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A01F" w14:textId="72007D67" w:rsidR="00E51422" w:rsidRDefault="0060138B" w:rsidP="00E51422">
      <w:pPr>
        <w:jc w:val="center"/>
        <w:rPr>
          <w:rFonts w:asciiTheme="minorHAnsi" w:eastAsiaTheme="minorHAnsi" w:hAnsiTheme="minorHAnsi" w:cstheme="minorBidi"/>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1646DFB" wp14:editId="518FC149">
                <wp:simplePos x="0" y="0"/>
                <wp:positionH relativeFrom="column">
                  <wp:posOffset>3648710</wp:posOffset>
                </wp:positionH>
                <wp:positionV relativeFrom="paragraph">
                  <wp:posOffset>-226695</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DF6684C"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46DFB" id="_x0000_t202" coordsize="21600,21600" o:spt="202" path="m,l,21600r21600,l21600,xe">
                <v:stroke joinstyle="miter"/>
                <v:path gradientshapeok="t" o:connecttype="rect"/>
              </v:shapetype>
              <v:shape id="Casella di testo 2" o:spid="_x0000_s1026" type="#_x0000_t202" style="position:absolute;left:0;text-align:left;margin-left:287.3pt;margin-top:-17.85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" fillcolor="white [3201]" strokecolor="#8064a2 [3207]" strokeweight="2pt">
                <v:textbox style="mso-fit-shape-to-text:t">
                  <w:txbxContent>
                    <w:p w14:paraId="6DF6684C" w14:textId="77777777" w:rsidR="0029156F" w:rsidRPr="001346AA" w:rsidRDefault="0029156F" w:rsidP="00970AC0">
                      <w:pPr>
                        <w:jc w:val="center"/>
                        <w:rPr>
                          <w:b/>
                        </w:rPr>
                      </w:pPr>
                      <w:r w:rsidRPr="001346AA">
                        <w:rPr>
                          <w:b/>
                        </w:rPr>
                        <w:t>SCUOLA SECONDARIA DI SECONDO GRADO</w:t>
                      </w:r>
                    </w:p>
                  </w:txbxContent>
                </v:textbox>
              </v:shape>
            </w:pict>
          </mc:Fallback>
        </mc:AlternateContent>
      </w:r>
      <w:r w:rsidR="00E51422">
        <w:rPr>
          <w:rFonts w:asciiTheme="minorHAnsi" w:eastAsiaTheme="minorHAnsi" w:hAnsiTheme="minorHAnsi" w:cstheme="minorBidi"/>
          <w:noProof/>
        </w:rPr>
        <w:drawing>
          <wp:anchor distT="0" distB="0" distL="0" distR="0" simplePos="0" relativeHeight="251663360" behindDoc="1" locked="0" layoutInCell="1" allowOverlap="1" wp14:anchorId="5852EF74" wp14:editId="0D409183">
            <wp:simplePos x="0" y="0"/>
            <wp:positionH relativeFrom="page">
              <wp:posOffset>6233160</wp:posOffset>
            </wp:positionH>
            <wp:positionV relativeFrom="page">
              <wp:posOffset>1069975</wp:posOffset>
            </wp:positionV>
            <wp:extent cx="719455" cy="718185"/>
            <wp:effectExtent l="0" t="0" r="4445"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8185"/>
                    </a:xfrm>
                    <a:prstGeom prst="rect">
                      <a:avLst/>
                    </a:prstGeom>
                    <a:noFill/>
                  </pic:spPr>
                </pic:pic>
              </a:graphicData>
            </a:graphic>
            <wp14:sizeRelH relativeFrom="page">
              <wp14:pctWidth>0</wp14:pctWidth>
            </wp14:sizeRelH>
            <wp14:sizeRelV relativeFrom="page">
              <wp14:pctHeight>0</wp14:pctHeight>
            </wp14:sizeRelV>
          </wp:anchor>
        </w:drawing>
      </w:r>
      <w:r w:rsidR="00E51422">
        <w:rPr>
          <w:rFonts w:asciiTheme="minorHAnsi" w:eastAsiaTheme="minorHAnsi" w:hAnsiTheme="minorHAnsi" w:cstheme="minorBidi"/>
          <w:noProof/>
        </w:rPr>
        <w:drawing>
          <wp:anchor distT="0" distB="0" distL="0" distR="0" simplePos="0" relativeHeight="251661312" behindDoc="1" locked="0" layoutInCell="1" allowOverlap="1" wp14:anchorId="00B90CD0" wp14:editId="3E3F3A7F">
            <wp:simplePos x="0" y="0"/>
            <wp:positionH relativeFrom="page">
              <wp:posOffset>3296285</wp:posOffset>
            </wp:positionH>
            <wp:positionV relativeFrom="page">
              <wp:posOffset>896620</wp:posOffset>
            </wp:positionV>
            <wp:extent cx="801370" cy="696595"/>
            <wp:effectExtent l="0" t="0" r="0"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696595"/>
                    </a:xfrm>
                    <a:prstGeom prst="rect">
                      <a:avLst/>
                    </a:prstGeom>
                    <a:noFill/>
                  </pic:spPr>
                </pic:pic>
              </a:graphicData>
            </a:graphic>
            <wp14:sizeRelH relativeFrom="page">
              <wp14:pctWidth>0</wp14:pctWidth>
            </wp14:sizeRelH>
            <wp14:sizeRelV relativeFrom="page">
              <wp14:pctHeight>0</wp14:pctHeight>
            </wp14:sizeRelV>
          </wp:anchor>
        </w:drawing>
      </w:r>
      <w:r w:rsidR="00E51422">
        <w:rPr>
          <w:rFonts w:asciiTheme="minorHAnsi" w:eastAsiaTheme="minorHAnsi" w:hAnsiTheme="minorHAnsi" w:cstheme="minorBidi"/>
          <w:noProof/>
        </w:rPr>
        <w:drawing>
          <wp:anchor distT="0" distB="0" distL="0" distR="0" simplePos="0" relativeHeight="251662336" behindDoc="1" locked="0" layoutInCell="1" allowOverlap="1" wp14:anchorId="562D289B" wp14:editId="052AAE79">
            <wp:simplePos x="0" y="0"/>
            <wp:positionH relativeFrom="page">
              <wp:posOffset>724535</wp:posOffset>
            </wp:positionH>
            <wp:positionV relativeFrom="page">
              <wp:posOffset>1066800</wp:posOffset>
            </wp:positionV>
            <wp:extent cx="746760" cy="5854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585470"/>
                    </a:xfrm>
                    <a:prstGeom prst="rect">
                      <a:avLst/>
                    </a:prstGeom>
                    <a:noFill/>
                  </pic:spPr>
                </pic:pic>
              </a:graphicData>
            </a:graphic>
            <wp14:sizeRelH relativeFrom="page">
              <wp14:pctWidth>0</wp14:pctWidth>
            </wp14:sizeRelH>
            <wp14:sizeRelV relativeFrom="page">
              <wp14:pctHeight>0</wp14:pctHeight>
            </wp14:sizeRelV>
          </wp:anchor>
        </w:drawing>
      </w:r>
    </w:p>
    <w:p w14:paraId="2ABA9417" w14:textId="6F2EEAD8"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52CFED21" w14:textId="0B77980E"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0DC8DC5D" w14:textId="0038452E"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0F6D3A40" w14:textId="77777777"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47C97DA1" w14:textId="77777777"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6DBA994C" w14:textId="6C605C80" w:rsidR="00E51422" w:rsidRDefault="00E51422" w:rsidP="00E51422">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ISTITUTO SUPERIORE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“BRUNO MUNARI”</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DI</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ACERRA (NA)</w:t>
      </w:r>
      <w:r>
        <w:rPr>
          <w:rFonts w:ascii="Microsoft Sans Serif" w:eastAsia="Microsoft Sans Serif" w:hAnsi="Microsoft Sans Serif" w:cs="Microsoft Sans Serif"/>
          <w:noProof/>
        </w:rPr>
        <w:t xml:space="preserve"> </w:t>
      </w:r>
    </w:p>
    <w:p w14:paraId="2A97FDAF" w14:textId="77777777" w:rsidR="00E51422" w:rsidRDefault="00E51422" w:rsidP="00E51422">
      <w:pPr>
        <w:widowControl w:val="0"/>
        <w:autoSpaceDE w:val="0"/>
        <w:autoSpaceDN w:val="0"/>
        <w:spacing w:before="3" w:after="0" w:line="240" w:lineRule="auto"/>
        <w:ind w:left="18"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Sede centrale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 artistico,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indirizzi</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design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moda,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arredamento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e grafica:</w:t>
      </w:r>
    </w:p>
    <w:p w14:paraId="23EBECD5" w14:textId="77777777" w:rsidR="00E51422" w:rsidRDefault="00E51422" w:rsidP="00E51422">
      <w:pPr>
        <w:widowControl w:val="0"/>
        <w:autoSpaceDE w:val="0"/>
        <w:autoSpaceDN w:val="0"/>
        <w:spacing w:before="2" w:after="0" w:line="240" w:lineRule="auto"/>
        <w:ind w:left="18"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via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Armando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Diaz,</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43 - 80011</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Acerra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(NA) -</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tel.</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centralino: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0815205935,</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segreteria: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0813192770</w:t>
      </w:r>
    </w:p>
    <w:p w14:paraId="2CE95B15" w14:textId="77777777" w:rsidR="00E51422" w:rsidRDefault="00E51422" w:rsidP="00E51422">
      <w:pPr>
        <w:widowControl w:val="0"/>
        <w:autoSpaceDE w:val="0"/>
        <w:autoSpaceDN w:val="0"/>
        <w:spacing w:before="3" w:after="0" w:line="242" w:lineRule="auto"/>
        <w:ind w:left="20"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Sede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succursale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scienze umane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economico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sociale: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via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T.</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Campanella,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80011 Acerra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(NA),</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tel:</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081/8850905</w:t>
      </w:r>
      <w:r>
        <w:rPr>
          <w:rFonts w:ascii="Microsoft Sans Serif" w:eastAsia="Microsoft Sans Serif" w:hAnsi="Microsoft Sans Serif" w:cs="Microsoft Sans Serif"/>
          <w:spacing w:val="-40"/>
          <w:sz w:val="16"/>
        </w:rPr>
        <w:t xml:space="preserve"> </w:t>
      </w:r>
      <w:r>
        <w:rPr>
          <w:rFonts w:ascii="Microsoft Sans Serif" w:eastAsia="Microsoft Sans Serif" w:hAnsi="Microsoft Sans Serif" w:cs="Microsoft Sans Serif"/>
          <w:sz w:val="16"/>
        </w:rPr>
        <w:t>Sede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succursale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musicale: via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 Pellico,</w:t>
      </w:r>
      <w:r>
        <w:rPr>
          <w:rFonts w:ascii="Microsoft Sans Serif" w:eastAsia="Microsoft Sans Serif" w:hAnsi="Microsoft Sans Serif" w:cs="Microsoft Sans Serif"/>
          <w:spacing w:val="4"/>
          <w:sz w:val="16"/>
        </w:rPr>
        <w:t xml:space="preserve"> </w:t>
      </w:r>
      <w:r>
        <w:rPr>
          <w:rFonts w:ascii="Microsoft Sans Serif" w:eastAsia="Microsoft Sans Serif" w:hAnsi="Microsoft Sans Serif" w:cs="Microsoft Sans Serif"/>
          <w:sz w:val="16"/>
        </w:rPr>
        <w:t>80011</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Acerra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(NA), tel:</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081/19660921</w:t>
      </w:r>
    </w:p>
    <w:p w14:paraId="38170E2F" w14:textId="3E8E3E80" w:rsidR="00970AC0" w:rsidRPr="00E51422" w:rsidRDefault="00E51422" w:rsidP="00E51422">
      <w:pPr>
        <w:widowControl w:val="0"/>
        <w:autoSpaceDE w:val="0"/>
        <w:autoSpaceDN w:val="0"/>
        <w:spacing w:after="0" w:line="179" w:lineRule="exact"/>
        <w:ind w:left="19"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Sito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 xml:space="preserve">web: </w:t>
      </w:r>
      <w:hyperlink r:id="rId11" w:history="1">
        <w:r>
          <w:rPr>
            <w:rStyle w:val="Collegamentoipertestuale"/>
            <w:rFonts w:ascii="Microsoft Sans Serif" w:eastAsia="Microsoft Sans Serif" w:hAnsi="Microsoft Sans Serif" w:cs="Microsoft Sans Serif"/>
            <w:sz w:val="16"/>
          </w:rPr>
          <w:t>www.liceomunari.edu.it</w:t>
        </w:r>
      </w:hyperlink>
      <w:r>
        <w:rPr>
          <w:rFonts w:ascii="Microsoft Sans Serif" w:eastAsia="Microsoft Sans Serif" w:hAnsi="Microsoft Sans Serif" w:cs="Microsoft Sans Serif"/>
          <w:color w:val="0000FF"/>
          <w:spacing w:val="39"/>
          <w:sz w:val="16"/>
        </w:rPr>
        <w:t xml:space="preserve"> </w:t>
      </w:r>
      <w:r>
        <w:rPr>
          <w:rFonts w:ascii="Microsoft Sans Serif" w:eastAsia="Microsoft Sans Serif" w:hAnsi="Microsoft Sans Serif" w:cs="Microsoft Sans Serif"/>
          <w:sz w:val="16"/>
        </w:rPr>
        <w:t>e-mail:</w:t>
      </w:r>
      <w:r>
        <w:rPr>
          <w:rFonts w:ascii="Microsoft Sans Serif" w:eastAsia="Microsoft Sans Serif" w:hAnsi="Microsoft Sans Serif" w:cs="Microsoft Sans Serif"/>
          <w:spacing w:val="-1"/>
          <w:sz w:val="16"/>
        </w:rPr>
        <w:t xml:space="preserve"> </w:t>
      </w:r>
      <w:hyperlink r:id="rId12" w:history="1">
        <w:r>
          <w:rPr>
            <w:rStyle w:val="Collegamentoipertestuale"/>
            <w:rFonts w:ascii="Microsoft Sans Serif" w:eastAsia="Microsoft Sans Serif" w:hAnsi="Microsoft Sans Serif" w:cs="Microsoft Sans Serif"/>
            <w:sz w:val="16"/>
          </w:rPr>
          <w:t>nais10900c@istruzione.it</w:t>
        </w:r>
      </w:hyperlink>
      <w:r>
        <w:rPr>
          <w:rFonts w:ascii="Microsoft Sans Serif" w:eastAsia="Microsoft Sans Serif" w:hAnsi="Microsoft Sans Serif" w:cs="Microsoft Sans Serif"/>
          <w:spacing w:val="40"/>
          <w:sz w:val="16"/>
        </w:rPr>
        <w:t xml:space="preserve"> </w:t>
      </w:r>
      <w:r>
        <w:rPr>
          <w:rFonts w:ascii="Microsoft Sans Serif" w:eastAsia="Microsoft Sans Serif" w:hAnsi="Microsoft Sans Serif" w:cs="Microsoft Sans Serif"/>
          <w:sz w:val="16"/>
        </w:rPr>
        <w:t>pec:</w:t>
      </w:r>
      <w:r>
        <w:rPr>
          <w:rFonts w:ascii="Microsoft Sans Serif" w:eastAsia="Microsoft Sans Serif" w:hAnsi="Microsoft Sans Serif" w:cs="Microsoft Sans Serif"/>
          <w:spacing w:val="1"/>
          <w:sz w:val="16"/>
        </w:rPr>
        <w:t xml:space="preserve"> </w:t>
      </w:r>
      <w:hyperlink r:id="rId13" w:history="1">
        <w:r>
          <w:rPr>
            <w:rStyle w:val="Collegamentoipertestuale"/>
            <w:rFonts w:ascii="Microsoft Sans Serif" w:eastAsia="Microsoft Sans Serif" w:hAnsi="Microsoft Sans Serif" w:cs="Microsoft Sans Serif"/>
            <w:sz w:val="16"/>
          </w:rPr>
          <w:t>nais10900c@pec.istruzione.it</w:t>
        </w:r>
      </w:hyperlink>
    </w:p>
    <w:p w14:paraId="6787EBC7"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46D0ECD"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6DDC2B0" w14:textId="37D483CA"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00922A76" w:rsidRPr="00922A76">
        <w:rPr>
          <w:rFonts w:ascii="Times New Roman" w:eastAsia="Times New Roman" w:hAnsi="Times New Roman" w:cs="Times New Roman"/>
          <w:b/>
          <w:color w:val="FF0000"/>
          <w:sz w:val="32"/>
          <w:szCs w:val="32"/>
          <w:u w:val="single"/>
        </w:rPr>
        <w:t>2021/22</w:t>
      </w:r>
    </w:p>
    <w:p w14:paraId="4482A936" w14:textId="7E081E8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w:t>
      </w:r>
      <w:r w:rsidR="00E31C8F" w:rsidRPr="00922A76">
        <w:rPr>
          <w:rFonts w:ascii="Times New Roman" w:eastAsia="Times New Roman" w:hAnsi="Times New Roman" w:cs="Times New Roman"/>
          <w:color w:val="FF0000"/>
          <w:sz w:val="32"/>
          <w:szCs w:val="32"/>
          <w:u w:val="single"/>
        </w:rPr>
        <w:t>Francesco</w:t>
      </w:r>
      <w:r w:rsidRPr="00922A76">
        <w:rPr>
          <w:rFonts w:ascii="Times New Roman" w:eastAsia="Times New Roman" w:hAnsi="Times New Roman" w:cs="Times New Roman"/>
          <w:color w:val="FF0000"/>
          <w:sz w:val="32"/>
          <w:szCs w:val="32"/>
        </w:rPr>
        <w:t xml:space="preserve">       </w:t>
      </w:r>
    </w:p>
    <w:p w14:paraId="63A25D33"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66DE4C89"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792B09E5" w14:textId="1113BA70"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00922A76">
        <w:rPr>
          <w:rFonts w:ascii="Tahoma" w:hAnsi="Tahoma" w:cs="Tahoma"/>
          <w:bCs/>
          <w:sz w:val="18"/>
          <w:szCs w:val="18"/>
        </w:rPr>
        <w:t>[    ]</w:t>
      </w:r>
      <w:r w:rsidR="00922A76">
        <w:rPr>
          <w:rFonts w:ascii="Tahoma" w:eastAsia="Tahoma" w:hAnsi="Tahoma" w:cs="Tahoma"/>
          <w:sz w:val="20"/>
          <w:szCs w:val="20"/>
        </w:rPr>
        <w:t xml:space="preserve"> </w:t>
      </w:r>
      <w:r w:rsidR="00922A76">
        <w:rPr>
          <w:rFonts w:ascii="Tahoma" w:eastAsia="Tahoma" w:hAnsi="Tahoma" w:cs="Tahoma"/>
          <w:sz w:val="24"/>
          <w:szCs w:val="24"/>
        </w:rPr>
        <w:t xml:space="preserve"> </w:t>
      </w:r>
      <w:r w:rsidRPr="005D01C4">
        <w:rPr>
          <w:rFonts w:ascii="Times New Roman" w:eastAsia="Tahoma" w:hAnsi="Times New Roman" w:cs="Times New Roman"/>
        </w:rPr>
        <w:t xml:space="preserve"> ______________ </w:t>
      </w:r>
      <w:r w:rsidR="00922A76">
        <w:rPr>
          <w:rFonts w:ascii="Tahoma" w:hAnsi="Tahoma" w:cs="Tahoma"/>
          <w:bCs/>
          <w:sz w:val="18"/>
          <w:szCs w:val="18"/>
        </w:rPr>
        <w:t>[    ]</w:t>
      </w:r>
      <w:r w:rsidR="00922A76">
        <w:rPr>
          <w:rFonts w:ascii="Tahoma" w:eastAsia="Tahoma" w:hAnsi="Tahoma" w:cs="Tahoma"/>
          <w:sz w:val="20"/>
          <w:szCs w:val="20"/>
        </w:rPr>
        <w:t xml:space="preserve"> </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3278623" w14:textId="781B1E0B" w:rsidR="00970AC0" w:rsidRDefault="00922A76" w:rsidP="00922A76">
      <w:pPr>
        <w:ind w:left="284"/>
        <w:rPr>
          <w:rFonts w:ascii="Times New Roman" w:eastAsia="Times New Roman" w:hAnsi="Times New Roman" w:cs="Times New Roman"/>
          <w:smallCaps/>
          <w:sz w:val="28"/>
          <w:szCs w:val="28"/>
        </w:rPr>
      </w:pPr>
      <w:bookmarkStart w:id="0" w:name="_Hlk76721989"/>
      <w:bookmarkStart w:id="1" w:name="_Hlk76722014"/>
      <w:r>
        <w:rPr>
          <w:rFonts w:ascii="Tahoma" w:hAnsi="Tahoma" w:cs="Tahoma"/>
          <w:bCs/>
          <w:sz w:val="18"/>
          <w:szCs w:val="18"/>
        </w:rPr>
        <w:t>[    ]</w:t>
      </w:r>
      <w:r>
        <w:rPr>
          <w:rFonts w:ascii="Tahoma" w:eastAsia="Tahoma" w:hAnsi="Tahoma" w:cs="Tahoma"/>
          <w:sz w:val="20"/>
          <w:szCs w:val="20"/>
        </w:rPr>
        <w:t xml:space="preserve"> </w:t>
      </w:r>
      <w:r>
        <w:rPr>
          <w:rFonts w:ascii="Tahoma" w:eastAsia="Tahoma" w:hAnsi="Tahoma" w:cs="Tahoma"/>
          <w:sz w:val="24"/>
          <w:szCs w:val="24"/>
        </w:rPr>
        <w:t xml:space="preserve"> </w:t>
      </w:r>
      <w:bookmarkEnd w:id="0"/>
      <w:r w:rsidR="00970AC0">
        <w:rPr>
          <w:rFonts w:ascii="Times New Roman" w:eastAsia="Times New Roman" w:hAnsi="Times New Roman" w:cs="Times New Roman"/>
          <w:smallCaps/>
          <w:sz w:val="28"/>
          <w:szCs w:val="28"/>
        </w:rPr>
        <w:t xml:space="preserve">Profilo di funzionamento </w:t>
      </w:r>
      <w:r w:rsidR="00970AC0" w:rsidRPr="005D01C4">
        <w:rPr>
          <w:rFonts w:ascii="Times New Roman" w:eastAsia="Times New Roman" w:hAnsi="Times New Roman" w:cs="Times New Roman"/>
          <w:sz w:val="24"/>
          <w:szCs w:val="24"/>
        </w:rPr>
        <w:t>redatto in data _______________</w:t>
      </w:r>
    </w:p>
    <w:p w14:paraId="1E51AE94"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EA330A5" w14:textId="7AD893DC" w:rsidR="00970AC0" w:rsidRDefault="00922A76" w:rsidP="00922A76">
      <w:pPr>
        <w:ind w:left="284"/>
        <w:rPr>
          <w:rFonts w:ascii="Times New Roman" w:eastAsia="Times New Roman" w:hAnsi="Times New Roman" w:cs="Times New Roman"/>
          <w:smallCaps/>
          <w:sz w:val="28"/>
          <w:szCs w:val="28"/>
        </w:rPr>
      </w:pPr>
      <w:r>
        <w:rPr>
          <w:rFonts w:ascii="Tahoma" w:hAnsi="Tahoma" w:cs="Tahoma"/>
          <w:bCs/>
          <w:sz w:val="18"/>
          <w:szCs w:val="18"/>
        </w:rPr>
        <w:t>[    ]</w:t>
      </w:r>
      <w:r>
        <w:rPr>
          <w:rFonts w:ascii="Tahoma" w:eastAsia="Tahoma" w:hAnsi="Tahoma" w:cs="Tahoma"/>
          <w:sz w:val="20"/>
          <w:szCs w:val="20"/>
        </w:rPr>
        <w:t xml:space="preserve"> </w:t>
      </w:r>
      <w:r>
        <w:rPr>
          <w:rFonts w:ascii="Tahoma" w:eastAsia="Tahoma" w:hAnsi="Tahoma" w:cs="Tahoma"/>
          <w:sz w:val="24"/>
          <w:szCs w:val="24"/>
        </w:rPr>
        <w:t xml:space="preserve"> </w:t>
      </w:r>
      <w:r w:rsidR="00970AC0">
        <w:rPr>
          <w:rFonts w:ascii="Times New Roman" w:eastAsia="Times New Roman" w:hAnsi="Times New Roman" w:cs="Times New Roman"/>
          <w:smallCaps/>
          <w:sz w:val="28"/>
          <w:szCs w:val="28"/>
        </w:rPr>
        <w:t>Profilo di Funzionamento non disponibile</w:t>
      </w:r>
      <w:r w:rsidR="00970AC0">
        <w:rPr>
          <w:rFonts w:ascii="Times New Roman" w:eastAsia="Times New Roman" w:hAnsi="Times New Roman" w:cs="Times New Roman"/>
          <w:smallCaps/>
          <w:sz w:val="28"/>
          <w:szCs w:val="28"/>
        </w:rPr>
        <w:br/>
      </w:r>
      <w:r>
        <w:rPr>
          <w:rFonts w:ascii="Tahoma" w:hAnsi="Tahoma" w:cs="Tahoma"/>
          <w:bCs/>
          <w:sz w:val="18"/>
          <w:szCs w:val="18"/>
        </w:rPr>
        <w:t>[    ]</w:t>
      </w:r>
      <w:r>
        <w:rPr>
          <w:rFonts w:ascii="Tahoma" w:eastAsia="Tahoma" w:hAnsi="Tahoma" w:cs="Tahoma"/>
          <w:sz w:val="20"/>
          <w:szCs w:val="20"/>
        </w:rPr>
        <w:t xml:space="preserve"> </w:t>
      </w:r>
      <w:r>
        <w:rPr>
          <w:rFonts w:ascii="Tahoma" w:eastAsia="Tahoma" w:hAnsi="Tahoma" w:cs="Tahoma"/>
          <w:sz w:val="24"/>
          <w:szCs w:val="24"/>
        </w:rPr>
        <w:t xml:space="preserve"> </w:t>
      </w:r>
      <w:r w:rsidR="00970AC0">
        <w:rPr>
          <w:rFonts w:ascii="Times New Roman" w:eastAsia="Times New Roman" w:hAnsi="Times New Roman" w:cs="Times New Roman"/>
          <w:smallCaps/>
          <w:sz w:val="28"/>
          <w:szCs w:val="28"/>
        </w:rPr>
        <w:t>Diagnosi funzionale redatta in data _________________</w:t>
      </w:r>
      <w:r w:rsidR="00970AC0">
        <w:rPr>
          <w:rFonts w:ascii="Times New Roman" w:eastAsia="Times New Roman" w:hAnsi="Times New Roman" w:cs="Times New Roman"/>
          <w:smallCaps/>
          <w:sz w:val="28"/>
          <w:szCs w:val="28"/>
        </w:rPr>
        <w:br/>
      </w:r>
      <w:r>
        <w:rPr>
          <w:rFonts w:ascii="Tahoma" w:hAnsi="Tahoma" w:cs="Tahoma"/>
          <w:bCs/>
          <w:sz w:val="18"/>
          <w:szCs w:val="18"/>
        </w:rPr>
        <w:t>[    ]</w:t>
      </w:r>
      <w:r>
        <w:rPr>
          <w:rFonts w:ascii="Tahoma" w:eastAsia="Tahoma" w:hAnsi="Tahoma" w:cs="Tahoma"/>
          <w:sz w:val="20"/>
          <w:szCs w:val="20"/>
        </w:rPr>
        <w:t xml:space="preserve"> </w:t>
      </w:r>
      <w:r>
        <w:rPr>
          <w:rFonts w:ascii="Tahoma" w:eastAsia="Tahoma" w:hAnsi="Tahoma" w:cs="Tahoma"/>
          <w:sz w:val="24"/>
          <w:szCs w:val="24"/>
        </w:rPr>
        <w:t xml:space="preserve"> </w:t>
      </w:r>
      <w:r w:rsidR="00970AC0">
        <w:rPr>
          <w:rFonts w:ascii="Times New Roman" w:eastAsia="Times New Roman" w:hAnsi="Times New Roman" w:cs="Times New Roman"/>
          <w:smallCaps/>
          <w:sz w:val="28"/>
          <w:szCs w:val="28"/>
        </w:rPr>
        <w:t>Profilo Dinamico Funzionale in vigore approvato in data ____________</w:t>
      </w:r>
    </w:p>
    <w:p w14:paraId="158E025C" w14:textId="160E927F" w:rsidR="00970AC0" w:rsidRDefault="00922A76" w:rsidP="00970AC0">
      <w:pPr>
        <w:ind w:left="708" w:hanging="708"/>
        <w:rPr>
          <w:rFonts w:ascii="Times New Roman" w:eastAsia="Times New Roman" w:hAnsi="Times New Roman" w:cs="Times New Roman"/>
          <w:sz w:val="24"/>
          <w:szCs w:val="24"/>
        </w:rPr>
      </w:pPr>
      <w:r>
        <w:rPr>
          <w:rFonts w:ascii="Tahoma" w:hAnsi="Tahoma" w:cs="Tahoma"/>
          <w:bCs/>
          <w:sz w:val="18"/>
          <w:szCs w:val="18"/>
        </w:rPr>
        <w:t xml:space="preserve">     [    ]</w:t>
      </w:r>
      <w:r>
        <w:rPr>
          <w:rFonts w:ascii="Tahoma" w:eastAsia="Tahoma" w:hAnsi="Tahoma" w:cs="Tahoma"/>
          <w:sz w:val="20"/>
          <w:szCs w:val="20"/>
        </w:rPr>
        <w:t xml:space="preserve"> </w:t>
      </w:r>
      <w:r>
        <w:rPr>
          <w:rFonts w:ascii="Tahoma" w:eastAsia="Tahoma" w:hAnsi="Tahoma" w:cs="Tahoma"/>
          <w:sz w:val="24"/>
          <w:szCs w:val="24"/>
        </w:rPr>
        <w:t xml:space="preserve"> </w:t>
      </w:r>
      <w:r w:rsidR="00970AC0">
        <w:rPr>
          <w:rFonts w:ascii="Times New Roman" w:eastAsia="Times New Roman" w:hAnsi="Times New Roman" w:cs="Times New Roman"/>
          <w:smallCaps/>
          <w:sz w:val="28"/>
          <w:szCs w:val="28"/>
        </w:rPr>
        <w:t xml:space="preserve">Progetto Individuale     </w:t>
      </w:r>
      <w:r>
        <w:rPr>
          <w:rFonts w:ascii="Tahoma" w:hAnsi="Tahoma" w:cs="Tahoma"/>
          <w:bCs/>
          <w:sz w:val="18"/>
          <w:szCs w:val="18"/>
        </w:rPr>
        <w:t>[    ]</w:t>
      </w:r>
      <w:r>
        <w:rPr>
          <w:rFonts w:ascii="Tahoma" w:eastAsia="Tahoma" w:hAnsi="Tahoma" w:cs="Tahoma"/>
          <w:sz w:val="20"/>
          <w:szCs w:val="20"/>
        </w:rPr>
        <w:t xml:space="preserve"> </w:t>
      </w:r>
      <w:r w:rsidR="00970AC0">
        <w:rPr>
          <w:rFonts w:ascii="Tahoma" w:eastAsia="Tahoma" w:hAnsi="Tahoma" w:cs="Tahoma"/>
          <w:sz w:val="24"/>
          <w:szCs w:val="24"/>
        </w:rPr>
        <w:t xml:space="preserve"> </w:t>
      </w:r>
      <w:r w:rsidR="00970AC0" w:rsidRPr="005D01C4">
        <w:rPr>
          <w:rFonts w:ascii="Times New Roman" w:eastAsia="Times New Roman" w:hAnsi="Times New Roman" w:cs="Times New Roman"/>
          <w:sz w:val="24"/>
          <w:szCs w:val="24"/>
        </w:rPr>
        <w:t xml:space="preserve">redatto in data _____________ </w:t>
      </w:r>
      <w:r>
        <w:rPr>
          <w:rFonts w:ascii="Tahoma" w:hAnsi="Tahoma" w:cs="Tahoma"/>
          <w:bCs/>
          <w:sz w:val="18"/>
          <w:szCs w:val="18"/>
        </w:rPr>
        <w:t>[    ]</w:t>
      </w:r>
      <w:r>
        <w:rPr>
          <w:rFonts w:ascii="Tahoma" w:eastAsia="Tahoma" w:hAnsi="Tahoma" w:cs="Tahoma"/>
          <w:sz w:val="20"/>
          <w:szCs w:val="20"/>
        </w:rPr>
        <w:t xml:space="preserve"> </w:t>
      </w:r>
      <w:r>
        <w:rPr>
          <w:rFonts w:ascii="Tahoma" w:eastAsia="Tahoma" w:hAnsi="Tahoma" w:cs="Tahoma"/>
          <w:sz w:val="24"/>
          <w:szCs w:val="24"/>
        </w:rPr>
        <w:t xml:space="preserve"> </w:t>
      </w:r>
      <w:r w:rsidR="00970AC0"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77540EF" w14:textId="77777777" w:rsidTr="00897053">
        <w:trPr>
          <w:trHeight w:val="1005"/>
        </w:trPr>
        <w:tc>
          <w:tcPr>
            <w:tcW w:w="3198" w:type="dxa"/>
          </w:tcPr>
          <w:bookmarkEnd w:id="1"/>
          <w:p w14:paraId="03FD43CA"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61E50FC"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74159AA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DAE0F7" w14:textId="77777777" w:rsidR="00DF741D" w:rsidRDefault="00DF741D" w:rsidP="00665EDC">
            <w:pPr>
              <w:spacing w:after="120"/>
              <w:rPr>
                <w:rFonts w:ascii="Times New Roman" w:eastAsia="Times New Roman" w:hAnsi="Times New Roman" w:cs="Times New Roman"/>
                <w:smallCaps/>
              </w:rPr>
            </w:pPr>
          </w:p>
          <w:p w14:paraId="16F55DF1"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E21A3EA"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9A3F25"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9DEB74" wp14:editId="3B5EBA8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600358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9DEB7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6003586"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6238ABD" w14:textId="77777777" w:rsidTr="006501B2">
        <w:trPr>
          <w:trHeight w:val="1147"/>
        </w:trPr>
        <w:tc>
          <w:tcPr>
            <w:tcW w:w="3198" w:type="dxa"/>
          </w:tcPr>
          <w:p w14:paraId="68491080"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60AEC1E"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C113122" w14:textId="77777777" w:rsidR="00DF741D" w:rsidRDefault="00DF741D" w:rsidP="006501B2">
            <w:pPr>
              <w:spacing w:after="120"/>
              <w:rPr>
                <w:rFonts w:ascii="Times New Roman" w:eastAsia="Times New Roman" w:hAnsi="Times New Roman" w:cs="Times New Roman"/>
                <w:smallCaps/>
              </w:rPr>
            </w:pPr>
          </w:p>
          <w:p w14:paraId="3A96D75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7CF22E8"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7AE802"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C268A69" wp14:editId="2D98AEE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05CCD7"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C268A6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505CCD7"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7591B98A" w14:textId="77777777" w:rsidTr="006501B2">
        <w:trPr>
          <w:trHeight w:val="1051"/>
        </w:trPr>
        <w:tc>
          <w:tcPr>
            <w:tcW w:w="3198" w:type="dxa"/>
          </w:tcPr>
          <w:p w14:paraId="0C8E51CD"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4AE4D07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71EE290" w14:textId="77777777" w:rsidR="00DF741D" w:rsidRDefault="00DF741D" w:rsidP="006501B2">
            <w:pPr>
              <w:spacing w:after="120"/>
              <w:rPr>
                <w:rFonts w:ascii="Times New Roman" w:eastAsia="Times New Roman" w:hAnsi="Times New Roman" w:cs="Times New Roman"/>
                <w:smallCaps/>
              </w:rPr>
            </w:pPr>
          </w:p>
          <w:p w14:paraId="06E68D07"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BCE96F"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B542163"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57B3FDE" wp14:editId="744E00F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4377D0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7B3FD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4377D04"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32746847" w14:textId="77777777" w:rsidTr="00897053">
        <w:trPr>
          <w:trHeight w:val="1053"/>
        </w:trPr>
        <w:tc>
          <w:tcPr>
            <w:tcW w:w="3198" w:type="dxa"/>
          </w:tcPr>
          <w:p w14:paraId="7287D685"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03DA207"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77DCE2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05B297A" w14:textId="77777777" w:rsidR="00DF741D" w:rsidRDefault="00DF741D" w:rsidP="006501B2">
            <w:pPr>
              <w:spacing w:after="120"/>
              <w:rPr>
                <w:rFonts w:ascii="Times New Roman" w:eastAsia="Times New Roman" w:hAnsi="Times New Roman" w:cs="Times New Roman"/>
                <w:smallCaps/>
              </w:rPr>
            </w:pPr>
          </w:p>
          <w:p w14:paraId="74530FB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8E32E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743788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87CAFC" wp14:editId="47831BD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54B88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87CAF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554B88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6D14855"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5D0A4DF" w14:textId="77777777" w:rsidR="00970AC0" w:rsidRPr="00391C3B" w:rsidRDefault="00970AC0" w:rsidP="0060138B">
      <w:pPr>
        <w:pStyle w:val="Titolo1"/>
        <w:numPr>
          <w:ilvl w:val="0"/>
          <w:numId w:val="0"/>
        </w:numPr>
        <w:pBdr>
          <w:bottom w:val="none" w:sz="0" w:space="0" w:color="auto"/>
        </w:pBdr>
        <w:ind w:left="428" w:hanging="360"/>
      </w:pPr>
      <w:bookmarkStart w:id="2" w:name="_heading=h.gjdgxs" w:colFirst="0" w:colLast="0"/>
      <w:bookmarkEnd w:id="2"/>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0051B723" w14:textId="4F970DDB" w:rsidR="00970AC0" w:rsidRPr="002B594E" w:rsidRDefault="00970AC0" w:rsidP="00970AC0">
      <w:pPr>
        <w:rPr>
          <w:sz w:val="16"/>
          <w:szCs w:val="16"/>
        </w:rPr>
      </w:pPr>
      <w:r w:rsidRPr="002B594E">
        <w:rPr>
          <w:sz w:val="16"/>
          <w:szCs w:val="16"/>
        </w:rPr>
        <w:t xml:space="preserve">Art. 15, commi 10 e 11 della L. 104/1992 (come modif. dal </w:t>
      </w:r>
      <w:r w:rsidR="00922A76" w:rsidRPr="002B594E">
        <w:rPr>
          <w:sz w:val="16"/>
          <w:szCs w:val="16"/>
        </w:rPr>
        <w:t>D.lgs.</w:t>
      </w:r>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70B9DAFF" w14:textId="77777777" w:rsidTr="003C6D4B">
        <w:tc>
          <w:tcPr>
            <w:tcW w:w="5103" w:type="dxa"/>
          </w:tcPr>
          <w:p w14:paraId="59EB6F10"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8109F3E"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340996D5" w14:textId="77777777" w:rsidTr="003C6D4B">
        <w:tc>
          <w:tcPr>
            <w:tcW w:w="5103" w:type="dxa"/>
          </w:tcPr>
          <w:p w14:paraId="251361C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9B9E02" w14:textId="77777777" w:rsidR="003C6D4B" w:rsidRPr="00632A9E" w:rsidRDefault="003C6D4B" w:rsidP="006501B2">
            <w:pPr>
              <w:rPr>
                <w:rFonts w:ascii="Tahoma" w:eastAsia="Tahoma" w:hAnsi="Tahoma" w:cs="Tahoma"/>
                <w:sz w:val="20"/>
                <w:szCs w:val="20"/>
              </w:rPr>
            </w:pPr>
          </w:p>
        </w:tc>
      </w:tr>
      <w:tr w:rsidR="003C6D4B" w:rsidRPr="00632A9E" w14:paraId="3B882E5D" w14:textId="77777777" w:rsidTr="003C6D4B">
        <w:tc>
          <w:tcPr>
            <w:tcW w:w="5103" w:type="dxa"/>
          </w:tcPr>
          <w:p w14:paraId="6EEC36A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F8A2BD" w14:textId="77777777" w:rsidR="003C6D4B" w:rsidRPr="00632A9E" w:rsidRDefault="003C6D4B" w:rsidP="006501B2">
            <w:pPr>
              <w:rPr>
                <w:rFonts w:ascii="Tahoma" w:eastAsia="Tahoma" w:hAnsi="Tahoma" w:cs="Tahoma"/>
                <w:sz w:val="20"/>
                <w:szCs w:val="20"/>
              </w:rPr>
            </w:pPr>
          </w:p>
        </w:tc>
      </w:tr>
      <w:tr w:rsidR="003C6D4B" w:rsidRPr="00632A9E" w14:paraId="69467203" w14:textId="77777777" w:rsidTr="003C6D4B">
        <w:tc>
          <w:tcPr>
            <w:tcW w:w="5103" w:type="dxa"/>
          </w:tcPr>
          <w:p w14:paraId="7267697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451515" w14:textId="77777777" w:rsidR="003C6D4B" w:rsidRPr="00632A9E" w:rsidRDefault="003C6D4B" w:rsidP="006501B2">
            <w:pPr>
              <w:rPr>
                <w:rFonts w:ascii="Tahoma" w:eastAsia="Tahoma" w:hAnsi="Tahoma" w:cs="Tahoma"/>
                <w:sz w:val="20"/>
                <w:szCs w:val="20"/>
              </w:rPr>
            </w:pPr>
          </w:p>
        </w:tc>
      </w:tr>
      <w:tr w:rsidR="003C6D4B" w:rsidRPr="00632A9E" w14:paraId="7801E03A" w14:textId="77777777" w:rsidTr="003C6D4B">
        <w:tc>
          <w:tcPr>
            <w:tcW w:w="5103" w:type="dxa"/>
          </w:tcPr>
          <w:p w14:paraId="4E90BD7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C0AEE2" w14:textId="77777777" w:rsidR="003C6D4B" w:rsidRPr="00632A9E" w:rsidRDefault="003C6D4B" w:rsidP="006501B2">
            <w:pPr>
              <w:rPr>
                <w:rFonts w:ascii="Tahoma" w:eastAsia="Tahoma" w:hAnsi="Tahoma" w:cs="Tahoma"/>
                <w:sz w:val="20"/>
                <w:szCs w:val="20"/>
              </w:rPr>
            </w:pPr>
          </w:p>
        </w:tc>
      </w:tr>
      <w:tr w:rsidR="003C6D4B" w:rsidRPr="00632A9E" w14:paraId="3E33B426" w14:textId="77777777" w:rsidTr="003C6D4B">
        <w:tc>
          <w:tcPr>
            <w:tcW w:w="5103" w:type="dxa"/>
          </w:tcPr>
          <w:p w14:paraId="7B03FFE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7C9A2E" w14:textId="77777777" w:rsidR="003C6D4B" w:rsidRPr="00632A9E" w:rsidRDefault="003C6D4B" w:rsidP="006501B2">
            <w:pPr>
              <w:rPr>
                <w:rFonts w:ascii="Tahoma" w:eastAsia="Tahoma" w:hAnsi="Tahoma" w:cs="Tahoma"/>
                <w:sz w:val="20"/>
                <w:szCs w:val="20"/>
              </w:rPr>
            </w:pPr>
          </w:p>
        </w:tc>
      </w:tr>
      <w:tr w:rsidR="003C6D4B" w:rsidRPr="00632A9E" w14:paraId="2DA3E017" w14:textId="77777777" w:rsidTr="003C6D4B">
        <w:tc>
          <w:tcPr>
            <w:tcW w:w="5103" w:type="dxa"/>
          </w:tcPr>
          <w:p w14:paraId="6092DCA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291F54" w14:textId="77777777" w:rsidR="003C6D4B" w:rsidRPr="00632A9E" w:rsidRDefault="003C6D4B" w:rsidP="006501B2">
            <w:pPr>
              <w:rPr>
                <w:rFonts w:ascii="Tahoma" w:eastAsia="Tahoma" w:hAnsi="Tahoma" w:cs="Tahoma"/>
                <w:sz w:val="20"/>
                <w:szCs w:val="20"/>
              </w:rPr>
            </w:pPr>
          </w:p>
        </w:tc>
      </w:tr>
      <w:tr w:rsidR="003C6D4B" w:rsidRPr="00632A9E" w14:paraId="6776DD6E" w14:textId="77777777" w:rsidTr="003C6D4B">
        <w:tc>
          <w:tcPr>
            <w:tcW w:w="5103" w:type="dxa"/>
          </w:tcPr>
          <w:p w14:paraId="02D88E8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E07F0C" w14:textId="77777777" w:rsidR="003C6D4B" w:rsidRPr="00632A9E" w:rsidRDefault="003C6D4B" w:rsidP="006501B2">
            <w:pPr>
              <w:rPr>
                <w:rFonts w:ascii="Tahoma" w:eastAsia="Tahoma" w:hAnsi="Tahoma" w:cs="Tahoma"/>
                <w:sz w:val="20"/>
                <w:szCs w:val="20"/>
              </w:rPr>
            </w:pPr>
          </w:p>
        </w:tc>
      </w:tr>
      <w:tr w:rsidR="003C6D4B" w:rsidRPr="00632A9E" w14:paraId="1AA594C8" w14:textId="77777777" w:rsidTr="003C6D4B">
        <w:tc>
          <w:tcPr>
            <w:tcW w:w="5103" w:type="dxa"/>
          </w:tcPr>
          <w:p w14:paraId="5619AF48"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26653B2" w14:textId="77777777" w:rsidR="003C6D4B" w:rsidRPr="00632A9E" w:rsidRDefault="003C6D4B" w:rsidP="006501B2">
            <w:pPr>
              <w:rPr>
                <w:rFonts w:ascii="Tahoma" w:eastAsia="Tahoma" w:hAnsi="Tahoma" w:cs="Tahoma"/>
                <w:sz w:val="20"/>
                <w:szCs w:val="20"/>
              </w:rPr>
            </w:pPr>
          </w:p>
        </w:tc>
      </w:tr>
    </w:tbl>
    <w:p w14:paraId="5D496A36" w14:textId="77777777" w:rsidR="003C6D4B" w:rsidRDefault="003C6D4B" w:rsidP="00970AC0">
      <w:pPr>
        <w:spacing w:before="120" w:after="0"/>
        <w:rPr>
          <w:rFonts w:ascii="Tahoma" w:eastAsia="Tahoma" w:hAnsi="Tahoma" w:cs="Tahoma"/>
          <w:b/>
          <w:sz w:val="20"/>
          <w:szCs w:val="20"/>
        </w:rPr>
      </w:pPr>
    </w:p>
    <w:p w14:paraId="647C843D"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515D4F5D" w14:textId="77777777" w:rsidTr="00897053">
        <w:tc>
          <w:tcPr>
            <w:tcW w:w="992" w:type="dxa"/>
          </w:tcPr>
          <w:p w14:paraId="17EA0436"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07B03C40"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0F04124F"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A3F16E0"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32AC9634" w14:textId="77777777" w:rsidTr="00897053">
        <w:tc>
          <w:tcPr>
            <w:tcW w:w="992" w:type="dxa"/>
          </w:tcPr>
          <w:p w14:paraId="03BA8146" w14:textId="77777777" w:rsidR="00970AC0" w:rsidRDefault="00970AC0" w:rsidP="006501B2">
            <w:pPr>
              <w:rPr>
                <w:rFonts w:ascii="Tahoma" w:eastAsia="Tahoma" w:hAnsi="Tahoma" w:cs="Tahoma"/>
                <w:sz w:val="20"/>
                <w:szCs w:val="20"/>
              </w:rPr>
            </w:pPr>
          </w:p>
        </w:tc>
        <w:tc>
          <w:tcPr>
            <w:tcW w:w="2835" w:type="dxa"/>
          </w:tcPr>
          <w:p w14:paraId="24FE0FC8" w14:textId="77777777" w:rsidR="00970AC0" w:rsidRDefault="00970AC0" w:rsidP="006501B2">
            <w:pPr>
              <w:rPr>
                <w:rFonts w:ascii="Tahoma" w:eastAsia="Tahoma" w:hAnsi="Tahoma" w:cs="Tahoma"/>
                <w:sz w:val="20"/>
                <w:szCs w:val="20"/>
              </w:rPr>
            </w:pPr>
          </w:p>
        </w:tc>
        <w:tc>
          <w:tcPr>
            <w:tcW w:w="3119" w:type="dxa"/>
          </w:tcPr>
          <w:p w14:paraId="41B02BB8" w14:textId="77777777" w:rsidR="00970AC0" w:rsidRDefault="00970AC0" w:rsidP="006501B2">
            <w:pPr>
              <w:rPr>
                <w:rFonts w:ascii="Tahoma" w:eastAsia="Tahoma" w:hAnsi="Tahoma" w:cs="Tahoma"/>
                <w:sz w:val="20"/>
                <w:szCs w:val="20"/>
              </w:rPr>
            </w:pPr>
          </w:p>
        </w:tc>
        <w:tc>
          <w:tcPr>
            <w:tcW w:w="3260" w:type="dxa"/>
          </w:tcPr>
          <w:p w14:paraId="1E8A174D" w14:textId="77777777" w:rsidR="00970AC0" w:rsidRDefault="00970AC0" w:rsidP="006501B2">
            <w:pPr>
              <w:rPr>
                <w:rFonts w:ascii="Tahoma" w:eastAsia="Tahoma" w:hAnsi="Tahoma" w:cs="Tahoma"/>
                <w:sz w:val="20"/>
                <w:szCs w:val="20"/>
              </w:rPr>
            </w:pPr>
          </w:p>
        </w:tc>
      </w:tr>
      <w:tr w:rsidR="00970AC0" w14:paraId="5C47B446" w14:textId="77777777" w:rsidTr="00897053">
        <w:tc>
          <w:tcPr>
            <w:tcW w:w="992" w:type="dxa"/>
          </w:tcPr>
          <w:p w14:paraId="220B0955" w14:textId="77777777" w:rsidR="00970AC0" w:rsidRDefault="00970AC0" w:rsidP="006501B2">
            <w:pPr>
              <w:rPr>
                <w:rFonts w:ascii="Tahoma" w:eastAsia="Tahoma" w:hAnsi="Tahoma" w:cs="Tahoma"/>
                <w:sz w:val="20"/>
                <w:szCs w:val="20"/>
              </w:rPr>
            </w:pPr>
          </w:p>
        </w:tc>
        <w:tc>
          <w:tcPr>
            <w:tcW w:w="2835" w:type="dxa"/>
          </w:tcPr>
          <w:p w14:paraId="1C71BD73" w14:textId="77777777" w:rsidR="00970AC0" w:rsidRDefault="00970AC0" w:rsidP="006501B2">
            <w:pPr>
              <w:rPr>
                <w:rFonts w:ascii="Tahoma" w:eastAsia="Tahoma" w:hAnsi="Tahoma" w:cs="Tahoma"/>
                <w:sz w:val="20"/>
                <w:szCs w:val="20"/>
              </w:rPr>
            </w:pPr>
          </w:p>
        </w:tc>
        <w:tc>
          <w:tcPr>
            <w:tcW w:w="3119" w:type="dxa"/>
          </w:tcPr>
          <w:p w14:paraId="527DA7C3" w14:textId="77777777" w:rsidR="00970AC0" w:rsidRDefault="00970AC0" w:rsidP="006501B2">
            <w:pPr>
              <w:rPr>
                <w:rFonts w:ascii="Tahoma" w:eastAsia="Tahoma" w:hAnsi="Tahoma" w:cs="Tahoma"/>
                <w:sz w:val="20"/>
                <w:szCs w:val="20"/>
              </w:rPr>
            </w:pPr>
          </w:p>
        </w:tc>
        <w:tc>
          <w:tcPr>
            <w:tcW w:w="3260" w:type="dxa"/>
          </w:tcPr>
          <w:p w14:paraId="3999CC84" w14:textId="77777777" w:rsidR="00970AC0" w:rsidRDefault="00970AC0" w:rsidP="006501B2">
            <w:pPr>
              <w:rPr>
                <w:rFonts w:ascii="Tahoma" w:eastAsia="Tahoma" w:hAnsi="Tahoma" w:cs="Tahoma"/>
                <w:sz w:val="20"/>
                <w:szCs w:val="20"/>
              </w:rPr>
            </w:pPr>
          </w:p>
        </w:tc>
      </w:tr>
    </w:tbl>
    <w:p w14:paraId="45DBD6D8" w14:textId="77777777" w:rsidR="006A4D94" w:rsidRPr="00F65DF1" w:rsidRDefault="006A4D94" w:rsidP="006A4D94">
      <w:pPr>
        <w:spacing w:before="240"/>
        <w:rPr>
          <w:rFonts w:ascii="Tahoma" w:hAnsi="Tahoma" w:cs="Tahoma"/>
          <w:b/>
          <w:sz w:val="24"/>
          <w:szCs w:val="24"/>
        </w:rPr>
      </w:pPr>
      <w:bookmarkStart w:id="3" w:name="_heading=h.30j0zll" w:colFirst="0" w:colLast="0"/>
      <w:bookmarkEnd w:id="3"/>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48352D74" w14:textId="77777777" w:rsidTr="00897053">
        <w:tc>
          <w:tcPr>
            <w:tcW w:w="10206" w:type="dxa"/>
          </w:tcPr>
          <w:p w14:paraId="1DCDE826"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F4FBECF"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31581691" w14:textId="77777777" w:rsidR="00A1338A" w:rsidRDefault="00A1338A" w:rsidP="00A1338A">
            <w:r w:rsidRPr="00F65DF1">
              <w:t>…………………………………………………………………………………………………………………………………………………………………………</w:t>
            </w:r>
          </w:p>
          <w:p w14:paraId="1B668CD3" w14:textId="77777777" w:rsidR="000507E7" w:rsidRPr="00F65DF1" w:rsidRDefault="000507E7" w:rsidP="00A1338A">
            <w:r w:rsidRPr="00F65DF1">
              <w:t>…………………………………………………………………………………………………………………………………………………………………………</w:t>
            </w:r>
          </w:p>
        </w:tc>
      </w:tr>
    </w:tbl>
    <w:p w14:paraId="3B1D9AD3"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3EC5186C" w14:textId="77777777" w:rsidTr="00897053">
        <w:tc>
          <w:tcPr>
            <w:tcW w:w="10206" w:type="dxa"/>
          </w:tcPr>
          <w:p w14:paraId="79C968C4"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2A46AC65" w14:textId="77777777" w:rsidR="00897053" w:rsidRPr="00897053" w:rsidRDefault="00897053" w:rsidP="00897053"/>
    <w:p w14:paraId="74506B44" w14:textId="77777777" w:rsidR="00970AC0" w:rsidRDefault="006A4D94" w:rsidP="0060138B">
      <w:pPr>
        <w:pStyle w:val="Titolo1"/>
        <w:numPr>
          <w:ilvl w:val="0"/>
          <w:numId w:val="0"/>
        </w:numPr>
        <w:pBdr>
          <w:bottom w:val="none" w:sz="0" w:space="0" w:color="auto"/>
        </w:pBdr>
        <w:spacing w:before="120" w:after="200"/>
      </w:pPr>
      <w:r>
        <w:t xml:space="preserve">2. </w:t>
      </w:r>
      <w:r w:rsidR="00970AC0">
        <w:t>Elementi generali desunti dal Profilo di Funzionamento</w:t>
      </w:r>
    </w:p>
    <w:p w14:paraId="4C3001F8" w14:textId="77777777" w:rsidR="00970AC0" w:rsidRDefault="00897053" w:rsidP="000507E7">
      <w:pPr>
        <w:spacing w:after="120" w:line="240" w:lineRule="auto"/>
        <w:rPr>
          <w:b/>
          <w:sz w:val="24"/>
          <w:szCs w:val="24"/>
        </w:rPr>
      </w:pPr>
      <w:bookmarkStart w:id="4" w:name="_heading=h.1fob9te" w:colFirst="0" w:colLast="0"/>
      <w:bookmarkStart w:id="5" w:name="_heading=h.3znysh7" w:colFirst="0" w:colLast="0"/>
      <w:bookmarkStart w:id="6" w:name="_heading=h.2et92p0" w:colFirst="0" w:colLast="0"/>
      <w:bookmarkEnd w:id="4"/>
      <w:bookmarkEnd w:id="5"/>
      <w:bookmarkEnd w:id="6"/>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D6778AD" w14:textId="77777777" w:rsidTr="00330659">
        <w:tc>
          <w:tcPr>
            <w:tcW w:w="10206" w:type="dxa"/>
          </w:tcPr>
          <w:p w14:paraId="68C86115"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A41423C"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45C81450" w14:textId="77777777" w:rsidR="00B022D5" w:rsidRPr="00B022D5" w:rsidRDefault="00B022D5" w:rsidP="00B022D5">
            <w:pPr>
              <w:spacing w:after="120" w:line="240" w:lineRule="auto"/>
              <w:rPr>
                <w:b/>
                <w:bCs/>
                <w:iCs/>
                <w:sz w:val="24"/>
                <w:szCs w:val="24"/>
              </w:rPr>
            </w:pPr>
            <w:r w:rsidRPr="00B022D5">
              <w:rPr>
                <w:b/>
                <w:bCs/>
                <w:iCs/>
                <w:sz w:val="24"/>
                <w:szCs w:val="24"/>
              </w:rPr>
              <w:t>Diagnosi codificata con l’ICD-10:</w:t>
            </w:r>
          </w:p>
          <w:p w14:paraId="27C01668" w14:textId="77777777" w:rsidR="00B022D5" w:rsidRPr="00B022D5" w:rsidRDefault="00B022D5" w:rsidP="00B022D5">
            <w:pPr>
              <w:spacing w:after="120" w:line="240" w:lineRule="auto"/>
              <w:rPr>
                <w:iCs/>
                <w:color w:val="FF0000"/>
                <w:sz w:val="24"/>
                <w:szCs w:val="24"/>
              </w:rPr>
            </w:pPr>
            <w:r w:rsidRPr="00B022D5">
              <w:rPr>
                <w:iCs/>
                <w:color w:val="FF0000"/>
                <w:sz w:val="24"/>
                <w:szCs w:val="24"/>
              </w:rPr>
              <w:t>f70 ritardo mentale lieve</w:t>
            </w:r>
          </w:p>
          <w:p w14:paraId="0F28695A" w14:textId="77777777" w:rsidR="00B022D5" w:rsidRPr="00B022D5" w:rsidRDefault="00B022D5" w:rsidP="00B022D5">
            <w:pPr>
              <w:spacing w:after="120" w:line="240" w:lineRule="auto"/>
              <w:rPr>
                <w:iCs/>
                <w:color w:val="FF0000"/>
                <w:sz w:val="24"/>
                <w:szCs w:val="24"/>
              </w:rPr>
            </w:pPr>
            <w:r w:rsidRPr="00B022D5">
              <w:rPr>
                <w:iCs/>
                <w:color w:val="FF0000"/>
                <w:sz w:val="24"/>
                <w:szCs w:val="24"/>
              </w:rPr>
              <w:t>f90.0 disturbo dell’attività e dell’attenzione</w:t>
            </w:r>
          </w:p>
          <w:p w14:paraId="1C5E65CF" w14:textId="77777777" w:rsidR="00B022D5" w:rsidRPr="00B022D5" w:rsidRDefault="00B022D5" w:rsidP="00B022D5">
            <w:pPr>
              <w:spacing w:after="120" w:line="240" w:lineRule="auto"/>
              <w:rPr>
                <w:iCs/>
                <w:color w:val="FF0000"/>
                <w:sz w:val="24"/>
                <w:szCs w:val="24"/>
              </w:rPr>
            </w:pPr>
            <w:r w:rsidRPr="00B022D5">
              <w:rPr>
                <w:iCs/>
                <w:color w:val="FF0000"/>
                <w:sz w:val="24"/>
                <w:szCs w:val="24"/>
              </w:rPr>
              <w:t>f98.5 balbuzie</w:t>
            </w:r>
          </w:p>
          <w:p w14:paraId="35B71E46" w14:textId="77777777" w:rsidR="000507E7" w:rsidRDefault="00B022D5" w:rsidP="00B022D5">
            <w:pPr>
              <w:spacing w:after="120" w:line="240" w:lineRule="auto"/>
              <w:rPr>
                <w:iCs/>
                <w:color w:val="FF0000"/>
                <w:sz w:val="24"/>
                <w:szCs w:val="24"/>
              </w:rPr>
            </w:pPr>
            <w:r w:rsidRPr="00B022D5">
              <w:rPr>
                <w:iCs/>
                <w:color w:val="FF0000"/>
                <w:sz w:val="24"/>
                <w:szCs w:val="24"/>
              </w:rPr>
              <w:t>f93.9 disturbo emozionale dell’infanzia</w:t>
            </w:r>
          </w:p>
          <w:p w14:paraId="1B4BA309" w14:textId="21C68CB8" w:rsidR="00AA27DD" w:rsidRPr="00D261A8" w:rsidRDefault="00AA27DD" w:rsidP="00AA27DD">
            <w:pPr>
              <w:jc w:val="both"/>
              <w:rPr>
                <w:rStyle w:val="Enfasidelicata1"/>
                <w:i w:val="0"/>
                <w:iCs w:val="0"/>
                <w:color w:val="FF0000"/>
                <w:sz w:val="24"/>
                <w:szCs w:val="24"/>
              </w:rPr>
            </w:pPr>
            <w:r w:rsidRPr="00D261A8">
              <w:rPr>
                <w:rStyle w:val="Enfasidelicata1"/>
                <w:i w:val="0"/>
                <w:iCs w:val="0"/>
                <w:color w:val="FF0000"/>
                <w:sz w:val="24"/>
                <w:szCs w:val="24"/>
              </w:rPr>
              <w:lastRenderedPageBreak/>
              <w:t>Francesco ha frequentato la terza classe della scuola secondaria di I grado (d8 AREE DI VITA PRINCIPALI)</w:t>
            </w:r>
            <w:r w:rsidR="00C93C47" w:rsidRPr="00D261A8">
              <w:rPr>
                <w:rStyle w:val="Enfasidelicata1"/>
                <w:i w:val="0"/>
                <w:iCs w:val="0"/>
                <w:color w:val="FF0000"/>
                <w:sz w:val="24"/>
                <w:szCs w:val="24"/>
              </w:rPr>
              <w:t>.</w:t>
            </w:r>
          </w:p>
          <w:p w14:paraId="6496EF4E" w14:textId="14F60E55" w:rsidR="00B022D5" w:rsidRPr="00922A76" w:rsidRDefault="00AA27DD" w:rsidP="00EE1B4F">
            <w:pPr>
              <w:jc w:val="both"/>
              <w:rPr>
                <w:color w:val="FF0000"/>
                <w:sz w:val="24"/>
                <w:szCs w:val="24"/>
              </w:rPr>
            </w:pPr>
            <w:r w:rsidRPr="00D261A8">
              <w:rPr>
                <w:rStyle w:val="Enfasidelicata1"/>
                <w:i w:val="0"/>
                <w:iCs w:val="0"/>
                <w:color w:val="FF0000"/>
                <w:sz w:val="24"/>
                <w:szCs w:val="24"/>
              </w:rPr>
              <w:t xml:space="preserve">Francesco usufruisce dall’insegnante di sostegno per 9 h settimanali </w:t>
            </w:r>
            <w:r w:rsidR="00C93C47" w:rsidRPr="00D261A8">
              <w:rPr>
                <w:rStyle w:val="Enfasidelicata1"/>
                <w:i w:val="0"/>
                <w:iCs w:val="0"/>
                <w:color w:val="FF0000"/>
                <w:sz w:val="24"/>
                <w:szCs w:val="24"/>
              </w:rPr>
              <w:t>(</w:t>
            </w:r>
            <w:r w:rsidRPr="00D261A8">
              <w:rPr>
                <w:rStyle w:val="Enfasidelicata1"/>
                <w:i w:val="0"/>
                <w:iCs w:val="0"/>
                <w:color w:val="FF0000"/>
                <w:sz w:val="24"/>
                <w:szCs w:val="24"/>
              </w:rPr>
              <w:t>e3</w:t>
            </w:r>
            <w:r w:rsidR="00C93C47" w:rsidRPr="00D261A8">
              <w:rPr>
                <w:rStyle w:val="Enfasidelicata1"/>
                <w:i w:val="0"/>
                <w:iCs w:val="0"/>
                <w:color w:val="FF0000"/>
                <w:sz w:val="24"/>
                <w:szCs w:val="24"/>
              </w:rPr>
              <w:t>).</w:t>
            </w:r>
          </w:p>
        </w:tc>
      </w:tr>
    </w:tbl>
    <w:p w14:paraId="558D498E" w14:textId="77777777" w:rsidR="000507E7" w:rsidRDefault="000507E7" w:rsidP="000507E7">
      <w:pPr>
        <w:spacing w:after="0" w:line="240" w:lineRule="auto"/>
        <w:rPr>
          <w:b/>
          <w:sz w:val="16"/>
          <w:szCs w:val="16"/>
        </w:rPr>
      </w:pPr>
    </w:p>
    <w:p w14:paraId="284BBC15"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CE93BDC" w14:textId="77777777" w:rsidTr="006B44B3">
        <w:tc>
          <w:tcPr>
            <w:tcW w:w="10206" w:type="dxa"/>
          </w:tcPr>
          <w:p w14:paraId="7C7B2FE4"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75F45CDC" w14:textId="77777777" w:rsidTr="006B44B3">
        <w:tc>
          <w:tcPr>
            <w:tcW w:w="10206" w:type="dxa"/>
          </w:tcPr>
          <w:p w14:paraId="3AAA2E7B" w14:textId="141DC5CF"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00922A76">
              <w:rPr>
                <w:rFonts w:ascii="Tahoma" w:hAnsi="Tahoma" w:cs="Tahoma"/>
                <w:bCs/>
                <w:sz w:val="18"/>
                <w:szCs w:val="18"/>
              </w:rPr>
              <w:t>[    ]</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00922A76">
              <w:rPr>
                <w:rFonts w:ascii="Tahoma" w:hAnsi="Tahoma" w:cs="Tahoma"/>
                <w:bCs/>
                <w:sz w:val="18"/>
                <w:szCs w:val="18"/>
              </w:rPr>
              <w:t>[    ]</w:t>
            </w:r>
            <w:r>
              <w:rPr>
                <w:rFonts w:ascii="Tahoma" w:eastAsia="Tahoma" w:hAnsi="Tahoma" w:cs="Tahoma"/>
                <w:sz w:val="20"/>
                <w:szCs w:val="20"/>
              </w:rPr>
              <w:t xml:space="preserve"> </w:t>
            </w:r>
            <w:r w:rsidRPr="001B3FE0">
              <w:t>Va omessa</w:t>
            </w:r>
          </w:p>
          <w:p w14:paraId="2DC5EA12" w14:textId="7B19C56A"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00922A76">
              <w:rPr>
                <w:rFonts w:ascii="Tahoma" w:hAnsi="Tahoma" w:cs="Tahoma"/>
                <w:bCs/>
                <w:sz w:val="18"/>
                <w:szCs w:val="18"/>
              </w:rPr>
              <w:t>[    ]</w:t>
            </w:r>
            <w:r w:rsidR="00922A76">
              <w:rPr>
                <w:rFonts w:ascii="Tahoma" w:eastAsia="Tahoma" w:hAnsi="Tahoma" w:cs="Tahoma"/>
                <w:sz w:val="20"/>
                <w:szCs w:val="20"/>
              </w:rPr>
              <w:t xml:space="preserve">  </w:t>
            </w:r>
            <w:r w:rsidR="00922A76">
              <w:t xml:space="preserve">Va definita </w:t>
            </w:r>
            <w:r w:rsidR="00922A76">
              <w:rPr>
                <w:rFonts w:ascii="Tahoma" w:eastAsia="Tahoma" w:hAnsi="Tahoma" w:cs="Tahoma"/>
                <w:sz w:val="20"/>
                <w:szCs w:val="20"/>
              </w:rPr>
              <w:t xml:space="preserve">   </w:t>
            </w:r>
            <w:r w:rsidR="00922A76">
              <w:rPr>
                <w:rFonts w:ascii="Tahoma" w:hAnsi="Tahoma" w:cs="Tahoma"/>
                <w:bCs/>
                <w:sz w:val="18"/>
                <w:szCs w:val="18"/>
              </w:rPr>
              <w:t>[    ]</w:t>
            </w:r>
            <w:r w:rsidR="00922A76">
              <w:rPr>
                <w:rFonts w:ascii="Tahoma" w:eastAsia="Tahoma" w:hAnsi="Tahoma" w:cs="Tahoma"/>
                <w:sz w:val="20"/>
                <w:szCs w:val="20"/>
              </w:rPr>
              <w:t xml:space="preserve"> </w:t>
            </w:r>
            <w:r w:rsidR="00922A76" w:rsidRPr="001B3FE0">
              <w:t>Va omessa</w:t>
            </w:r>
          </w:p>
          <w:p w14:paraId="1CB16FA9" w14:textId="057F1CE1"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00922A76">
              <w:rPr>
                <w:rFonts w:ascii="Tahoma" w:hAnsi="Tahoma" w:cs="Tahoma"/>
                <w:bCs/>
                <w:sz w:val="18"/>
                <w:szCs w:val="18"/>
              </w:rPr>
              <w:t>[    ]</w:t>
            </w:r>
            <w:r w:rsidR="00922A76">
              <w:rPr>
                <w:rFonts w:ascii="Tahoma" w:eastAsia="Tahoma" w:hAnsi="Tahoma" w:cs="Tahoma"/>
                <w:sz w:val="20"/>
                <w:szCs w:val="20"/>
              </w:rPr>
              <w:t xml:space="preserve">  </w:t>
            </w:r>
            <w:r w:rsidR="00922A76">
              <w:t xml:space="preserve">Va definita </w:t>
            </w:r>
            <w:r w:rsidR="00922A76">
              <w:rPr>
                <w:rFonts w:ascii="Tahoma" w:eastAsia="Tahoma" w:hAnsi="Tahoma" w:cs="Tahoma"/>
                <w:sz w:val="20"/>
                <w:szCs w:val="20"/>
              </w:rPr>
              <w:t xml:space="preserve">   </w:t>
            </w:r>
            <w:r w:rsidR="00922A76">
              <w:rPr>
                <w:rFonts w:ascii="Tahoma" w:hAnsi="Tahoma" w:cs="Tahoma"/>
                <w:bCs/>
                <w:sz w:val="18"/>
                <w:szCs w:val="18"/>
              </w:rPr>
              <w:t>[    ]</w:t>
            </w:r>
            <w:r w:rsidR="00922A76">
              <w:rPr>
                <w:rFonts w:ascii="Tahoma" w:eastAsia="Tahoma" w:hAnsi="Tahoma" w:cs="Tahoma"/>
                <w:sz w:val="20"/>
                <w:szCs w:val="20"/>
              </w:rPr>
              <w:t xml:space="preserve"> </w:t>
            </w:r>
            <w:r w:rsidR="00922A76" w:rsidRPr="001B3FE0">
              <w:t>Va omessa</w:t>
            </w:r>
          </w:p>
          <w:p w14:paraId="5E1565EF" w14:textId="4E0AC7AA"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00922A76">
              <w:rPr>
                <w:rFonts w:ascii="Tahoma" w:hAnsi="Tahoma" w:cs="Tahoma"/>
                <w:bCs/>
                <w:sz w:val="18"/>
                <w:szCs w:val="18"/>
              </w:rPr>
              <w:t>[    ]</w:t>
            </w:r>
            <w:r w:rsidR="00922A76">
              <w:rPr>
                <w:rFonts w:ascii="Tahoma" w:eastAsia="Tahoma" w:hAnsi="Tahoma" w:cs="Tahoma"/>
                <w:sz w:val="20"/>
                <w:szCs w:val="20"/>
              </w:rPr>
              <w:t xml:space="preserve">  </w:t>
            </w:r>
            <w:r w:rsidR="00922A76">
              <w:t xml:space="preserve">Va definita </w:t>
            </w:r>
            <w:r w:rsidR="00922A76">
              <w:rPr>
                <w:rFonts w:ascii="Tahoma" w:eastAsia="Tahoma" w:hAnsi="Tahoma" w:cs="Tahoma"/>
                <w:sz w:val="20"/>
                <w:szCs w:val="20"/>
              </w:rPr>
              <w:t xml:space="preserve">  </w:t>
            </w:r>
            <w:r w:rsidR="00922A76">
              <w:rPr>
                <w:rFonts w:ascii="Tahoma" w:hAnsi="Tahoma" w:cs="Tahoma"/>
                <w:bCs/>
                <w:sz w:val="18"/>
                <w:szCs w:val="18"/>
              </w:rPr>
              <w:t>[    ]</w:t>
            </w:r>
            <w:r w:rsidR="00922A76">
              <w:rPr>
                <w:rFonts w:ascii="Tahoma" w:eastAsia="Tahoma" w:hAnsi="Tahoma" w:cs="Tahoma"/>
                <w:sz w:val="20"/>
                <w:szCs w:val="20"/>
              </w:rPr>
              <w:t xml:space="preserve"> </w:t>
            </w:r>
            <w:r w:rsidR="00922A76" w:rsidRPr="001B3FE0">
              <w:t>Va</w:t>
            </w:r>
            <w:r w:rsidR="00922A76">
              <w:t xml:space="preserve"> </w:t>
            </w:r>
            <w:r w:rsidR="00922A76" w:rsidRPr="001B3FE0">
              <w:t>omessa</w:t>
            </w:r>
          </w:p>
        </w:tc>
      </w:tr>
    </w:tbl>
    <w:p w14:paraId="3A9B585C"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4B52ADF3" w14:textId="77777777" w:rsidTr="00330659">
        <w:tc>
          <w:tcPr>
            <w:tcW w:w="10206" w:type="dxa"/>
          </w:tcPr>
          <w:p w14:paraId="7499A5BF" w14:textId="77777777" w:rsidR="000507E7" w:rsidRPr="001403E6" w:rsidRDefault="000507E7" w:rsidP="00330659">
            <w:pPr>
              <w:spacing w:after="0" w:line="240" w:lineRule="auto"/>
              <w:ind w:left="34" w:right="176"/>
              <w:rPr>
                <w:rFonts w:ascii="Tahoma" w:hAnsi="Tahoma" w:cs="Tahoma"/>
                <w:i/>
                <w:sz w:val="20"/>
                <w:szCs w:val="20"/>
              </w:rPr>
            </w:pPr>
            <w:bookmarkStart w:id="7" w:name="_heading=h.tyjcwt" w:colFirst="0" w:colLast="0"/>
            <w:bookmarkStart w:id="8" w:name="_heading=h.3dy6vkm" w:colFirst="0" w:colLast="0"/>
            <w:bookmarkStart w:id="9" w:name="_Toc41228664"/>
            <w:bookmarkEnd w:id="7"/>
            <w:bookmarkEnd w:id="8"/>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57898E8"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E8ED453"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874380B" w14:textId="77777777" w:rsidR="000507E7" w:rsidRPr="0042344D" w:rsidRDefault="000507E7" w:rsidP="00330659">
            <w:pPr>
              <w:spacing w:after="0" w:line="240" w:lineRule="auto"/>
              <w:ind w:left="34" w:right="176"/>
              <w:rPr>
                <w:i/>
                <w:sz w:val="10"/>
                <w:szCs w:val="10"/>
              </w:rPr>
            </w:pPr>
          </w:p>
          <w:p w14:paraId="6D96A0D6"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6A51D57"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7636626"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DE81D91" w14:textId="77777777" w:rsidR="00970AC0" w:rsidRPr="00F65DF1" w:rsidRDefault="006A4D94" w:rsidP="0060138B">
      <w:pPr>
        <w:pStyle w:val="Titolo1"/>
        <w:numPr>
          <w:ilvl w:val="0"/>
          <w:numId w:val="0"/>
        </w:numPr>
        <w:pBdr>
          <w:bottom w:val="none" w:sz="0" w:space="0" w:color="auto"/>
        </w:pBd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DF91E67" w14:textId="77777777" w:rsidTr="006501B2">
        <w:tc>
          <w:tcPr>
            <w:tcW w:w="10206" w:type="dxa"/>
          </w:tcPr>
          <w:p w14:paraId="0CC318CC" w14:textId="77777777" w:rsidR="00970AC0" w:rsidRPr="003464B5" w:rsidRDefault="00970AC0" w:rsidP="00294E6C">
            <w:pPr>
              <w:autoSpaceDE w:val="0"/>
              <w:autoSpaceDN w:val="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770AD613" w14:textId="6F4D398B" w:rsidR="00970AC0" w:rsidRDefault="0013303A" w:rsidP="006501B2">
            <w:pPr>
              <w:ind w:left="176" w:hanging="176"/>
              <w:jc w:val="both"/>
              <w:rPr>
                <w:rStyle w:val="Enfasidelicata1"/>
                <w:i w:val="0"/>
                <w:iCs w:val="0"/>
                <w:color w:val="FF0000"/>
                <w:sz w:val="24"/>
                <w:szCs w:val="24"/>
              </w:rPr>
            </w:pPr>
            <w:r w:rsidRPr="00D261A8">
              <w:rPr>
                <w:rStyle w:val="Enfasidelicata1"/>
                <w:i w:val="0"/>
                <w:iCs w:val="0"/>
                <w:color w:val="FF0000"/>
                <w:sz w:val="24"/>
                <w:szCs w:val="24"/>
              </w:rPr>
              <w:t>Ha bisogno di essere sostenuto per partecipare ad attività sociali e del tempo libero disponibili nel</w:t>
            </w:r>
            <w:r w:rsidR="00EE701C">
              <w:rPr>
                <w:rStyle w:val="Enfasidelicata1"/>
                <w:i w:val="0"/>
                <w:iCs w:val="0"/>
                <w:color w:val="FF0000"/>
                <w:sz w:val="24"/>
                <w:szCs w:val="24"/>
              </w:rPr>
              <w:t xml:space="preserve"> </w:t>
            </w:r>
            <w:r w:rsidRPr="00D261A8">
              <w:rPr>
                <w:rStyle w:val="Enfasidelicata1"/>
                <w:i w:val="0"/>
                <w:iCs w:val="0"/>
                <w:color w:val="FF0000"/>
                <w:sz w:val="24"/>
                <w:szCs w:val="24"/>
              </w:rPr>
              <w:t>comune in cui vive (e3).</w:t>
            </w:r>
          </w:p>
          <w:p w14:paraId="339B0AC6" w14:textId="486CF6F6" w:rsidR="0013303A" w:rsidRPr="0013303A" w:rsidRDefault="0013303A" w:rsidP="0013303A">
            <w:pPr>
              <w:jc w:val="both"/>
              <w:rPr>
                <w:color w:val="FF0000"/>
                <w:sz w:val="24"/>
                <w:szCs w:val="24"/>
              </w:rPr>
            </w:pPr>
            <w:r w:rsidRPr="00D261A8">
              <w:rPr>
                <w:rStyle w:val="Enfasidelicata1"/>
                <w:i w:val="0"/>
                <w:iCs w:val="0"/>
                <w:color w:val="FF0000"/>
                <w:sz w:val="24"/>
                <w:szCs w:val="24"/>
              </w:rPr>
              <w:t>Tende un po’ ad isolarsi nelle attività sociali e ricreative non strutturate come durante la ricreazione (d7- d9), mentre si coinvolge pienamente in quelle strutturate come ad esempio con gli scout (e520).</w:t>
            </w:r>
          </w:p>
        </w:tc>
      </w:tr>
      <w:tr w:rsidR="00970AC0" w14:paraId="2E54E068" w14:textId="77777777" w:rsidTr="006501B2">
        <w:tc>
          <w:tcPr>
            <w:tcW w:w="10206" w:type="dxa"/>
          </w:tcPr>
          <w:p w14:paraId="3910326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3A38C11A" w14:textId="2509D172" w:rsidR="00970AC0" w:rsidRPr="0013303A" w:rsidRDefault="0013303A" w:rsidP="0013303A">
            <w:pPr>
              <w:jc w:val="both"/>
              <w:rPr>
                <w:color w:val="FF0000"/>
                <w:sz w:val="24"/>
                <w:szCs w:val="24"/>
              </w:rPr>
            </w:pPr>
            <w:r w:rsidRPr="00D261A8">
              <w:rPr>
                <w:rStyle w:val="Enfasidelicata1"/>
                <w:i w:val="0"/>
                <w:iCs w:val="0"/>
                <w:color w:val="FF0000"/>
                <w:sz w:val="24"/>
                <w:szCs w:val="24"/>
              </w:rPr>
              <w:t>Parla con grande difficoltà e ha moderate difficoltà nella capacità di comprendere il linguaggio (d3).</w:t>
            </w:r>
          </w:p>
        </w:tc>
      </w:tr>
      <w:tr w:rsidR="00970AC0" w14:paraId="0A6BCA98" w14:textId="77777777" w:rsidTr="006501B2">
        <w:tc>
          <w:tcPr>
            <w:tcW w:w="10206" w:type="dxa"/>
          </w:tcPr>
          <w:p w14:paraId="0931C715"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09FD9A9" w14:textId="77777777" w:rsidR="00970AC0" w:rsidRDefault="0013303A" w:rsidP="0013303A">
            <w:pPr>
              <w:jc w:val="both"/>
              <w:rPr>
                <w:rStyle w:val="Enfasidelicata1"/>
                <w:i w:val="0"/>
                <w:iCs w:val="0"/>
                <w:color w:val="FF0000"/>
                <w:sz w:val="24"/>
                <w:szCs w:val="24"/>
              </w:rPr>
            </w:pPr>
            <w:r w:rsidRPr="00D261A8">
              <w:rPr>
                <w:rStyle w:val="Enfasidelicata1"/>
                <w:i w:val="0"/>
                <w:iCs w:val="0"/>
                <w:color w:val="FF0000"/>
                <w:sz w:val="24"/>
                <w:szCs w:val="24"/>
              </w:rPr>
              <w:t>Non ha nessun problema nel movimento (d4) ed è completamente autonomo nella cura della persona (d5) fatto salvo per lavarsi i denti dove viene aiutato dai genitori (e3).</w:t>
            </w:r>
          </w:p>
          <w:p w14:paraId="3B7ECC2E" w14:textId="6B4C559B" w:rsidR="0013303A" w:rsidRPr="0013303A" w:rsidRDefault="0013303A" w:rsidP="0013303A">
            <w:pPr>
              <w:jc w:val="both"/>
              <w:rPr>
                <w:color w:val="FF0000"/>
                <w:sz w:val="24"/>
                <w:szCs w:val="24"/>
              </w:rPr>
            </w:pPr>
            <w:r w:rsidRPr="00D261A8">
              <w:rPr>
                <w:rStyle w:val="Enfasidelicata1"/>
                <w:i w:val="0"/>
                <w:iCs w:val="0"/>
                <w:color w:val="FF0000"/>
                <w:sz w:val="24"/>
                <w:szCs w:val="24"/>
              </w:rPr>
              <w:t>Fa fatica a gestire e portare a termine le incombenze quotidiane come prepararsi per andare a scuola, riordinare il materiale, preparare la cartella e pianificare i compiti (d230).</w:t>
            </w:r>
          </w:p>
        </w:tc>
      </w:tr>
      <w:tr w:rsidR="00970AC0" w14:paraId="539D4537" w14:textId="77777777" w:rsidTr="00A36DFD">
        <w:trPr>
          <w:trHeight w:val="933"/>
        </w:trPr>
        <w:tc>
          <w:tcPr>
            <w:tcW w:w="10206" w:type="dxa"/>
          </w:tcPr>
          <w:p w14:paraId="6447E070"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36FE1905" w14:textId="4C2E0ACF" w:rsidR="00970AC0" w:rsidRDefault="0013303A" w:rsidP="0013303A">
            <w:pPr>
              <w:jc w:val="both"/>
              <w:rPr>
                <w:rStyle w:val="Enfasidelicata1"/>
                <w:i w:val="0"/>
                <w:iCs w:val="0"/>
                <w:color w:val="FF0000"/>
                <w:sz w:val="24"/>
                <w:szCs w:val="24"/>
              </w:rPr>
            </w:pPr>
            <w:r w:rsidRPr="00D261A8">
              <w:rPr>
                <w:rStyle w:val="Enfasidelicata1"/>
                <w:i w:val="0"/>
                <w:iCs w:val="0"/>
                <w:color w:val="FF0000"/>
                <w:sz w:val="24"/>
                <w:szCs w:val="24"/>
              </w:rPr>
              <w:t>Ha un lieve deficit intellettivo (b1) caratterizzato da difficoltà nel mantenere l’attenzione sia su compiti semplici e ancor più su compiti articolati, dove presenta maggiori difficoltà (d1 –</w:t>
            </w:r>
            <w:r w:rsidR="00EE701C">
              <w:rPr>
                <w:rStyle w:val="Enfasidelicata1"/>
                <w:i w:val="0"/>
                <w:iCs w:val="0"/>
                <w:color w:val="FF0000"/>
                <w:sz w:val="24"/>
                <w:szCs w:val="24"/>
              </w:rPr>
              <w:t xml:space="preserve"> </w:t>
            </w:r>
            <w:r w:rsidRPr="00D261A8">
              <w:rPr>
                <w:rStyle w:val="Enfasidelicata1"/>
                <w:i w:val="0"/>
                <w:iCs w:val="0"/>
                <w:color w:val="FF0000"/>
                <w:sz w:val="24"/>
                <w:szCs w:val="24"/>
              </w:rPr>
              <w:t>d2).</w:t>
            </w:r>
          </w:p>
          <w:p w14:paraId="02B00F39" w14:textId="77777777" w:rsidR="00EE1B4F" w:rsidRPr="00D261A8" w:rsidRDefault="00EE1B4F" w:rsidP="00EE1B4F">
            <w:pPr>
              <w:jc w:val="both"/>
              <w:rPr>
                <w:rStyle w:val="Enfasidelicata1"/>
                <w:i w:val="0"/>
                <w:iCs w:val="0"/>
                <w:color w:val="FF0000"/>
                <w:sz w:val="24"/>
                <w:szCs w:val="24"/>
              </w:rPr>
            </w:pPr>
            <w:r w:rsidRPr="00D261A8">
              <w:rPr>
                <w:rStyle w:val="Enfasidelicata1"/>
                <w:i w:val="0"/>
                <w:iCs w:val="0"/>
                <w:color w:val="FF0000"/>
                <w:sz w:val="24"/>
                <w:szCs w:val="24"/>
              </w:rPr>
              <w:t>La fragilità emotiva (b1) e le sue difficoltà cognitive (b1) rendono difficoltosa la capacità di risolvere autonomamente problemi di vita quotidiana (d2).</w:t>
            </w:r>
          </w:p>
          <w:p w14:paraId="3E90A1EE" w14:textId="77777777" w:rsidR="00EE1B4F" w:rsidRPr="00D261A8" w:rsidRDefault="00EE1B4F" w:rsidP="00EE1B4F">
            <w:pPr>
              <w:jc w:val="both"/>
              <w:rPr>
                <w:rStyle w:val="Enfasidelicata1"/>
                <w:i w:val="0"/>
                <w:iCs w:val="0"/>
                <w:color w:val="FF0000"/>
                <w:sz w:val="24"/>
                <w:szCs w:val="24"/>
              </w:rPr>
            </w:pPr>
            <w:r w:rsidRPr="00D261A8">
              <w:rPr>
                <w:rStyle w:val="Enfasidelicata1"/>
                <w:i w:val="0"/>
                <w:iCs w:val="0"/>
                <w:color w:val="FF0000"/>
                <w:sz w:val="24"/>
                <w:szCs w:val="24"/>
              </w:rPr>
              <w:lastRenderedPageBreak/>
              <w:t>Durante il percorso scolastico ha fatto solo minimi miglioramenti nell’apprendimento (d1) della lettura che tuttora avviene attraverso strumenti compensativi (e1).</w:t>
            </w:r>
          </w:p>
          <w:p w14:paraId="4DA0F323" w14:textId="77777777" w:rsidR="00EE1B4F" w:rsidRPr="00D261A8" w:rsidRDefault="00EE1B4F" w:rsidP="00EE1B4F">
            <w:pPr>
              <w:jc w:val="both"/>
              <w:rPr>
                <w:rStyle w:val="Enfasidelicata1"/>
                <w:i w:val="0"/>
                <w:iCs w:val="0"/>
                <w:color w:val="FF0000"/>
                <w:sz w:val="24"/>
                <w:szCs w:val="24"/>
              </w:rPr>
            </w:pPr>
            <w:r w:rsidRPr="00D261A8">
              <w:rPr>
                <w:rStyle w:val="Enfasidelicata1"/>
                <w:i w:val="0"/>
                <w:iCs w:val="0"/>
                <w:color w:val="FF0000"/>
                <w:sz w:val="24"/>
                <w:szCs w:val="24"/>
              </w:rPr>
              <w:t>Ha ancora difficoltà a scrivere e a fare di conto (d1).</w:t>
            </w:r>
          </w:p>
          <w:p w14:paraId="579EBB7F" w14:textId="77777777" w:rsidR="00EE1B4F" w:rsidRDefault="00EE1B4F" w:rsidP="0013303A">
            <w:pPr>
              <w:jc w:val="both"/>
              <w:rPr>
                <w:rStyle w:val="Enfasidelicata1"/>
                <w:i w:val="0"/>
                <w:iCs w:val="0"/>
                <w:color w:val="FF0000"/>
                <w:sz w:val="24"/>
                <w:szCs w:val="24"/>
              </w:rPr>
            </w:pPr>
            <w:r w:rsidRPr="00D261A8">
              <w:rPr>
                <w:rStyle w:val="Enfasidelicata1"/>
                <w:i w:val="0"/>
                <w:iCs w:val="0"/>
                <w:color w:val="FF0000"/>
                <w:sz w:val="24"/>
                <w:szCs w:val="24"/>
              </w:rPr>
              <w:t>In queste attività l’utilizzo del computer e di programmi per la didattica determina un parziale miglioramento (e1).</w:t>
            </w:r>
          </w:p>
          <w:p w14:paraId="4CBEED2A" w14:textId="7F8BE9EC" w:rsidR="00530D35" w:rsidRPr="0013303A" w:rsidRDefault="00530D35" w:rsidP="0013303A">
            <w:pPr>
              <w:jc w:val="both"/>
              <w:rPr>
                <w:color w:val="FF0000"/>
                <w:sz w:val="24"/>
                <w:szCs w:val="24"/>
              </w:rPr>
            </w:pPr>
            <w:r w:rsidRPr="00D261A8">
              <w:rPr>
                <w:rStyle w:val="Enfasidelicata1"/>
                <w:i w:val="0"/>
                <w:iCs w:val="0"/>
                <w:color w:val="FF0000"/>
                <w:sz w:val="24"/>
                <w:szCs w:val="24"/>
              </w:rPr>
              <w:t>L’aiuto di una persona migliora sia la comprensione che l’espressione ma solo limitatamente (e3).</w:t>
            </w:r>
          </w:p>
        </w:tc>
      </w:tr>
    </w:tbl>
    <w:p w14:paraId="53752A78" w14:textId="424CB861"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7452B75C" w14:textId="77777777" w:rsidTr="006501B2">
        <w:trPr>
          <w:cantSplit/>
        </w:trPr>
        <w:tc>
          <w:tcPr>
            <w:tcW w:w="2268" w:type="dxa"/>
          </w:tcPr>
          <w:p w14:paraId="50EB0F1D"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B79A243" w14:textId="1444492F" w:rsidR="00970AC0" w:rsidRPr="00254AD8" w:rsidRDefault="004F2E73" w:rsidP="00254AD8">
            <w:pPr>
              <w:jc w:val="both"/>
              <w:rPr>
                <w:color w:val="FF0000"/>
                <w:sz w:val="24"/>
                <w:szCs w:val="24"/>
              </w:rPr>
            </w:pPr>
            <w:r w:rsidRPr="00254AD8">
              <w:rPr>
                <w:rStyle w:val="Enfasidelicata1"/>
                <w:i w:val="0"/>
                <w:iCs w:val="0"/>
                <w:color w:val="FF0000"/>
                <w:sz w:val="24"/>
                <w:szCs w:val="24"/>
              </w:rPr>
              <w:t>Se gli esiti dovessero essere negativi, si cercherà di utilizzare una nuova strategia</w:t>
            </w:r>
            <w:r w:rsidR="00D261A8" w:rsidRPr="00254AD8">
              <w:rPr>
                <w:rStyle w:val="Enfasidelicata1"/>
                <w:i w:val="0"/>
                <w:iCs w:val="0"/>
                <w:color w:val="FF0000"/>
                <w:sz w:val="24"/>
                <w:szCs w:val="24"/>
              </w:rPr>
              <w:t>.</w:t>
            </w:r>
          </w:p>
        </w:tc>
      </w:tr>
    </w:tbl>
    <w:p w14:paraId="24512827"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587E3104"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7435" w:type="dxa"/>
        <w:tblInd w:w="392" w:type="dxa"/>
        <w:tblLook w:val="04A0" w:firstRow="1" w:lastRow="0" w:firstColumn="1" w:lastColumn="0" w:noHBand="0" w:noVBand="1"/>
      </w:tblPr>
      <w:tblGrid>
        <w:gridCol w:w="2977"/>
        <w:gridCol w:w="7229"/>
        <w:gridCol w:w="7229"/>
      </w:tblGrid>
      <w:tr w:rsidR="00093BFB" w:rsidRPr="0088391D" w14:paraId="09D65563" w14:textId="77777777" w:rsidTr="00093BFB">
        <w:tc>
          <w:tcPr>
            <w:tcW w:w="2977" w:type="dxa"/>
          </w:tcPr>
          <w:p w14:paraId="7C2B3FEA" w14:textId="77777777" w:rsidR="00093BFB" w:rsidRPr="005D01C4" w:rsidRDefault="00093BFB" w:rsidP="00093BFB">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CDE92EC" w14:textId="377AE753" w:rsidR="00093BFB" w:rsidRPr="00B77B39" w:rsidRDefault="00093BFB" w:rsidP="00254AD8">
            <w:pPr>
              <w:jc w:val="both"/>
              <w:rPr>
                <w:rStyle w:val="Enfasidelicata1"/>
                <w:i w:val="0"/>
                <w:iCs w:val="0"/>
                <w:color w:val="FF0000"/>
                <w:sz w:val="24"/>
                <w:szCs w:val="24"/>
              </w:rPr>
            </w:pPr>
            <w:r w:rsidRPr="00B77B39">
              <w:rPr>
                <w:rStyle w:val="Enfasidelicata1"/>
                <w:i w:val="0"/>
                <w:iCs w:val="0"/>
                <w:color w:val="FF0000"/>
                <w:sz w:val="24"/>
                <w:szCs w:val="24"/>
              </w:rPr>
              <w:t>Incrementare il processo di socializzazione.</w:t>
            </w:r>
          </w:p>
        </w:tc>
        <w:tc>
          <w:tcPr>
            <w:tcW w:w="7229" w:type="dxa"/>
          </w:tcPr>
          <w:p w14:paraId="223FEF91" w14:textId="00851761" w:rsidR="00093BFB" w:rsidRPr="00E32766" w:rsidRDefault="00093BFB" w:rsidP="00093BFB">
            <w:pPr>
              <w:rPr>
                <w:rFonts w:ascii="Tahoma" w:hAnsi="Tahoma" w:cs="Tahoma"/>
                <w:sz w:val="18"/>
                <w:szCs w:val="18"/>
                <w:highlight w:val="yellow"/>
              </w:rPr>
            </w:pPr>
          </w:p>
        </w:tc>
      </w:tr>
      <w:tr w:rsidR="00093BFB" w:rsidRPr="0088391D" w14:paraId="7726CEB3" w14:textId="77777777" w:rsidTr="00093BFB">
        <w:trPr>
          <w:trHeight w:val="1061"/>
        </w:trPr>
        <w:tc>
          <w:tcPr>
            <w:tcW w:w="2977" w:type="dxa"/>
          </w:tcPr>
          <w:p w14:paraId="7E9663EB" w14:textId="77777777" w:rsidR="00093BFB" w:rsidRPr="005D01C4" w:rsidRDefault="00093BFB" w:rsidP="00093BF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98A590E" w14:textId="0B562E41" w:rsidR="00093BFB" w:rsidRPr="00B77B39" w:rsidRDefault="00093BFB" w:rsidP="00254AD8">
            <w:pPr>
              <w:jc w:val="both"/>
              <w:rPr>
                <w:rStyle w:val="Enfasidelicata1"/>
                <w:i w:val="0"/>
                <w:iCs w:val="0"/>
                <w:color w:val="FF0000"/>
                <w:sz w:val="24"/>
                <w:szCs w:val="24"/>
              </w:rPr>
            </w:pPr>
            <w:r w:rsidRPr="00B77B39">
              <w:rPr>
                <w:rStyle w:val="Enfasidelicata1"/>
                <w:i w:val="0"/>
                <w:iCs w:val="0"/>
                <w:color w:val="FF0000"/>
                <w:sz w:val="24"/>
                <w:szCs w:val="24"/>
              </w:rPr>
              <w:t>S’interverrà con una didattica laboratoriale. Verrà utilizzata la strategia del cooperative learning. L’alunno verrà aiutato dai suoi compagni di classe.</w:t>
            </w:r>
          </w:p>
        </w:tc>
        <w:tc>
          <w:tcPr>
            <w:tcW w:w="7229" w:type="dxa"/>
          </w:tcPr>
          <w:p w14:paraId="4A31E4E4" w14:textId="51B7216E" w:rsidR="00093BFB" w:rsidRPr="00E32766" w:rsidRDefault="00093BFB" w:rsidP="00093BFB">
            <w:pPr>
              <w:rPr>
                <w:rFonts w:ascii="Tahoma" w:hAnsi="Tahoma" w:cs="Tahoma"/>
                <w:sz w:val="18"/>
                <w:szCs w:val="18"/>
                <w:highlight w:val="yellow"/>
              </w:rPr>
            </w:pPr>
          </w:p>
        </w:tc>
      </w:tr>
      <w:tr w:rsidR="00093BFB" w:rsidRPr="0088391D" w14:paraId="658343D7" w14:textId="77777777" w:rsidTr="00093BFB">
        <w:tc>
          <w:tcPr>
            <w:tcW w:w="2977" w:type="dxa"/>
          </w:tcPr>
          <w:p w14:paraId="26D49AFF" w14:textId="77777777" w:rsidR="00093BFB" w:rsidRPr="005D01C4" w:rsidRDefault="00093BFB" w:rsidP="00093BF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27CE2A4" w14:textId="3E4350AE" w:rsidR="00093BFB" w:rsidRPr="00B77B39" w:rsidRDefault="00093BFB" w:rsidP="00254AD8">
            <w:pPr>
              <w:jc w:val="both"/>
              <w:rPr>
                <w:rStyle w:val="Enfasidelicata1"/>
                <w:i w:val="0"/>
                <w:iCs w:val="0"/>
                <w:color w:val="FF0000"/>
                <w:sz w:val="24"/>
                <w:szCs w:val="24"/>
              </w:rPr>
            </w:pPr>
            <w:r w:rsidRPr="00B77B39">
              <w:rPr>
                <w:rStyle w:val="Enfasidelicata1"/>
                <w:i w:val="0"/>
                <w:iCs w:val="0"/>
                <w:color w:val="FF0000"/>
                <w:sz w:val="24"/>
                <w:szCs w:val="24"/>
              </w:rPr>
              <w:t>La verifica riguarderà la risposta del ragazzo di fronte alle attività che gli verranno presentate.</w:t>
            </w:r>
          </w:p>
        </w:tc>
        <w:tc>
          <w:tcPr>
            <w:tcW w:w="7229" w:type="dxa"/>
          </w:tcPr>
          <w:p w14:paraId="454AE6C1" w14:textId="4B875962" w:rsidR="00093BFB" w:rsidRPr="00E32766" w:rsidRDefault="00093BFB" w:rsidP="00093BFB">
            <w:pPr>
              <w:rPr>
                <w:rFonts w:ascii="Tahoma" w:hAnsi="Tahoma" w:cs="Tahoma"/>
                <w:sz w:val="18"/>
                <w:szCs w:val="18"/>
                <w:highlight w:val="yellow"/>
              </w:rPr>
            </w:pPr>
          </w:p>
        </w:tc>
      </w:tr>
    </w:tbl>
    <w:p w14:paraId="30CEB7C5" w14:textId="77777777" w:rsidR="00D261A8" w:rsidRDefault="00D261A8" w:rsidP="006A4AFA">
      <w:pPr>
        <w:tabs>
          <w:tab w:val="left" w:pos="360"/>
        </w:tabs>
        <w:spacing w:after="0"/>
        <w:rPr>
          <w:rFonts w:ascii="Tahoma" w:hAnsi="Tahoma" w:cs="Tahoma"/>
          <w:b/>
        </w:rPr>
      </w:pPr>
    </w:p>
    <w:p w14:paraId="77CE851D" w14:textId="520F5222"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EC3E450" w14:textId="77777777" w:rsidTr="00F65DF1">
        <w:tc>
          <w:tcPr>
            <w:tcW w:w="2977" w:type="dxa"/>
          </w:tcPr>
          <w:p w14:paraId="48D5ACF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85923EC" w14:textId="49BA2B16" w:rsidR="00970AC0" w:rsidRPr="00254AD8" w:rsidRDefault="00254AD8" w:rsidP="006501B2">
            <w:pPr>
              <w:rPr>
                <w:rStyle w:val="Enfasidelicata1"/>
                <w:color w:val="FF0000"/>
                <w:sz w:val="24"/>
                <w:szCs w:val="24"/>
              </w:rPr>
            </w:pPr>
            <w:r>
              <w:rPr>
                <w:rStyle w:val="Enfasidelicata1"/>
                <w:i w:val="0"/>
                <w:iCs w:val="0"/>
                <w:color w:val="FF0000"/>
                <w:sz w:val="24"/>
                <w:szCs w:val="24"/>
              </w:rPr>
              <w:t>M</w:t>
            </w:r>
            <w:r w:rsidRPr="00D261A8">
              <w:rPr>
                <w:rStyle w:val="Enfasidelicata1"/>
                <w:i w:val="0"/>
                <w:iCs w:val="0"/>
                <w:color w:val="FF0000"/>
                <w:sz w:val="24"/>
                <w:szCs w:val="24"/>
              </w:rPr>
              <w:t>igliora</w:t>
            </w:r>
            <w:r>
              <w:rPr>
                <w:rStyle w:val="Enfasidelicata1"/>
                <w:i w:val="0"/>
                <w:iCs w:val="0"/>
                <w:color w:val="FF0000"/>
                <w:sz w:val="24"/>
                <w:szCs w:val="24"/>
              </w:rPr>
              <w:t>r</w:t>
            </w:r>
            <w:r w:rsidRPr="00254AD8">
              <w:rPr>
                <w:rStyle w:val="Enfasidelicata1"/>
                <w:i w:val="0"/>
                <w:iCs w:val="0"/>
                <w:color w:val="FF0000"/>
                <w:sz w:val="24"/>
                <w:szCs w:val="24"/>
              </w:rPr>
              <w:t>e</w:t>
            </w:r>
            <w:r w:rsidRPr="00D261A8">
              <w:rPr>
                <w:rStyle w:val="Enfasidelicata1"/>
                <w:i w:val="0"/>
                <w:iCs w:val="0"/>
                <w:color w:val="FF0000"/>
                <w:sz w:val="24"/>
                <w:szCs w:val="24"/>
              </w:rPr>
              <w:t xml:space="preserve"> sia la comprensione che l’espressione</w:t>
            </w:r>
            <w:r>
              <w:rPr>
                <w:rStyle w:val="Enfasidelicata1"/>
                <w:i w:val="0"/>
                <w:iCs w:val="0"/>
                <w:color w:val="FF0000"/>
                <w:sz w:val="24"/>
                <w:szCs w:val="24"/>
              </w:rPr>
              <w:t xml:space="preserve"> </w:t>
            </w:r>
            <w:r w:rsidRPr="00254AD8">
              <w:rPr>
                <w:rStyle w:val="Enfasidelicata1"/>
                <w:i w:val="0"/>
                <w:iCs w:val="0"/>
                <w:color w:val="FF0000"/>
                <w:sz w:val="24"/>
                <w:szCs w:val="24"/>
              </w:rPr>
              <w:t>verbale e scritta.</w:t>
            </w:r>
          </w:p>
        </w:tc>
      </w:tr>
      <w:tr w:rsidR="00970AC0" w:rsidRPr="0088391D" w14:paraId="7826D8C8" w14:textId="77777777" w:rsidTr="000C357E">
        <w:trPr>
          <w:trHeight w:val="971"/>
        </w:trPr>
        <w:tc>
          <w:tcPr>
            <w:tcW w:w="2977" w:type="dxa"/>
          </w:tcPr>
          <w:p w14:paraId="5C1A80C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79BEFF2F" w14:textId="77777777" w:rsidR="00254AD8" w:rsidRPr="00612E0C" w:rsidRDefault="00254AD8" w:rsidP="00612E0C">
            <w:pPr>
              <w:jc w:val="both"/>
              <w:rPr>
                <w:rStyle w:val="Enfasidelicata1"/>
                <w:i w:val="0"/>
                <w:iCs w:val="0"/>
                <w:color w:val="FF0000"/>
                <w:sz w:val="24"/>
                <w:szCs w:val="24"/>
              </w:rPr>
            </w:pPr>
            <w:r w:rsidRPr="00612E0C">
              <w:rPr>
                <w:rStyle w:val="Enfasidelicata1"/>
                <w:i w:val="0"/>
                <w:iCs w:val="0"/>
                <w:color w:val="FF0000"/>
                <w:sz w:val="24"/>
                <w:szCs w:val="24"/>
              </w:rPr>
              <w:t xml:space="preserve">Risulta sempre utile l’associazione con le immagini, delle parole nuove, o dei termini via via più specifici. Le immagini sono un utile supporto anche per l’acquisizione dei principali ruoli grammaticali. </w:t>
            </w:r>
          </w:p>
          <w:p w14:paraId="4271D727" w14:textId="77777777" w:rsidR="00254AD8" w:rsidRPr="00612E0C" w:rsidRDefault="00254AD8" w:rsidP="00612E0C">
            <w:pPr>
              <w:jc w:val="both"/>
              <w:rPr>
                <w:rStyle w:val="Enfasidelicata1"/>
                <w:i w:val="0"/>
                <w:iCs w:val="0"/>
                <w:color w:val="FF0000"/>
                <w:sz w:val="24"/>
                <w:szCs w:val="24"/>
              </w:rPr>
            </w:pPr>
            <w:r w:rsidRPr="00612E0C">
              <w:rPr>
                <w:rStyle w:val="Enfasidelicata1"/>
                <w:i w:val="0"/>
                <w:iCs w:val="0"/>
                <w:color w:val="FF0000"/>
                <w:sz w:val="24"/>
                <w:szCs w:val="24"/>
              </w:rPr>
              <w:t xml:space="preserve">La mappa concettuale è uno strumento versatile poiché può essere utilizzata come supporto per vari aspetti: per creare una sorta di vocabolario illustrato, utile per i termini specifici delle varie materie, per lavorare sulle parole chiave o sulle parole legame (circoscrivendo i concetti principali ai singoli “nodi” della mappa e le parole legame solo sulle frecce, in tal modo se ne evidenzia maggiormente il ruolo), per articolare in maniera efficace un discorso, come supporto quindi all’esposizione orale. </w:t>
            </w:r>
          </w:p>
          <w:p w14:paraId="5F13E0F5" w14:textId="77777777" w:rsidR="00970AC0" w:rsidRPr="00612E0C" w:rsidRDefault="00254AD8" w:rsidP="00612E0C">
            <w:pPr>
              <w:jc w:val="both"/>
              <w:rPr>
                <w:rStyle w:val="Enfasidelicata1"/>
                <w:i w:val="0"/>
                <w:iCs w:val="0"/>
                <w:color w:val="FF0000"/>
                <w:sz w:val="24"/>
                <w:szCs w:val="24"/>
              </w:rPr>
            </w:pPr>
            <w:r w:rsidRPr="00612E0C">
              <w:rPr>
                <w:rStyle w:val="Enfasidelicata1"/>
                <w:i w:val="0"/>
                <w:iCs w:val="0"/>
                <w:color w:val="FF0000"/>
                <w:sz w:val="24"/>
                <w:szCs w:val="24"/>
              </w:rPr>
              <w:t xml:space="preserve">Per supportare i problemi di comprensione verbale si suggerisce di non fermarsi alla semplice domanda “hai capito?”, ma di chiedere all’alunno di raccontarci a modo loro cosa pensano di aver capito, o verificarlo con </w:t>
            </w:r>
            <w:r w:rsidRPr="00612E0C">
              <w:rPr>
                <w:rStyle w:val="Enfasidelicata1"/>
                <w:i w:val="0"/>
                <w:iCs w:val="0"/>
                <w:color w:val="FF0000"/>
                <w:sz w:val="24"/>
                <w:szCs w:val="24"/>
              </w:rPr>
              <w:lastRenderedPageBreak/>
              <w:t>un esercizio di prova. È opportuno parlare apertamente con l’alunno anche delle sue difficoltà; monitorare il suo grado di comprensione chiedendo all’alunno di fare almeno una domanda al termine della lezione.</w:t>
            </w:r>
          </w:p>
          <w:p w14:paraId="46C0D38F" w14:textId="781D4F26" w:rsidR="002026F6" w:rsidRPr="00612E0C" w:rsidRDefault="002026F6" w:rsidP="00612E0C">
            <w:pPr>
              <w:jc w:val="both"/>
              <w:rPr>
                <w:rStyle w:val="Enfasidelicata1"/>
                <w:i w:val="0"/>
                <w:iCs w:val="0"/>
                <w:color w:val="FF0000"/>
                <w:sz w:val="24"/>
                <w:szCs w:val="24"/>
              </w:rPr>
            </w:pPr>
            <w:r w:rsidRPr="00612E0C">
              <w:rPr>
                <w:rStyle w:val="Enfasidelicata1"/>
                <w:i w:val="0"/>
                <w:iCs w:val="0"/>
                <w:color w:val="FF0000"/>
                <w:sz w:val="24"/>
                <w:szCs w:val="24"/>
              </w:rPr>
              <w:t xml:space="preserve">Per la comprensione del testo scritto si suggerisce di </w:t>
            </w:r>
            <w:r w:rsidR="00530D35" w:rsidRPr="00612E0C">
              <w:rPr>
                <w:rStyle w:val="Enfasidelicata1"/>
                <w:i w:val="0"/>
                <w:iCs w:val="0"/>
                <w:color w:val="FF0000"/>
                <w:sz w:val="24"/>
                <w:szCs w:val="24"/>
              </w:rPr>
              <w:t>sottolineare</w:t>
            </w:r>
            <w:r w:rsidR="00530D35">
              <w:rPr>
                <w:rStyle w:val="Enfasidelicata1"/>
                <w:i w:val="0"/>
                <w:iCs w:val="0"/>
                <w:color w:val="FF0000"/>
                <w:sz w:val="24"/>
                <w:szCs w:val="24"/>
              </w:rPr>
              <w:t xml:space="preserve"> </w:t>
            </w:r>
            <w:r w:rsidR="00530D35" w:rsidRPr="00612E0C">
              <w:rPr>
                <w:rStyle w:val="Enfasidelicata1"/>
                <w:i w:val="0"/>
                <w:iCs w:val="0"/>
                <w:color w:val="FF0000"/>
                <w:sz w:val="24"/>
                <w:szCs w:val="24"/>
              </w:rPr>
              <w:t>nel foglio le parole chiave</w:t>
            </w:r>
            <w:r w:rsidR="00530D35">
              <w:rPr>
                <w:rStyle w:val="Enfasidelicata1"/>
                <w:i w:val="0"/>
                <w:iCs w:val="0"/>
                <w:color w:val="FF0000"/>
                <w:sz w:val="24"/>
                <w:szCs w:val="24"/>
              </w:rPr>
              <w:t xml:space="preserve">. </w:t>
            </w:r>
            <w:r w:rsidR="00612E0C" w:rsidRPr="00612E0C">
              <w:rPr>
                <w:rStyle w:val="Enfasidelicata1"/>
                <w:i w:val="0"/>
                <w:iCs w:val="0"/>
                <w:color w:val="FF0000"/>
                <w:sz w:val="24"/>
                <w:szCs w:val="24"/>
              </w:rPr>
              <w:t>La comprensione del testo può essere inoltre agevolata da un lavoro mirato sulle parole legame (pronomi, congiunzioni …).</w:t>
            </w:r>
          </w:p>
          <w:p w14:paraId="6B13F83B" w14:textId="4D9D8D48" w:rsidR="00612E0C" w:rsidRPr="00612E0C" w:rsidRDefault="00612E0C" w:rsidP="00612E0C">
            <w:pPr>
              <w:jc w:val="both"/>
              <w:rPr>
                <w:rStyle w:val="Enfasidelicata1"/>
                <w:i w:val="0"/>
                <w:iCs w:val="0"/>
                <w:color w:val="FF0000"/>
              </w:rPr>
            </w:pPr>
            <w:r>
              <w:rPr>
                <w:rStyle w:val="Enfasidelicata1"/>
                <w:i w:val="0"/>
                <w:iCs w:val="0"/>
                <w:color w:val="FF0000"/>
                <w:sz w:val="24"/>
                <w:szCs w:val="24"/>
              </w:rPr>
              <w:t>N</w:t>
            </w:r>
            <w:r w:rsidRPr="00612E0C">
              <w:rPr>
                <w:rStyle w:val="Enfasidelicata1"/>
                <w:i w:val="0"/>
                <w:iCs w:val="0"/>
                <w:color w:val="FF0000"/>
                <w:sz w:val="24"/>
                <w:szCs w:val="24"/>
              </w:rPr>
              <w:t>ell’apprendimento delle lingue straniere</w:t>
            </w:r>
            <w:r>
              <w:rPr>
                <w:rStyle w:val="Enfasidelicata1"/>
                <w:i w:val="0"/>
                <w:iCs w:val="0"/>
                <w:color w:val="FF0000"/>
                <w:sz w:val="24"/>
                <w:szCs w:val="24"/>
              </w:rPr>
              <w:t>,</w:t>
            </w:r>
            <w:r w:rsidRPr="00612E0C">
              <w:rPr>
                <w:rStyle w:val="Enfasidelicata1"/>
                <w:i w:val="0"/>
                <w:iCs w:val="0"/>
                <w:color w:val="FF0000"/>
                <w:sz w:val="24"/>
                <w:szCs w:val="24"/>
              </w:rPr>
              <w:t xml:space="preserve"> si può sempre ricorrere all’uso di mappe e vocabolari illustrat</w:t>
            </w:r>
            <w:r>
              <w:rPr>
                <w:rStyle w:val="Enfasidelicata1"/>
                <w:i w:val="0"/>
                <w:iCs w:val="0"/>
                <w:color w:val="FF0000"/>
                <w:sz w:val="24"/>
                <w:szCs w:val="24"/>
              </w:rPr>
              <w:t>i.</w:t>
            </w:r>
          </w:p>
        </w:tc>
      </w:tr>
      <w:tr w:rsidR="00970AC0" w:rsidRPr="0088391D" w14:paraId="30246798" w14:textId="77777777" w:rsidTr="00F65DF1">
        <w:tc>
          <w:tcPr>
            <w:tcW w:w="2977" w:type="dxa"/>
          </w:tcPr>
          <w:p w14:paraId="0557597C"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3472C5A0" w14:textId="77777777" w:rsidR="00365DFD" w:rsidRPr="00365DFD" w:rsidRDefault="00365DFD" w:rsidP="00365DFD">
            <w:pPr>
              <w:jc w:val="both"/>
              <w:rPr>
                <w:rStyle w:val="Enfasidelicata1"/>
                <w:i w:val="0"/>
                <w:iCs w:val="0"/>
                <w:color w:val="FF0000"/>
                <w:sz w:val="24"/>
                <w:szCs w:val="24"/>
              </w:rPr>
            </w:pPr>
            <w:r w:rsidRPr="00365DFD">
              <w:rPr>
                <w:rStyle w:val="Enfasidelicata1"/>
                <w:i w:val="0"/>
                <w:iCs w:val="0"/>
                <w:color w:val="FF0000"/>
                <w:sz w:val="24"/>
                <w:szCs w:val="24"/>
              </w:rPr>
              <w:t xml:space="preserve">Occorre ridurre le verifiche scritte o optare il recupero con interrogazioni orali se l’alunno mostra difficoltà di comprensione del testo, o, il contrario, prediligere le prove scritte se l’alunno presenta maggiori difficoltà sul piano espressivo. </w:t>
            </w:r>
          </w:p>
          <w:p w14:paraId="0362FCE6" w14:textId="77777777" w:rsidR="00970AC0" w:rsidRPr="00464D5F" w:rsidRDefault="00365DFD" w:rsidP="00365DFD">
            <w:pPr>
              <w:jc w:val="both"/>
              <w:rPr>
                <w:rStyle w:val="Enfasidelicata1"/>
                <w:i w:val="0"/>
                <w:iCs w:val="0"/>
                <w:color w:val="FF0000"/>
                <w:sz w:val="24"/>
                <w:szCs w:val="24"/>
              </w:rPr>
            </w:pPr>
            <w:r w:rsidRPr="00365DFD">
              <w:rPr>
                <w:rStyle w:val="Enfasidelicata1"/>
                <w:i w:val="0"/>
                <w:iCs w:val="0"/>
                <w:color w:val="FF0000"/>
                <w:sz w:val="24"/>
                <w:szCs w:val="24"/>
              </w:rPr>
              <w:t xml:space="preserve">Auspicabile è la tolleranza all’errore sia per l’ortografia dell’italiano, e ancor di più per le lingue straniere - laddove spesso occorre estendere la tolleranza anche agli errori di pronuncia e qualunque modalità che si </w:t>
            </w:r>
            <w:r w:rsidRPr="00464D5F">
              <w:rPr>
                <w:rStyle w:val="Enfasidelicata1"/>
                <w:i w:val="0"/>
                <w:iCs w:val="0"/>
                <w:color w:val="FF0000"/>
                <w:sz w:val="24"/>
                <w:szCs w:val="24"/>
              </w:rPr>
              <w:t>ritenga opportuna.</w:t>
            </w:r>
          </w:p>
          <w:p w14:paraId="0310A206" w14:textId="229572E6" w:rsidR="00464D5F" w:rsidRPr="00464D5F" w:rsidRDefault="00464D5F" w:rsidP="00365DFD">
            <w:pPr>
              <w:jc w:val="both"/>
              <w:rPr>
                <w:rFonts w:ascii="Tahoma" w:hAnsi="Tahoma" w:cs="Tahoma"/>
                <w:sz w:val="18"/>
                <w:szCs w:val="18"/>
                <w:highlight w:val="yellow"/>
              </w:rPr>
            </w:pPr>
            <w:r w:rsidRPr="00464D5F">
              <w:rPr>
                <w:color w:val="FF0000"/>
                <w:sz w:val="24"/>
                <w:szCs w:val="24"/>
              </w:rPr>
              <w:t>Svolgere le verifiche o un’interrogazione in un contesto in cui sono ridotte al minimino chiacchiere e rumori di fondo persistenti, che potrebbero incidere negativamente.</w:t>
            </w:r>
          </w:p>
        </w:tc>
      </w:tr>
    </w:tbl>
    <w:p w14:paraId="7FA6FA86"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4EBBCC0" w14:textId="77777777" w:rsidTr="00F65DF1">
        <w:tc>
          <w:tcPr>
            <w:tcW w:w="2977" w:type="dxa"/>
          </w:tcPr>
          <w:p w14:paraId="43E5E263"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7387F34" w14:textId="77777777" w:rsidR="00873B1A" w:rsidRDefault="00530D35" w:rsidP="00873B1A">
            <w:pPr>
              <w:jc w:val="both"/>
              <w:rPr>
                <w:rStyle w:val="Enfasidelicata1"/>
                <w:i w:val="0"/>
                <w:iCs w:val="0"/>
                <w:color w:val="FF0000"/>
                <w:sz w:val="24"/>
                <w:szCs w:val="24"/>
              </w:rPr>
            </w:pPr>
            <w:r w:rsidRPr="00B77B39">
              <w:rPr>
                <w:color w:val="FF0000"/>
                <w:sz w:val="24"/>
                <w:szCs w:val="24"/>
              </w:rPr>
              <w:t xml:space="preserve">Imparare ad organizzare il tempo di </w:t>
            </w:r>
            <w:r w:rsidRPr="00530D35">
              <w:rPr>
                <w:color w:val="FF0000"/>
                <w:sz w:val="24"/>
                <w:szCs w:val="24"/>
              </w:rPr>
              <w:t>studio</w:t>
            </w:r>
            <w:r w:rsidR="00B77B39" w:rsidRPr="00530D35">
              <w:rPr>
                <w:color w:val="FF0000"/>
              </w:rPr>
              <w:t>.</w:t>
            </w:r>
            <w:r w:rsidR="00873B1A" w:rsidRPr="00D261A8">
              <w:rPr>
                <w:rStyle w:val="Enfasidelicata1"/>
                <w:i w:val="0"/>
                <w:iCs w:val="0"/>
                <w:color w:val="FF0000"/>
                <w:sz w:val="24"/>
                <w:szCs w:val="24"/>
              </w:rPr>
              <w:t xml:space="preserve"> </w:t>
            </w:r>
          </w:p>
          <w:p w14:paraId="652AC59B" w14:textId="5CE9AB41" w:rsidR="00B77B39" w:rsidRPr="00873B1A" w:rsidRDefault="00873B1A" w:rsidP="00873B1A">
            <w:pPr>
              <w:jc w:val="both"/>
              <w:rPr>
                <w:color w:val="FF0000"/>
                <w:sz w:val="24"/>
                <w:szCs w:val="24"/>
              </w:rPr>
            </w:pPr>
            <w:r>
              <w:rPr>
                <w:rStyle w:val="Enfasidelicata1"/>
                <w:i w:val="0"/>
                <w:iCs w:val="0"/>
                <w:color w:val="FF0000"/>
                <w:sz w:val="24"/>
                <w:szCs w:val="24"/>
              </w:rPr>
              <w:t>S</w:t>
            </w:r>
            <w:r w:rsidRPr="00873B1A">
              <w:rPr>
                <w:rStyle w:val="Enfasidelicata1"/>
                <w:i w:val="0"/>
                <w:iCs w:val="0"/>
                <w:color w:val="FF0000"/>
                <w:sz w:val="24"/>
                <w:szCs w:val="24"/>
              </w:rPr>
              <w:t xml:space="preserve">uperare la fragilità emotiva </w:t>
            </w:r>
            <w:r>
              <w:rPr>
                <w:rStyle w:val="Enfasidelicata1"/>
                <w:i w:val="0"/>
                <w:iCs w:val="0"/>
                <w:color w:val="FF0000"/>
                <w:sz w:val="24"/>
                <w:szCs w:val="24"/>
              </w:rPr>
              <w:t>che r</w:t>
            </w:r>
            <w:r w:rsidRPr="00D261A8">
              <w:rPr>
                <w:rStyle w:val="Enfasidelicata1"/>
                <w:i w:val="0"/>
                <w:iCs w:val="0"/>
                <w:color w:val="FF0000"/>
                <w:sz w:val="24"/>
                <w:szCs w:val="24"/>
              </w:rPr>
              <w:t>endono difficoltosa la capacità di risolvere autonomamente problemi di vita quotidiana.</w:t>
            </w:r>
          </w:p>
        </w:tc>
      </w:tr>
      <w:tr w:rsidR="00970AC0" w:rsidRPr="0088391D" w14:paraId="64742BCA" w14:textId="77777777" w:rsidTr="00F65DF1">
        <w:tc>
          <w:tcPr>
            <w:tcW w:w="2977" w:type="dxa"/>
          </w:tcPr>
          <w:p w14:paraId="52B4EBB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107897A" w14:textId="77777777" w:rsidR="00970AC0" w:rsidRDefault="00BA7134" w:rsidP="00BA7134">
            <w:pPr>
              <w:jc w:val="both"/>
              <w:rPr>
                <w:rStyle w:val="Enfasidelicata1"/>
                <w:i w:val="0"/>
                <w:iCs w:val="0"/>
                <w:color w:val="FF0000"/>
                <w:sz w:val="24"/>
                <w:szCs w:val="24"/>
              </w:rPr>
            </w:pPr>
            <w:r>
              <w:rPr>
                <w:rStyle w:val="Enfasidelicata1"/>
                <w:i w:val="0"/>
                <w:iCs w:val="0"/>
                <w:color w:val="FF0000"/>
                <w:sz w:val="24"/>
                <w:szCs w:val="24"/>
              </w:rPr>
              <w:t>A</w:t>
            </w:r>
            <w:r w:rsidR="00873B1A" w:rsidRPr="00BA7134">
              <w:rPr>
                <w:rStyle w:val="Enfasidelicata1"/>
                <w:i w:val="0"/>
                <w:iCs w:val="0"/>
                <w:color w:val="FF0000"/>
                <w:sz w:val="24"/>
                <w:szCs w:val="24"/>
              </w:rPr>
              <w:t>llentare la presa del giudizio</w:t>
            </w:r>
            <w:r>
              <w:rPr>
                <w:rStyle w:val="Enfasidelicata1"/>
                <w:i w:val="0"/>
                <w:iCs w:val="0"/>
                <w:color w:val="FF0000"/>
                <w:sz w:val="24"/>
                <w:szCs w:val="24"/>
              </w:rPr>
              <w:t>,</w:t>
            </w:r>
            <w:r w:rsidRPr="00BA7134">
              <w:rPr>
                <w:rStyle w:val="Enfasidelicata1"/>
                <w:b/>
                <w:bCs/>
                <w:i w:val="0"/>
                <w:iCs w:val="0"/>
                <w:color w:val="FF0000"/>
                <w:sz w:val="24"/>
                <w:szCs w:val="24"/>
              </w:rPr>
              <w:t xml:space="preserve"> </w:t>
            </w:r>
            <w:r w:rsidRPr="00BA7134">
              <w:rPr>
                <w:rStyle w:val="Enfasidelicata1"/>
                <w:i w:val="0"/>
                <w:iCs w:val="0"/>
                <w:color w:val="FF0000"/>
                <w:sz w:val="24"/>
                <w:szCs w:val="24"/>
              </w:rPr>
              <w:t>concentrarsi su tutto "il positivo" dell’alunno, gratificandolo, lodandolo, premiandolo per tutte le sue capacità, abilità e qualità</w:t>
            </w:r>
            <w:r>
              <w:rPr>
                <w:rStyle w:val="Enfasidelicata1"/>
                <w:i w:val="0"/>
                <w:iCs w:val="0"/>
                <w:color w:val="FF0000"/>
                <w:sz w:val="24"/>
                <w:szCs w:val="24"/>
              </w:rPr>
              <w:t xml:space="preserve">, </w:t>
            </w:r>
            <w:r w:rsidRPr="00BA7134">
              <w:rPr>
                <w:rStyle w:val="Enfasidelicata1"/>
                <w:i w:val="0"/>
                <w:iCs w:val="0"/>
                <w:color w:val="FF0000"/>
                <w:sz w:val="24"/>
                <w:szCs w:val="24"/>
              </w:rPr>
              <w:t>sottolineando con entusiasmo tutte le volte che è stato in grado di "riuscire" in un compito, di superare un ostacolo e in generale di "farcela</w:t>
            </w:r>
            <w:r>
              <w:rPr>
                <w:rStyle w:val="Enfasidelicata1"/>
                <w:i w:val="0"/>
                <w:iCs w:val="0"/>
                <w:color w:val="FF0000"/>
                <w:sz w:val="24"/>
                <w:szCs w:val="24"/>
              </w:rPr>
              <w:t>”.</w:t>
            </w:r>
          </w:p>
          <w:p w14:paraId="4CC7A708" w14:textId="77777777" w:rsidR="00BA7134" w:rsidRDefault="00BA7134" w:rsidP="00BA7134">
            <w:pPr>
              <w:jc w:val="both"/>
              <w:rPr>
                <w:color w:val="FF0000"/>
                <w:sz w:val="24"/>
                <w:szCs w:val="24"/>
              </w:rPr>
            </w:pPr>
            <w:r>
              <w:rPr>
                <w:color w:val="FF0000"/>
                <w:sz w:val="24"/>
                <w:szCs w:val="24"/>
              </w:rPr>
              <w:t>A</w:t>
            </w:r>
            <w:r w:rsidRPr="00BA7134">
              <w:rPr>
                <w:color w:val="FF0000"/>
                <w:sz w:val="24"/>
                <w:szCs w:val="24"/>
              </w:rPr>
              <w:t>limentare la sua autoefficacia ("io sono capace") e la sua autostima ("io valgo").</w:t>
            </w:r>
          </w:p>
          <w:p w14:paraId="75F38E75" w14:textId="77777777" w:rsidR="00BA7134" w:rsidRDefault="00BA7134" w:rsidP="00BA7134">
            <w:pPr>
              <w:jc w:val="both"/>
            </w:pPr>
            <w:r>
              <w:rPr>
                <w:color w:val="FF0000"/>
                <w:sz w:val="24"/>
                <w:szCs w:val="24"/>
              </w:rPr>
              <w:t>F</w:t>
            </w:r>
            <w:r w:rsidRPr="00BA7134">
              <w:rPr>
                <w:color w:val="FF0000"/>
                <w:sz w:val="24"/>
                <w:szCs w:val="24"/>
              </w:rPr>
              <w:t>argli capire che ad ogni sbaglio si può porre un "rimedio"</w:t>
            </w:r>
            <w:r>
              <w:rPr>
                <w:color w:val="FF0000"/>
                <w:sz w:val="24"/>
                <w:szCs w:val="24"/>
              </w:rPr>
              <w:t>.</w:t>
            </w:r>
          </w:p>
          <w:p w14:paraId="13D16DF6" w14:textId="1F609001" w:rsidR="00BA7134" w:rsidRPr="00BA7134" w:rsidRDefault="00BA7134" w:rsidP="00BA7134">
            <w:pPr>
              <w:jc w:val="both"/>
              <w:rPr>
                <w:color w:val="FF0000"/>
                <w:sz w:val="24"/>
                <w:szCs w:val="24"/>
              </w:rPr>
            </w:pPr>
            <w:r>
              <w:rPr>
                <w:color w:val="FF0000"/>
                <w:sz w:val="24"/>
                <w:szCs w:val="24"/>
              </w:rPr>
              <w:t>S</w:t>
            </w:r>
            <w:r w:rsidRPr="00BA7134">
              <w:rPr>
                <w:color w:val="FF0000"/>
                <w:sz w:val="24"/>
                <w:szCs w:val="24"/>
              </w:rPr>
              <w:t>piegargli che un insuccesso non significa che lui non valga in assoluto o che sia un incapace in tutto, ma solamente che ha avuto difficoltà in un particolare compito e che con pazienza, impegno e tempo imparerà a superarlo.</w:t>
            </w:r>
          </w:p>
        </w:tc>
      </w:tr>
      <w:tr w:rsidR="00970AC0" w:rsidRPr="0088391D" w14:paraId="7FEAF216" w14:textId="77777777" w:rsidTr="00F65DF1">
        <w:tc>
          <w:tcPr>
            <w:tcW w:w="2977" w:type="dxa"/>
          </w:tcPr>
          <w:p w14:paraId="57C0D1C7"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1B3CA0A1" w14:textId="687B3F0F" w:rsidR="00970AC0" w:rsidRPr="00942F66" w:rsidRDefault="00942F66" w:rsidP="00942F66">
            <w:pPr>
              <w:jc w:val="both"/>
              <w:rPr>
                <w:color w:val="FF0000"/>
                <w:sz w:val="24"/>
                <w:szCs w:val="24"/>
              </w:rPr>
            </w:pPr>
            <w:r w:rsidRPr="00942F66">
              <w:rPr>
                <w:color w:val="FF0000"/>
                <w:sz w:val="24"/>
                <w:szCs w:val="24"/>
              </w:rPr>
              <w:t xml:space="preserve">La valutazione si confronta </w:t>
            </w:r>
            <w:r>
              <w:rPr>
                <w:color w:val="FF0000"/>
                <w:sz w:val="24"/>
                <w:szCs w:val="24"/>
              </w:rPr>
              <w:t>c</w:t>
            </w:r>
            <w:r w:rsidRPr="00942F66">
              <w:rPr>
                <w:color w:val="FF0000"/>
                <w:sz w:val="24"/>
                <w:szCs w:val="24"/>
              </w:rPr>
              <w:t>on l’orizzonte del progetto di vita dello studente, aiutandolo nel suo percorso di guadagno progressivo dell’autonomia.</w:t>
            </w:r>
          </w:p>
        </w:tc>
      </w:tr>
    </w:tbl>
    <w:p w14:paraId="73563FA2" w14:textId="77777777" w:rsidR="00970AC0" w:rsidRDefault="00970AC0" w:rsidP="00970AC0">
      <w:pPr>
        <w:tabs>
          <w:tab w:val="left" w:pos="360"/>
        </w:tabs>
        <w:spacing w:after="0"/>
      </w:pPr>
      <w:r>
        <w:rPr>
          <w:rFonts w:ascii="Tahoma" w:hAnsi="Tahoma" w:cs="Tahoma"/>
          <w:b/>
          <w:bCs/>
          <w:sz w:val="20"/>
          <w:szCs w:val="20"/>
        </w:rPr>
        <w:tab/>
      </w:r>
    </w:p>
    <w:p w14:paraId="4ED41D9D"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D81661B" w14:textId="77777777" w:rsidTr="00F65DF1">
        <w:tc>
          <w:tcPr>
            <w:tcW w:w="2977" w:type="dxa"/>
          </w:tcPr>
          <w:bookmarkEnd w:id="9"/>
          <w:p w14:paraId="3A81024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7C90442" w14:textId="75C2C85F" w:rsidR="00970AC0" w:rsidRPr="00B77B39" w:rsidRDefault="00B77B39" w:rsidP="00B77B39">
            <w:pPr>
              <w:jc w:val="both"/>
              <w:rPr>
                <w:color w:val="FF0000"/>
                <w:sz w:val="24"/>
                <w:szCs w:val="24"/>
              </w:rPr>
            </w:pPr>
            <w:r w:rsidRPr="00B77B39">
              <w:rPr>
                <w:color w:val="FF0000"/>
                <w:sz w:val="24"/>
                <w:szCs w:val="24"/>
              </w:rPr>
              <w:t>Organizzare e presentare il materiale di studio tramite le mappe concettuali. Costruire mappe concettuali a distanza, in forma collaborativa.</w:t>
            </w:r>
          </w:p>
          <w:p w14:paraId="027E2D78" w14:textId="77777777" w:rsidR="00B77B39" w:rsidRPr="00B77B39" w:rsidRDefault="00B77B39" w:rsidP="00B77B39">
            <w:pPr>
              <w:jc w:val="both"/>
              <w:rPr>
                <w:color w:val="FF0000"/>
                <w:sz w:val="24"/>
                <w:szCs w:val="24"/>
              </w:rPr>
            </w:pPr>
            <w:r w:rsidRPr="00B77B39">
              <w:rPr>
                <w:color w:val="FF0000"/>
                <w:sz w:val="24"/>
                <w:szCs w:val="24"/>
              </w:rPr>
              <w:t>Educare lo studente a vedere il problema da una o più prospettive, preparare al transfert cognitivo.</w:t>
            </w:r>
          </w:p>
          <w:p w14:paraId="327C16A8" w14:textId="63088B2C" w:rsidR="00B77B39" w:rsidRDefault="00B77B39" w:rsidP="00B77B39">
            <w:pPr>
              <w:jc w:val="both"/>
              <w:rPr>
                <w:color w:val="FF0000"/>
                <w:sz w:val="24"/>
                <w:szCs w:val="24"/>
              </w:rPr>
            </w:pPr>
            <w:r w:rsidRPr="00B77B39">
              <w:rPr>
                <w:color w:val="FF0000"/>
                <w:sz w:val="24"/>
                <w:szCs w:val="24"/>
              </w:rPr>
              <w:t xml:space="preserve">Mettere in atto il piano di ricerca basato sulla tecnica del problem solving. </w:t>
            </w:r>
            <w:r w:rsidR="00530D35" w:rsidRPr="00B77B39">
              <w:rPr>
                <w:color w:val="FF0000"/>
                <w:sz w:val="24"/>
                <w:szCs w:val="24"/>
              </w:rPr>
              <w:t>Sviluppare la</w:t>
            </w:r>
            <w:r w:rsidRPr="00B77B39">
              <w:rPr>
                <w:color w:val="FF0000"/>
                <w:sz w:val="24"/>
                <w:szCs w:val="24"/>
              </w:rPr>
              <w:t xml:space="preserve"> capacità di esplorare in modo sistematico la realtà, vederne molteplici aspetti, mettere in discussione dati e ricercarne attendibilità e validità, ritenere un risultato non solo un punto di arrivo, ma un nuovo punto di partenza.</w:t>
            </w:r>
          </w:p>
          <w:p w14:paraId="02421DE4" w14:textId="5BFF5474" w:rsidR="00B77B39" w:rsidRPr="00E32766" w:rsidRDefault="00B77B39" w:rsidP="00B77B39">
            <w:pPr>
              <w:jc w:val="both"/>
              <w:rPr>
                <w:rFonts w:ascii="Tahoma" w:hAnsi="Tahoma" w:cs="Tahoma"/>
                <w:sz w:val="18"/>
                <w:szCs w:val="18"/>
                <w:highlight w:val="yellow"/>
              </w:rPr>
            </w:pPr>
            <w:r w:rsidRPr="00B77B39">
              <w:rPr>
                <w:color w:val="FF0000"/>
                <w:sz w:val="24"/>
                <w:szCs w:val="24"/>
              </w:rPr>
              <w:t>Imparare ad auto valutarsi</w:t>
            </w:r>
            <w:r>
              <w:rPr>
                <w:color w:val="FF0000"/>
                <w:sz w:val="24"/>
                <w:szCs w:val="24"/>
              </w:rPr>
              <w:t>.</w:t>
            </w:r>
          </w:p>
        </w:tc>
      </w:tr>
      <w:tr w:rsidR="00970AC0" w:rsidRPr="0088391D" w14:paraId="6681C2AC" w14:textId="77777777" w:rsidTr="00AE269B">
        <w:trPr>
          <w:trHeight w:val="842"/>
        </w:trPr>
        <w:tc>
          <w:tcPr>
            <w:tcW w:w="2977" w:type="dxa"/>
          </w:tcPr>
          <w:p w14:paraId="2836EF1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E7EB7DE" w14:textId="67B8198A" w:rsidR="00970AC0" w:rsidRPr="00B77B39" w:rsidRDefault="00B77B39" w:rsidP="006501B2">
            <w:pPr>
              <w:rPr>
                <w:color w:val="FF0000"/>
                <w:sz w:val="24"/>
                <w:szCs w:val="24"/>
              </w:rPr>
            </w:pPr>
            <w:r w:rsidRPr="00B77B39">
              <w:rPr>
                <w:color w:val="FF0000"/>
                <w:sz w:val="24"/>
                <w:szCs w:val="24"/>
              </w:rPr>
              <w:t>Tecnica metacognitiva coniugata con le discipline.</w:t>
            </w:r>
          </w:p>
          <w:p w14:paraId="1A104B98" w14:textId="77777777" w:rsidR="00B77B39" w:rsidRPr="00B77B39" w:rsidRDefault="00B77B39" w:rsidP="006501B2">
            <w:pPr>
              <w:rPr>
                <w:color w:val="FF0000"/>
                <w:sz w:val="24"/>
                <w:szCs w:val="24"/>
              </w:rPr>
            </w:pPr>
            <w:r w:rsidRPr="00B77B39">
              <w:rPr>
                <w:color w:val="FF0000"/>
                <w:sz w:val="24"/>
                <w:szCs w:val="24"/>
              </w:rPr>
              <w:t>Attività laboratoriale.</w:t>
            </w:r>
          </w:p>
          <w:p w14:paraId="145E17A3" w14:textId="639DF213" w:rsidR="00970AC0" w:rsidRDefault="00B77B39" w:rsidP="006501B2">
            <w:pPr>
              <w:rPr>
                <w:color w:val="FF0000"/>
                <w:sz w:val="24"/>
                <w:szCs w:val="24"/>
              </w:rPr>
            </w:pPr>
            <w:r w:rsidRPr="00B77B39">
              <w:rPr>
                <w:color w:val="FF0000"/>
                <w:sz w:val="24"/>
                <w:szCs w:val="24"/>
              </w:rPr>
              <w:t xml:space="preserve">Attività </w:t>
            </w:r>
            <w:r w:rsidR="00E61F9F" w:rsidRPr="00B77B39">
              <w:rPr>
                <w:color w:val="FF0000"/>
                <w:sz w:val="24"/>
                <w:szCs w:val="24"/>
              </w:rPr>
              <w:t>autosvalutativa</w:t>
            </w:r>
            <w:r w:rsidRPr="00B77B39">
              <w:rPr>
                <w:color w:val="FF0000"/>
                <w:sz w:val="24"/>
                <w:szCs w:val="24"/>
              </w:rPr>
              <w:t>.</w:t>
            </w:r>
          </w:p>
          <w:p w14:paraId="643485A6" w14:textId="674F481D" w:rsidR="00E61F9F" w:rsidRDefault="00E61F9F" w:rsidP="006501B2">
            <w:pPr>
              <w:rPr>
                <w:color w:val="FF0000"/>
                <w:sz w:val="24"/>
                <w:szCs w:val="24"/>
              </w:rPr>
            </w:pPr>
            <w:r>
              <w:rPr>
                <w:color w:val="FF0000"/>
                <w:sz w:val="24"/>
                <w:szCs w:val="24"/>
              </w:rPr>
              <w:t>Estrarre i principali concetti dai materiali di studio.</w:t>
            </w:r>
          </w:p>
          <w:p w14:paraId="11F0D702" w14:textId="4E549561" w:rsidR="00E61F9F" w:rsidRDefault="00E61F9F" w:rsidP="006501B2">
            <w:pPr>
              <w:rPr>
                <w:color w:val="FF0000"/>
                <w:sz w:val="24"/>
                <w:szCs w:val="24"/>
              </w:rPr>
            </w:pPr>
            <w:r>
              <w:rPr>
                <w:color w:val="FF0000"/>
                <w:sz w:val="24"/>
                <w:szCs w:val="24"/>
              </w:rPr>
              <w:t xml:space="preserve">Supportare la memorizzazione attraverso: disegnando schemi, scrivere riassunti, ripetere a alta voce i concetti principali. </w:t>
            </w:r>
          </w:p>
          <w:p w14:paraId="678E708D" w14:textId="64C1DDBB" w:rsidR="00E61F9F" w:rsidRDefault="00E61F9F" w:rsidP="006501B2">
            <w:pPr>
              <w:rPr>
                <w:color w:val="FF0000"/>
                <w:sz w:val="24"/>
                <w:szCs w:val="24"/>
              </w:rPr>
            </w:pPr>
            <w:r>
              <w:rPr>
                <w:color w:val="FF0000"/>
                <w:sz w:val="24"/>
                <w:szCs w:val="24"/>
              </w:rPr>
              <w:t xml:space="preserve">Esercitare quanto si sta apprendendo attraverso: svolgendo </w:t>
            </w:r>
            <w:r w:rsidR="00530D35">
              <w:rPr>
                <w:color w:val="FF0000"/>
                <w:sz w:val="24"/>
                <w:szCs w:val="24"/>
              </w:rPr>
              <w:t>esercizi, discutendo</w:t>
            </w:r>
            <w:r>
              <w:rPr>
                <w:color w:val="FF0000"/>
                <w:sz w:val="24"/>
                <w:szCs w:val="24"/>
              </w:rPr>
              <w:t xml:space="preserve"> case studies, svolgendo simulazioni, realizzando cose concrete.</w:t>
            </w:r>
          </w:p>
          <w:p w14:paraId="64B2AD60" w14:textId="00233DEC" w:rsidR="00CC22DA" w:rsidRDefault="00CC22DA" w:rsidP="006501B2">
            <w:pPr>
              <w:rPr>
                <w:color w:val="FF0000"/>
                <w:sz w:val="24"/>
                <w:szCs w:val="24"/>
              </w:rPr>
            </w:pPr>
            <w:r>
              <w:rPr>
                <w:color w:val="FF0000"/>
                <w:sz w:val="24"/>
                <w:szCs w:val="24"/>
              </w:rPr>
              <w:t>Insegnare ad un altro alunno quanto si sta imparando</w:t>
            </w:r>
          </w:p>
          <w:p w14:paraId="4929DFF6" w14:textId="292A11DA" w:rsidR="00E61F9F" w:rsidRPr="00CC22DA" w:rsidRDefault="00E61F9F" w:rsidP="006501B2">
            <w:pPr>
              <w:rPr>
                <w:color w:val="FF0000"/>
                <w:sz w:val="24"/>
                <w:szCs w:val="24"/>
              </w:rPr>
            </w:pPr>
            <w:r>
              <w:rPr>
                <w:color w:val="FF0000"/>
                <w:sz w:val="24"/>
                <w:szCs w:val="24"/>
              </w:rPr>
              <w:t>L’apprendimento è facilitato da</w:t>
            </w:r>
            <w:r w:rsidR="00CC22DA">
              <w:rPr>
                <w:color w:val="FF0000"/>
                <w:sz w:val="24"/>
                <w:szCs w:val="24"/>
              </w:rPr>
              <w:t xml:space="preserve">lla ripetizione di </w:t>
            </w:r>
            <w:r>
              <w:rPr>
                <w:color w:val="FF0000"/>
                <w:sz w:val="24"/>
                <w:szCs w:val="24"/>
              </w:rPr>
              <w:t xml:space="preserve">cicli composti di </w:t>
            </w:r>
            <w:r w:rsidR="00CC22DA">
              <w:rPr>
                <w:color w:val="FF0000"/>
                <w:sz w:val="24"/>
                <w:szCs w:val="24"/>
              </w:rPr>
              <w:t>osservazione, esecuzione, valutazione e/o autovalutazione, programmazione del ciclo successivo cercando di migliorare ed evitando i limiti emersi.</w:t>
            </w:r>
          </w:p>
        </w:tc>
      </w:tr>
      <w:tr w:rsidR="00970AC0" w:rsidRPr="0088391D" w14:paraId="1A8DAD8D" w14:textId="77777777" w:rsidTr="00F65DF1">
        <w:tc>
          <w:tcPr>
            <w:tcW w:w="2977" w:type="dxa"/>
          </w:tcPr>
          <w:p w14:paraId="1B16265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BC89F22" w14:textId="6DE85817" w:rsidR="00CC22DA" w:rsidRPr="00CC22DA" w:rsidRDefault="00CC22DA" w:rsidP="006501B2">
            <w:pPr>
              <w:rPr>
                <w:color w:val="FF0000"/>
                <w:sz w:val="24"/>
                <w:szCs w:val="24"/>
              </w:rPr>
            </w:pPr>
            <w:r w:rsidRPr="00CC22DA">
              <w:rPr>
                <w:color w:val="FF0000"/>
                <w:sz w:val="24"/>
                <w:szCs w:val="24"/>
              </w:rPr>
              <w:t>Verificare</w:t>
            </w:r>
            <w:r>
              <w:rPr>
                <w:color w:val="FF0000"/>
                <w:sz w:val="24"/>
                <w:szCs w:val="24"/>
              </w:rPr>
              <w:t xml:space="preserve"> giorno giorno che i sotto obiettivi di apprendimento siano raggiunti nei tempi programmati.</w:t>
            </w:r>
          </w:p>
        </w:tc>
      </w:tr>
    </w:tbl>
    <w:p w14:paraId="4847B7AA" w14:textId="77777777" w:rsidR="00DF741D" w:rsidRDefault="00DF741D" w:rsidP="00970AC0">
      <w:pPr>
        <w:tabs>
          <w:tab w:val="left" w:pos="360"/>
        </w:tabs>
        <w:spacing w:after="0"/>
        <w:rPr>
          <w:rFonts w:ascii="Tahoma" w:hAnsi="Tahoma" w:cs="Tahoma"/>
          <w:b/>
          <w:bCs/>
          <w:sz w:val="20"/>
          <w:szCs w:val="20"/>
        </w:rPr>
      </w:pPr>
    </w:p>
    <w:p w14:paraId="025DCC81" w14:textId="3CEC91D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 xml:space="preserve">Data: </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0E847294" w14:textId="77777777" w:rsidTr="006501B2">
        <w:trPr>
          <w:trHeight w:val="1013"/>
        </w:trPr>
        <w:tc>
          <w:tcPr>
            <w:tcW w:w="2268" w:type="dxa"/>
          </w:tcPr>
          <w:p w14:paraId="637B18E0"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14:paraId="04762312" w14:textId="0CB4891A" w:rsidR="00970AC0" w:rsidRPr="00AE269B" w:rsidRDefault="00AE269B" w:rsidP="006501B2">
            <w:pPr>
              <w:rPr>
                <w:rFonts w:ascii="Tahoma" w:hAnsi="Tahoma" w:cs="Tahoma"/>
                <w:color w:val="FF0000"/>
                <w:sz w:val="20"/>
                <w:szCs w:val="20"/>
              </w:rPr>
            </w:pPr>
            <w:r w:rsidRPr="004F2E73">
              <w:rPr>
                <w:rFonts w:ascii="Tahoma" w:hAnsi="Tahoma" w:cs="Tahoma"/>
                <w:color w:val="FF0000"/>
                <w:sz w:val="20"/>
                <w:szCs w:val="20"/>
              </w:rPr>
              <w:t>Se gli esiti dovessero essere negativi, si cercherà di utilizzare una nuova strategia</w:t>
            </w:r>
            <w:r>
              <w:rPr>
                <w:rFonts w:ascii="Tahoma" w:hAnsi="Tahoma" w:cs="Tahoma"/>
                <w:color w:val="FF0000"/>
                <w:sz w:val="20"/>
                <w:szCs w:val="20"/>
              </w:rPr>
              <w:t>.</w:t>
            </w:r>
          </w:p>
          <w:p w14:paraId="432C1DEA" w14:textId="77777777" w:rsidR="00970AC0" w:rsidRPr="0088391D" w:rsidRDefault="00970AC0" w:rsidP="006501B2">
            <w:pPr>
              <w:rPr>
                <w:rFonts w:ascii="Tahoma" w:hAnsi="Tahoma" w:cs="Tahoma"/>
                <w:sz w:val="20"/>
                <w:szCs w:val="20"/>
              </w:rPr>
            </w:pPr>
          </w:p>
        </w:tc>
      </w:tr>
    </w:tbl>
    <w:p w14:paraId="0A2C3FB5" w14:textId="144A3828"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 xml:space="preserve">Data: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1AC21F7E" w14:textId="77777777" w:rsidTr="006501B2">
        <w:tc>
          <w:tcPr>
            <w:tcW w:w="2268" w:type="dxa"/>
          </w:tcPr>
          <w:p w14:paraId="5E94AF1C"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090EB365" w14:textId="77777777" w:rsidR="00970AC0" w:rsidRDefault="00970AC0" w:rsidP="006501B2">
            <w:pPr>
              <w:rPr>
                <w:rFonts w:ascii="Tahoma" w:hAnsi="Tahoma" w:cs="Tahoma"/>
                <w:sz w:val="20"/>
                <w:szCs w:val="20"/>
              </w:rPr>
            </w:pPr>
          </w:p>
          <w:p w14:paraId="1404E497" w14:textId="77777777" w:rsidR="00970AC0" w:rsidRPr="0088391D" w:rsidRDefault="00970AC0" w:rsidP="006501B2">
            <w:pPr>
              <w:rPr>
                <w:rFonts w:ascii="Tahoma" w:hAnsi="Tahoma" w:cs="Tahoma"/>
                <w:sz w:val="20"/>
                <w:szCs w:val="20"/>
              </w:rPr>
            </w:pPr>
          </w:p>
        </w:tc>
      </w:tr>
    </w:tbl>
    <w:p w14:paraId="3E9AF2ED" w14:textId="77777777" w:rsidR="00064C72" w:rsidRDefault="00064C72" w:rsidP="00970AC0">
      <w:pPr>
        <w:pStyle w:val="Titolo1"/>
        <w:numPr>
          <w:ilvl w:val="0"/>
          <w:numId w:val="0"/>
        </w:numPr>
        <w:ind w:left="68"/>
      </w:pPr>
    </w:p>
    <w:p w14:paraId="243EE5D0" w14:textId="760BD297" w:rsidR="00970AC0" w:rsidRPr="00844CD1" w:rsidRDefault="006A4D94" w:rsidP="00970AC0">
      <w:pPr>
        <w:pStyle w:val="Titolo1"/>
        <w:numPr>
          <w:ilvl w:val="0"/>
          <w:numId w:val="0"/>
        </w:numPr>
        <w:ind w:left="68"/>
      </w:pPr>
      <w:r>
        <w:t>6</w:t>
      </w:r>
      <w:r w:rsidR="00970AC0">
        <w:t xml:space="preserve">. Osservazioni sul contesto: barriere e facilitatori </w:t>
      </w:r>
    </w:p>
    <w:p w14:paraId="1C032984"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22E851C2" w14:textId="77777777" w:rsidTr="006501B2">
        <w:tc>
          <w:tcPr>
            <w:tcW w:w="10348" w:type="dxa"/>
          </w:tcPr>
          <w:p w14:paraId="3DB0E455" w14:textId="77777777" w:rsidR="00530D35" w:rsidRPr="00EE701C" w:rsidRDefault="00530D35" w:rsidP="00530D35">
            <w:pPr>
              <w:spacing w:after="120" w:line="240" w:lineRule="auto"/>
              <w:rPr>
                <w:iCs/>
                <w:color w:val="FF0000"/>
                <w:sz w:val="24"/>
                <w:szCs w:val="24"/>
              </w:rPr>
            </w:pPr>
            <w:r w:rsidRPr="00EE701C">
              <w:rPr>
                <w:iCs/>
                <w:color w:val="FF0000"/>
                <w:sz w:val="24"/>
                <w:szCs w:val="24"/>
              </w:rPr>
              <w:t>f70 ritardo mentale lieve</w:t>
            </w:r>
          </w:p>
          <w:p w14:paraId="46346DB7" w14:textId="77777777" w:rsidR="00530D35" w:rsidRPr="00EE701C" w:rsidRDefault="00530D35" w:rsidP="00530D35">
            <w:pPr>
              <w:spacing w:after="120" w:line="240" w:lineRule="auto"/>
              <w:rPr>
                <w:iCs/>
                <w:color w:val="FF0000"/>
                <w:sz w:val="24"/>
                <w:szCs w:val="24"/>
              </w:rPr>
            </w:pPr>
            <w:r w:rsidRPr="00EE701C">
              <w:rPr>
                <w:iCs/>
                <w:color w:val="FF0000"/>
                <w:sz w:val="24"/>
                <w:szCs w:val="24"/>
              </w:rPr>
              <w:t>f90.0 disturbo dell’attività e dell’attenzione</w:t>
            </w:r>
          </w:p>
          <w:p w14:paraId="6461E157" w14:textId="77777777" w:rsidR="00530D35" w:rsidRPr="00EE701C" w:rsidRDefault="00530D35" w:rsidP="00530D35">
            <w:pPr>
              <w:spacing w:after="120" w:line="240" w:lineRule="auto"/>
              <w:rPr>
                <w:iCs/>
                <w:color w:val="FF0000"/>
                <w:sz w:val="24"/>
                <w:szCs w:val="24"/>
              </w:rPr>
            </w:pPr>
            <w:r w:rsidRPr="00EE701C">
              <w:rPr>
                <w:iCs/>
                <w:color w:val="FF0000"/>
                <w:sz w:val="24"/>
                <w:szCs w:val="24"/>
              </w:rPr>
              <w:t>f98.5 balbuzie</w:t>
            </w:r>
          </w:p>
          <w:p w14:paraId="1A0EBAF9" w14:textId="77777777" w:rsidR="00530D35" w:rsidRPr="00EE701C" w:rsidRDefault="00530D35" w:rsidP="00530D35">
            <w:pPr>
              <w:spacing w:after="120" w:line="240" w:lineRule="auto"/>
              <w:rPr>
                <w:iCs/>
                <w:color w:val="FF0000"/>
                <w:sz w:val="24"/>
                <w:szCs w:val="24"/>
              </w:rPr>
            </w:pPr>
            <w:r w:rsidRPr="00EE701C">
              <w:rPr>
                <w:iCs/>
                <w:color w:val="FF0000"/>
                <w:sz w:val="24"/>
                <w:szCs w:val="24"/>
              </w:rPr>
              <w:t>f93.9 disturbo emozionale dell’infanzia</w:t>
            </w:r>
          </w:p>
          <w:p w14:paraId="4F80D3E0" w14:textId="1403B981" w:rsidR="00530D35" w:rsidRPr="00EE701C" w:rsidRDefault="00530D35" w:rsidP="00530D35">
            <w:pPr>
              <w:jc w:val="both"/>
              <w:rPr>
                <w:color w:val="FF0000"/>
                <w:sz w:val="24"/>
                <w:szCs w:val="24"/>
              </w:rPr>
            </w:pPr>
            <w:r w:rsidRPr="00EE701C">
              <w:rPr>
                <w:color w:val="FF0000"/>
                <w:sz w:val="24"/>
                <w:szCs w:val="24"/>
              </w:rPr>
              <w:t>d1 difficoltà a scrivere e a fare di conto</w:t>
            </w:r>
            <w:r w:rsidRPr="00EE701C">
              <w:rPr>
                <w:iCs/>
                <w:color w:val="FF0000"/>
                <w:sz w:val="24"/>
                <w:szCs w:val="24"/>
              </w:rPr>
              <w:t xml:space="preserve"> (e130+2) Prodotti e tecnologia per l'istruzione (facilitatore medio)</w:t>
            </w:r>
            <w:r w:rsidR="00873B1A" w:rsidRPr="00EE701C">
              <w:rPr>
                <w:iCs/>
                <w:color w:val="FF0000"/>
                <w:sz w:val="24"/>
                <w:szCs w:val="24"/>
              </w:rPr>
              <w:t xml:space="preserve"> e (e330+1) Persone in posizioni di autorità -docente di sostegno (facilitatore lieve)</w:t>
            </w:r>
          </w:p>
          <w:p w14:paraId="2FA594DF" w14:textId="77777777" w:rsidR="00F65DF1" w:rsidRPr="00EE701C" w:rsidRDefault="00530D35" w:rsidP="00873B1A">
            <w:pPr>
              <w:jc w:val="both"/>
              <w:rPr>
                <w:iCs/>
                <w:color w:val="FF0000"/>
                <w:sz w:val="24"/>
                <w:szCs w:val="24"/>
              </w:rPr>
            </w:pPr>
            <w:r w:rsidRPr="00EE701C">
              <w:rPr>
                <w:color w:val="FF0000"/>
                <w:sz w:val="24"/>
                <w:szCs w:val="24"/>
              </w:rPr>
              <w:t xml:space="preserve">b1 fragilità emotiva </w:t>
            </w:r>
            <w:r w:rsidR="00873B1A" w:rsidRPr="00EE701C">
              <w:rPr>
                <w:iCs/>
                <w:color w:val="FF0000"/>
                <w:sz w:val="24"/>
                <w:szCs w:val="24"/>
              </w:rPr>
              <w:t>(e330+1) Persone in posizioni di autorità -</w:t>
            </w:r>
            <w:r w:rsidR="00EE701C" w:rsidRPr="00EE701C">
              <w:rPr>
                <w:iCs/>
                <w:color w:val="FF0000"/>
                <w:sz w:val="24"/>
                <w:szCs w:val="24"/>
              </w:rPr>
              <w:t xml:space="preserve"> </w:t>
            </w:r>
            <w:r w:rsidR="00873B1A" w:rsidRPr="00EE701C">
              <w:rPr>
                <w:iCs/>
                <w:color w:val="FF0000"/>
                <w:sz w:val="24"/>
                <w:szCs w:val="24"/>
              </w:rPr>
              <w:t>docente di sostegno (facilitatore lieve)</w:t>
            </w:r>
          </w:p>
          <w:p w14:paraId="67FAFDD2" w14:textId="1390C86A" w:rsidR="001E0046" w:rsidRPr="00EE701C" w:rsidRDefault="00EE701C" w:rsidP="00873B1A">
            <w:pPr>
              <w:jc w:val="both"/>
              <w:rPr>
                <w:iCs/>
                <w:color w:val="FF0000"/>
                <w:sz w:val="24"/>
                <w:szCs w:val="24"/>
              </w:rPr>
            </w:pPr>
            <w:r w:rsidRPr="00EE701C">
              <w:rPr>
                <w:color w:val="FF0000"/>
                <w:sz w:val="24"/>
                <w:szCs w:val="24"/>
              </w:rPr>
              <w:t>d230 Fa fatica a gestire e portare a termine le incombenze quotidiane come prepararsi per andare a scuola, riordinare il materiale, preparare la cartella e pianificare i compiti</w:t>
            </w:r>
            <w:r>
              <w:rPr>
                <w:color w:val="FF0000"/>
                <w:sz w:val="24"/>
                <w:szCs w:val="24"/>
              </w:rPr>
              <w:t>.</w:t>
            </w:r>
            <w:r w:rsidRPr="00EE701C">
              <w:rPr>
                <w:color w:val="FF0000"/>
                <w:sz w:val="24"/>
                <w:szCs w:val="24"/>
              </w:rPr>
              <w:t xml:space="preserve"> </w:t>
            </w:r>
            <w:r w:rsidRPr="00EE701C">
              <w:rPr>
                <w:iCs/>
                <w:color w:val="FF0000"/>
                <w:sz w:val="24"/>
                <w:szCs w:val="24"/>
              </w:rPr>
              <w:t>(e330+2) Persone in posizioni di autorità - genitore (facilitatore medio)</w:t>
            </w:r>
            <w:r w:rsidR="001E0046">
              <w:rPr>
                <w:iCs/>
                <w:color w:val="FF0000"/>
                <w:sz w:val="24"/>
                <w:szCs w:val="24"/>
              </w:rPr>
              <w:t>.</w:t>
            </w:r>
          </w:p>
        </w:tc>
      </w:tr>
    </w:tbl>
    <w:p w14:paraId="45954B9B" w14:textId="5AA3CB3B"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B2B4D1C" w14:textId="77777777" w:rsidTr="006501B2">
        <w:tc>
          <w:tcPr>
            <w:tcW w:w="2410" w:type="dxa"/>
          </w:tcPr>
          <w:p w14:paraId="0B8241C5"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D7DC4D" w14:textId="032C4279" w:rsidR="00970AC0" w:rsidRPr="00873B1A" w:rsidRDefault="00AE269B" w:rsidP="006501B2">
            <w:pPr>
              <w:rPr>
                <w:rFonts w:ascii="Tahoma" w:hAnsi="Tahoma" w:cs="Tahoma"/>
                <w:color w:val="FF0000"/>
                <w:sz w:val="24"/>
                <w:szCs w:val="24"/>
              </w:rPr>
            </w:pPr>
            <w:r w:rsidRPr="00873B1A">
              <w:rPr>
                <w:rFonts w:ascii="Tahoma" w:hAnsi="Tahoma" w:cs="Tahoma"/>
                <w:color w:val="FF0000"/>
                <w:sz w:val="24"/>
                <w:szCs w:val="24"/>
              </w:rPr>
              <w:t>Se gli esiti dovessero essere negativi, si cercherà di utilizzare una nuova strategia.</w:t>
            </w:r>
          </w:p>
        </w:tc>
      </w:tr>
    </w:tbl>
    <w:p w14:paraId="473A34E4" w14:textId="5EE66794" w:rsidR="00970AC0" w:rsidRPr="00844CD1" w:rsidRDefault="006A4D94" w:rsidP="0060138B">
      <w:pPr>
        <w:pStyle w:val="Titolo1"/>
        <w:numPr>
          <w:ilvl w:val="0"/>
          <w:numId w:val="0"/>
        </w:numPr>
        <w:pBdr>
          <w:bottom w:val="none" w:sz="0" w:space="0" w:color="auto"/>
        </w:pBdr>
        <w:spacing w:before="240"/>
        <w:ind w:left="68"/>
      </w:pPr>
      <w:r>
        <w:t>7</w:t>
      </w:r>
      <w:r w:rsidR="00970AC0">
        <w:t>. Interventi sul contesto per realizzare un a</w:t>
      </w:r>
      <w:r w:rsidR="00970AC0" w:rsidRPr="00844CD1">
        <w:t>miente di apprendimento</w:t>
      </w:r>
      <w:r w:rsidR="00970AC0">
        <w:t xml:space="preserve"> inclusivo</w:t>
      </w:r>
    </w:p>
    <w:p w14:paraId="1F0BE346"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F2ABE86" w14:textId="77777777" w:rsidTr="006501B2">
        <w:tc>
          <w:tcPr>
            <w:tcW w:w="10348" w:type="dxa"/>
          </w:tcPr>
          <w:p w14:paraId="66323D62" w14:textId="519B7CD7" w:rsidR="00880AB5" w:rsidRPr="007D72D8" w:rsidRDefault="00880AB5" w:rsidP="00880AB5">
            <w:pPr>
              <w:suppressAutoHyphens/>
              <w:jc w:val="both"/>
              <w:rPr>
                <w:color w:val="FF0000"/>
              </w:rPr>
            </w:pPr>
            <w:r>
              <w:rPr>
                <w:color w:val="FF0000"/>
              </w:rPr>
              <w:t>E’</w:t>
            </w:r>
            <w:r w:rsidRPr="007D72D8">
              <w:rPr>
                <w:color w:val="FF0000"/>
              </w:rPr>
              <w:t xml:space="preserve"> necessario che i docenti di sostegno e i docenti curricolari lavorino insieme in maniera da poter selezionare obiettivi, contenuti e attività che possono essere scanditi secondo diversi livelli di difficoltà e che si pongano come finalità: </w:t>
            </w:r>
          </w:p>
          <w:p w14:paraId="3069C805" w14:textId="77777777" w:rsidR="00880AB5" w:rsidRPr="007D72D8" w:rsidRDefault="00880AB5" w:rsidP="00880AB5">
            <w:pPr>
              <w:pStyle w:val="Paragrafoelenco"/>
              <w:numPr>
                <w:ilvl w:val="0"/>
                <w:numId w:val="29"/>
              </w:numPr>
              <w:suppressAutoHyphens/>
              <w:jc w:val="both"/>
              <w:rPr>
                <w:color w:val="FF0000"/>
              </w:rPr>
            </w:pPr>
            <w:r w:rsidRPr="007D72D8">
              <w:rPr>
                <w:color w:val="FF0000"/>
              </w:rPr>
              <w:t>Creare un clima inclusivo</w:t>
            </w:r>
          </w:p>
          <w:p w14:paraId="652B457A" w14:textId="77777777" w:rsidR="00880AB5" w:rsidRPr="007D72D8" w:rsidRDefault="00880AB5" w:rsidP="00880AB5">
            <w:pPr>
              <w:pStyle w:val="Paragrafoelenco"/>
              <w:numPr>
                <w:ilvl w:val="0"/>
                <w:numId w:val="29"/>
              </w:numPr>
              <w:suppressAutoHyphens/>
              <w:jc w:val="both"/>
              <w:rPr>
                <w:color w:val="FF0000"/>
              </w:rPr>
            </w:pPr>
            <w:r w:rsidRPr="007D72D8">
              <w:rPr>
                <w:color w:val="FF0000"/>
              </w:rPr>
              <w:t>Adeguare gli obiettivi del disabile agli obiettivi della classe</w:t>
            </w:r>
          </w:p>
          <w:p w14:paraId="4815351B" w14:textId="77777777" w:rsidR="00880AB5" w:rsidRPr="007D72D8" w:rsidRDefault="00880AB5" w:rsidP="00880AB5">
            <w:pPr>
              <w:pStyle w:val="Paragrafoelenco"/>
              <w:numPr>
                <w:ilvl w:val="0"/>
                <w:numId w:val="29"/>
              </w:numPr>
              <w:suppressAutoHyphens/>
              <w:jc w:val="both"/>
              <w:rPr>
                <w:color w:val="FF0000"/>
              </w:rPr>
            </w:pPr>
            <w:r w:rsidRPr="007D72D8">
              <w:rPr>
                <w:color w:val="FF0000"/>
              </w:rPr>
              <w:t>Adeguare gli obiettivi della classe alle esigenze del disabile</w:t>
            </w:r>
          </w:p>
          <w:p w14:paraId="70A33A34" w14:textId="77777777" w:rsidR="00880AB5" w:rsidRPr="007D72D8" w:rsidRDefault="00880AB5" w:rsidP="00880AB5">
            <w:pPr>
              <w:pStyle w:val="Paragrafoelenco"/>
              <w:numPr>
                <w:ilvl w:val="0"/>
                <w:numId w:val="29"/>
              </w:numPr>
              <w:suppressAutoHyphens/>
              <w:jc w:val="both"/>
              <w:rPr>
                <w:color w:val="FF0000"/>
              </w:rPr>
            </w:pPr>
            <w:r w:rsidRPr="007D72D8">
              <w:rPr>
                <w:color w:val="FF0000"/>
              </w:rPr>
              <w:t>Semplificare e organizzare i materiali di studio</w:t>
            </w:r>
          </w:p>
          <w:p w14:paraId="40FCBE39" w14:textId="77777777" w:rsidR="00880AB5" w:rsidRPr="007D72D8" w:rsidRDefault="00880AB5" w:rsidP="00880AB5">
            <w:pPr>
              <w:pStyle w:val="Paragrafoelenco"/>
              <w:numPr>
                <w:ilvl w:val="0"/>
                <w:numId w:val="29"/>
              </w:numPr>
              <w:suppressAutoHyphens/>
              <w:jc w:val="both"/>
              <w:rPr>
                <w:color w:val="FF0000"/>
              </w:rPr>
            </w:pPr>
            <w:r w:rsidRPr="007D72D8">
              <w:rPr>
                <w:color w:val="FF0000"/>
              </w:rPr>
              <w:t>Differenziare la mediazione didattica</w:t>
            </w:r>
          </w:p>
          <w:p w14:paraId="3B1A68C0" w14:textId="77777777" w:rsidR="00880AB5" w:rsidRPr="007D72D8" w:rsidRDefault="00880AB5" w:rsidP="00880AB5">
            <w:pPr>
              <w:pStyle w:val="Paragrafoelenco"/>
              <w:numPr>
                <w:ilvl w:val="0"/>
                <w:numId w:val="29"/>
              </w:numPr>
              <w:suppressAutoHyphens/>
              <w:jc w:val="both"/>
              <w:rPr>
                <w:color w:val="FF0000"/>
              </w:rPr>
            </w:pPr>
            <w:r w:rsidRPr="007D72D8">
              <w:rPr>
                <w:color w:val="FF0000"/>
              </w:rPr>
              <w:lastRenderedPageBreak/>
              <w:t>Utilizzare metodi di insegnamento alternativi, anche mediati da pari (ad es. quella del Tutoring o anche quella del Cooperative Learning).</w:t>
            </w:r>
          </w:p>
          <w:p w14:paraId="5294648B" w14:textId="77777777" w:rsidR="00880AB5" w:rsidRPr="00880AB5" w:rsidRDefault="00880AB5" w:rsidP="006501B2">
            <w:pPr>
              <w:rPr>
                <w:color w:val="FF0000"/>
              </w:rPr>
            </w:pPr>
            <w:r w:rsidRPr="00880AB5">
              <w:rPr>
                <w:color w:val="FF0000"/>
              </w:rPr>
              <w:t xml:space="preserve">Partendo da un obiettivo curricolare standard destinato a tutti gli alunni è possibile avviare un percorso di adattamento che prevede, a seconda della possibilità di accesso allo stesso, varie possibilità: </w:t>
            </w:r>
          </w:p>
          <w:p w14:paraId="7957AE31" w14:textId="77777777" w:rsidR="00880AB5" w:rsidRPr="00880AB5" w:rsidRDefault="00880AB5" w:rsidP="006501B2">
            <w:pPr>
              <w:rPr>
                <w:color w:val="FF0000"/>
              </w:rPr>
            </w:pPr>
            <w:r w:rsidRPr="00880AB5">
              <w:rPr>
                <w:color w:val="FF0000"/>
              </w:rPr>
              <w:sym w:font="Symbol" w:char="F0B7"/>
            </w:r>
            <w:r w:rsidRPr="00880AB5">
              <w:rPr>
                <w:color w:val="FF0000"/>
              </w:rPr>
              <w:t xml:space="preserve"> la sostituzione: l'obiettivo non si semplifica, ma si cura soltanto l'accessibilità della richiesta per consentirne la comprensione e facilitarne di conseguenza la risposta; </w:t>
            </w:r>
          </w:p>
          <w:p w14:paraId="48B7BABB" w14:textId="77777777" w:rsidR="00880AB5" w:rsidRPr="00880AB5" w:rsidRDefault="00880AB5" w:rsidP="006501B2">
            <w:pPr>
              <w:rPr>
                <w:color w:val="FF0000"/>
              </w:rPr>
            </w:pPr>
            <w:r w:rsidRPr="00880AB5">
              <w:rPr>
                <w:color w:val="FF0000"/>
              </w:rPr>
              <w:sym w:font="Symbol" w:char="F0B7"/>
            </w:r>
            <w:r w:rsidRPr="00880AB5">
              <w:rPr>
                <w:color w:val="FF0000"/>
              </w:rPr>
              <w:t xml:space="preserve"> la facilitazione: l'obiettivo viene ricontestualizzato (proposto da altre persone, in un ambiente concreto legato al contesto di richiesta, con tecnologie più motivanti e interattive, con modalità relazionali più motivanti), semplificato nei tempi e negli spazi, arricchito con altri tipi di stimoli;</w:t>
            </w:r>
          </w:p>
          <w:p w14:paraId="0593AA22" w14:textId="77777777" w:rsidR="00880AB5" w:rsidRPr="00880AB5" w:rsidRDefault="00880AB5" w:rsidP="006501B2">
            <w:pPr>
              <w:rPr>
                <w:color w:val="FF0000"/>
              </w:rPr>
            </w:pPr>
            <w:r w:rsidRPr="00880AB5">
              <w:rPr>
                <w:color w:val="FF0000"/>
              </w:rPr>
              <w:sym w:font="Symbol" w:char="F0B7"/>
            </w:r>
            <w:r w:rsidRPr="00880AB5">
              <w:rPr>
                <w:color w:val="FF0000"/>
              </w:rPr>
              <w:t xml:space="preserve"> la semplificazione: l'obiettivo viene semplificato nella comprensione, nell'elaborazione e/o nella risposta; </w:t>
            </w:r>
          </w:p>
          <w:p w14:paraId="4DA86D2C" w14:textId="77777777" w:rsidR="00880AB5" w:rsidRPr="00880AB5" w:rsidRDefault="00880AB5" w:rsidP="006501B2">
            <w:pPr>
              <w:rPr>
                <w:color w:val="FF0000"/>
              </w:rPr>
            </w:pPr>
            <w:r w:rsidRPr="00880AB5">
              <w:rPr>
                <w:color w:val="FF0000"/>
              </w:rPr>
              <w:sym w:font="Symbol" w:char="F0B7"/>
            </w:r>
            <w:r w:rsidRPr="00880AB5">
              <w:rPr>
                <w:color w:val="FF0000"/>
              </w:rPr>
              <w:t xml:space="preserve"> la scomposizione nei nuclei fondanti: l'obiettivo, magari complesso, viene ricondotto al significato essenziale per essere compreso o tradotto in un obiettivo più accessibile in un processo di avvicinamento ai nuclei fondanti di ogni disciplina relativi ai processi cognitivi tipici del sapere piuttosto che ai prodotti (nozioni); </w:t>
            </w:r>
          </w:p>
          <w:p w14:paraId="261AC31B" w14:textId="15E53831" w:rsidR="00970AC0" w:rsidRPr="00880AB5" w:rsidRDefault="00880AB5" w:rsidP="006501B2">
            <w:pPr>
              <w:rPr>
                <w:color w:val="FF0000"/>
              </w:rPr>
            </w:pPr>
            <w:r w:rsidRPr="00880AB5">
              <w:rPr>
                <w:color w:val="FF0000"/>
              </w:rPr>
              <w:sym w:font="Symbol" w:char="F0B7"/>
            </w:r>
            <w:r w:rsidRPr="00880AB5">
              <w:rPr>
                <w:color w:val="FF0000"/>
              </w:rPr>
              <w:t xml:space="preserve"> la partecipazione alla cultura del compito: l'obiettivo diventa trovare occasioni per far partecipare l'alunno a dei momenti significativi di elaborazione e di utilizzo delle competenze curricolari in modo da poter sperimentare la “cultura del compito”. Nella vita di ogni giorno noi partecipiamo ad una infinità di situazioni, pur non avendo in esse particolari competenze. Ci sono settori dei quali non sappiamo molto, ma non per questo ci esoneriamo dal partecipare all’atmosfera culturale ricavandone sollecitazioni importanti sul piano personale.</w:t>
            </w:r>
          </w:p>
          <w:p w14:paraId="2ECE65F9" w14:textId="1445837F" w:rsidR="00F65DF1" w:rsidRPr="00880AB5" w:rsidRDefault="00880AB5" w:rsidP="006501B2">
            <w:pPr>
              <w:rPr>
                <w:rFonts w:ascii="Tahoma" w:hAnsi="Tahoma" w:cs="Tahoma"/>
                <w:color w:val="FF0000"/>
                <w:sz w:val="20"/>
                <w:szCs w:val="20"/>
              </w:rPr>
            </w:pPr>
            <w:r w:rsidRPr="00880AB5">
              <w:rPr>
                <w:color w:val="FF0000"/>
              </w:rPr>
              <w:t>In base alla gravità del deficit, i docenti possono scegliere il livello di semplificazione degli obiettivi che reputano più idoneo per l’alunno disabile.</w:t>
            </w:r>
          </w:p>
        </w:tc>
      </w:tr>
    </w:tbl>
    <w:p w14:paraId="65DBF5F1" w14:textId="58B88660"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1586E4B" w14:textId="77777777" w:rsidTr="006501B2">
        <w:tc>
          <w:tcPr>
            <w:tcW w:w="2410" w:type="dxa"/>
          </w:tcPr>
          <w:p w14:paraId="42770188"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2EC9DE0D" w14:textId="31B2BE06" w:rsidR="00970AC0" w:rsidRPr="00AE269B" w:rsidRDefault="00AE269B" w:rsidP="006501B2">
            <w:pPr>
              <w:rPr>
                <w:rFonts w:ascii="Tahoma" w:hAnsi="Tahoma" w:cs="Tahoma"/>
                <w:color w:val="FF0000"/>
                <w:sz w:val="20"/>
                <w:szCs w:val="20"/>
              </w:rPr>
            </w:pPr>
            <w:r w:rsidRPr="004F2E73">
              <w:rPr>
                <w:rFonts w:ascii="Tahoma" w:hAnsi="Tahoma" w:cs="Tahoma"/>
                <w:color w:val="FF0000"/>
                <w:sz w:val="20"/>
                <w:szCs w:val="20"/>
              </w:rPr>
              <w:t>Se gli esiti dovessero essere negativi, si cercherà di utilizzare una nuova strategia</w:t>
            </w:r>
            <w:r>
              <w:rPr>
                <w:rFonts w:ascii="Tahoma" w:hAnsi="Tahoma" w:cs="Tahoma"/>
                <w:color w:val="FF0000"/>
                <w:sz w:val="20"/>
                <w:szCs w:val="20"/>
              </w:rPr>
              <w:t>.</w:t>
            </w:r>
          </w:p>
        </w:tc>
      </w:tr>
    </w:tbl>
    <w:p w14:paraId="088BF75C" w14:textId="3A07F8F3"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602D98C" w14:textId="77777777" w:rsidTr="006501B2">
        <w:tc>
          <w:tcPr>
            <w:tcW w:w="2410" w:type="dxa"/>
          </w:tcPr>
          <w:p w14:paraId="7C9D3C2A"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371A1CDB" w14:textId="77777777" w:rsidR="00970AC0" w:rsidRDefault="00970AC0" w:rsidP="006501B2">
            <w:pPr>
              <w:rPr>
                <w:rFonts w:ascii="Tahoma" w:hAnsi="Tahoma" w:cs="Tahoma"/>
                <w:sz w:val="20"/>
                <w:szCs w:val="20"/>
              </w:rPr>
            </w:pPr>
          </w:p>
          <w:p w14:paraId="7FD1D24D" w14:textId="77777777" w:rsidR="00970AC0" w:rsidRDefault="00970AC0" w:rsidP="006501B2">
            <w:pPr>
              <w:rPr>
                <w:rFonts w:ascii="Tahoma" w:hAnsi="Tahoma" w:cs="Tahoma"/>
                <w:sz w:val="20"/>
                <w:szCs w:val="20"/>
              </w:rPr>
            </w:pPr>
          </w:p>
          <w:p w14:paraId="2F7DBE86" w14:textId="77777777" w:rsidR="00970AC0" w:rsidRPr="0088391D" w:rsidRDefault="00970AC0" w:rsidP="006501B2">
            <w:pPr>
              <w:rPr>
                <w:rFonts w:ascii="Tahoma" w:hAnsi="Tahoma" w:cs="Tahoma"/>
                <w:sz w:val="20"/>
                <w:szCs w:val="20"/>
              </w:rPr>
            </w:pPr>
          </w:p>
        </w:tc>
      </w:tr>
    </w:tbl>
    <w:p w14:paraId="43139D2C" w14:textId="77777777" w:rsidR="00064C72" w:rsidRDefault="00064C72" w:rsidP="0060138B">
      <w:pPr>
        <w:pStyle w:val="Titolo1"/>
        <w:numPr>
          <w:ilvl w:val="0"/>
          <w:numId w:val="0"/>
        </w:numPr>
        <w:pBdr>
          <w:bottom w:val="none" w:sz="0" w:space="0" w:color="auto"/>
        </w:pBdr>
        <w:ind w:left="68"/>
      </w:pPr>
    </w:p>
    <w:p w14:paraId="3660928C" w14:textId="5966428A" w:rsidR="00970AC0" w:rsidRPr="00472FF6" w:rsidRDefault="006A4D94" w:rsidP="0060138B">
      <w:pPr>
        <w:pStyle w:val="Titolo1"/>
        <w:numPr>
          <w:ilvl w:val="0"/>
          <w:numId w:val="0"/>
        </w:numPr>
        <w:pBdr>
          <w:bottom w:val="none" w:sz="0" w:space="0" w:color="auto"/>
        </w:pBdr>
        <w:ind w:left="68"/>
      </w:pPr>
      <w:r>
        <w:t>8</w:t>
      </w:r>
      <w:r w:rsidR="00970AC0">
        <w:t>. Interventi sul percorso curricolare</w:t>
      </w:r>
      <w:r w:rsidR="00970AC0" w:rsidRPr="00AE27EC">
        <w:t xml:space="preserve"> </w:t>
      </w:r>
    </w:p>
    <w:p w14:paraId="31E2D1A9"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32109571" w14:textId="77777777" w:rsidTr="00880AB5">
        <w:trPr>
          <w:trHeight w:val="873"/>
        </w:trPr>
        <w:tc>
          <w:tcPr>
            <w:tcW w:w="10348" w:type="dxa"/>
          </w:tcPr>
          <w:p w14:paraId="30913E84" w14:textId="77777777" w:rsidR="00880AB5" w:rsidRPr="00FC6DC7" w:rsidRDefault="00880AB5" w:rsidP="00880AB5">
            <w:pPr>
              <w:rPr>
                <w:color w:val="FF0000"/>
                <w:sz w:val="24"/>
                <w:szCs w:val="24"/>
              </w:rPr>
            </w:pPr>
            <w:r w:rsidRPr="00FC6DC7">
              <w:rPr>
                <w:color w:val="FF0000"/>
                <w:sz w:val="24"/>
                <w:szCs w:val="24"/>
              </w:rPr>
              <w:t>Gli interventi inclusivi saranno rapportati alle capacità dell’alunno.</w:t>
            </w:r>
          </w:p>
          <w:p w14:paraId="65922133" w14:textId="58B0300A" w:rsidR="003965CC" w:rsidRPr="00FC6DC7" w:rsidRDefault="00880AB5" w:rsidP="00880AB5">
            <w:pPr>
              <w:rPr>
                <w:color w:val="FF0000"/>
                <w:sz w:val="24"/>
                <w:szCs w:val="24"/>
              </w:rPr>
            </w:pPr>
            <w:r w:rsidRPr="00FC6DC7">
              <w:rPr>
                <w:color w:val="FF0000"/>
                <w:sz w:val="24"/>
                <w:szCs w:val="24"/>
              </w:rPr>
              <w:t xml:space="preserve">L’alunno segue una programmazione </w:t>
            </w:r>
            <w:r w:rsidR="00FC6DC7" w:rsidRPr="00FC6DC7">
              <w:rPr>
                <w:color w:val="FF0000"/>
                <w:sz w:val="24"/>
                <w:szCs w:val="24"/>
              </w:rPr>
              <w:t>uguale</w:t>
            </w:r>
            <w:r w:rsidR="00FC6DC7">
              <w:rPr>
                <w:color w:val="FF0000"/>
                <w:sz w:val="24"/>
                <w:szCs w:val="24"/>
              </w:rPr>
              <w:t xml:space="preserve"> e</w:t>
            </w:r>
            <w:r w:rsidR="00FC6DC7" w:rsidRPr="00FC6DC7">
              <w:rPr>
                <w:color w:val="FF0000"/>
                <w:sz w:val="24"/>
                <w:szCs w:val="24"/>
              </w:rPr>
              <w:t>/</w:t>
            </w:r>
            <w:r w:rsidR="00FC6DC7">
              <w:rPr>
                <w:color w:val="FF0000"/>
                <w:sz w:val="24"/>
                <w:szCs w:val="24"/>
              </w:rPr>
              <w:t xml:space="preserve">o </w:t>
            </w:r>
            <w:r w:rsidR="00FC6DC7" w:rsidRPr="00FC6DC7">
              <w:rPr>
                <w:color w:val="FF0000"/>
                <w:sz w:val="24"/>
                <w:szCs w:val="24"/>
              </w:rPr>
              <w:t>equipollente</w:t>
            </w:r>
            <w:r w:rsidRPr="00FC6DC7">
              <w:rPr>
                <w:color w:val="FF0000"/>
                <w:sz w:val="24"/>
                <w:szCs w:val="24"/>
              </w:rPr>
              <w:t xml:space="preserve"> rispetto alla programmazione della classe</w:t>
            </w:r>
            <w:r w:rsidR="00FC6DC7">
              <w:rPr>
                <w:color w:val="FF0000"/>
                <w:sz w:val="24"/>
                <w:szCs w:val="24"/>
              </w:rPr>
              <w:t xml:space="preserve"> con</w:t>
            </w:r>
            <w:r w:rsidR="00FC6DC7">
              <w:t xml:space="preserve"> </w:t>
            </w:r>
            <w:r w:rsidR="00FC6DC7" w:rsidRPr="00FC6DC7">
              <w:rPr>
                <w:color w:val="FF0000"/>
                <w:sz w:val="24"/>
                <w:szCs w:val="24"/>
              </w:rPr>
              <w:t>personalizzazioni in relazione agli obiettivi specifici di apprendimento</w:t>
            </w:r>
            <w:r w:rsidR="00FC6DC7">
              <w:rPr>
                <w:color w:val="FF0000"/>
                <w:sz w:val="24"/>
                <w:szCs w:val="24"/>
              </w:rPr>
              <w:t>.</w:t>
            </w:r>
          </w:p>
        </w:tc>
      </w:tr>
    </w:tbl>
    <w:p w14:paraId="4141E9D1" w14:textId="77777777" w:rsidR="003965CC" w:rsidRDefault="003965CC" w:rsidP="00970AC0">
      <w:pPr>
        <w:spacing w:after="0" w:line="240" w:lineRule="auto"/>
        <w:jc w:val="both"/>
        <w:rPr>
          <w:rFonts w:ascii="Tahoma" w:hAnsi="Tahoma" w:cs="Tahoma"/>
          <w:b/>
          <w:sz w:val="20"/>
          <w:szCs w:val="20"/>
        </w:rPr>
      </w:pPr>
    </w:p>
    <w:p w14:paraId="18B3C1A2"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0ED09CDB" w14:textId="77777777" w:rsidTr="00FC6DC7">
        <w:trPr>
          <w:trHeight w:val="516"/>
        </w:trPr>
        <w:tc>
          <w:tcPr>
            <w:tcW w:w="10348" w:type="dxa"/>
          </w:tcPr>
          <w:p w14:paraId="43181B00" w14:textId="300770DA" w:rsidR="003965CC" w:rsidRPr="00D74673" w:rsidRDefault="00FC6DC7" w:rsidP="006501B2">
            <w:pPr>
              <w:rPr>
                <w:rFonts w:ascii="Tahoma" w:hAnsi="Tahoma" w:cs="Tahoma"/>
                <w:sz w:val="18"/>
                <w:szCs w:val="18"/>
              </w:rPr>
            </w:pPr>
            <w:r w:rsidRPr="00FC6DC7">
              <w:rPr>
                <w:color w:val="FF0000"/>
                <w:sz w:val="24"/>
                <w:szCs w:val="24"/>
              </w:rPr>
              <w:t>La valutazione sarà effettuata con verifiche identiche e/o equipollenti</w:t>
            </w:r>
            <w:r w:rsidRPr="00FC6DC7">
              <w:rPr>
                <w:rFonts w:ascii="Tahoma" w:hAnsi="Tahoma" w:cs="Tahoma"/>
                <w:sz w:val="18"/>
                <w:szCs w:val="18"/>
              </w:rPr>
              <w:t xml:space="preserve">  </w:t>
            </w:r>
            <w:r w:rsidRPr="00FC6DC7">
              <w:rPr>
                <w:color w:val="FF0000"/>
                <w:sz w:val="24"/>
                <w:szCs w:val="24"/>
              </w:rPr>
              <w:t>rispetto a quelle della classe.</w:t>
            </w:r>
          </w:p>
        </w:tc>
      </w:tr>
    </w:tbl>
    <w:p w14:paraId="741E2677" w14:textId="77777777" w:rsidR="00970AC0" w:rsidRDefault="00970AC0" w:rsidP="00970AC0">
      <w:pPr>
        <w:spacing w:after="0" w:line="240" w:lineRule="auto"/>
        <w:rPr>
          <w:rFonts w:ascii="Tahoma" w:hAnsi="Tahoma" w:cs="Tahoma"/>
          <w:sz w:val="20"/>
          <w:szCs w:val="20"/>
        </w:rPr>
      </w:pPr>
    </w:p>
    <w:p w14:paraId="232C4FB4" w14:textId="77777777" w:rsidR="0060138B" w:rsidRDefault="0060138B" w:rsidP="00970AC0">
      <w:pPr>
        <w:spacing w:after="0" w:line="240" w:lineRule="auto"/>
        <w:rPr>
          <w:rFonts w:ascii="Tahoma" w:hAnsi="Tahoma" w:cs="Tahoma"/>
          <w:b/>
          <w:sz w:val="20"/>
          <w:szCs w:val="20"/>
        </w:rPr>
      </w:pPr>
    </w:p>
    <w:p w14:paraId="22564CA6" w14:textId="77777777" w:rsidR="0060138B" w:rsidRDefault="0060138B" w:rsidP="00970AC0">
      <w:pPr>
        <w:spacing w:after="0" w:line="240" w:lineRule="auto"/>
        <w:rPr>
          <w:rFonts w:ascii="Tahoma" w:hAnsi="Tahoma" w:cs="Tahoma"/>
          <w:b/>
          <w:sz w:val="20"/>
          <w:szCs w:val="20"/>
        </w:rPr>
      </w:pPr>
    </w:p>
    <w:p w14:paraId="43B6AA2D" w14:textId="6E91A0FC" w:rsidR="00970AC0" w:rsidRDefault="006A4D94" w:rsidP="00970AC0">
      <w:pPr>
        <w:spacing w:after="0" w:line="240" w:lineRule="auto"/>
        <w:rPr>
          <w:rFonts w:ascii="Tahoma" w:hAnsi="Tahoma" w:cs="Tahoma"/>
          <w:b/>
          <w:sz w:val="20"/>
          <w:szCs w:val="20"/>
        </w:rPr>
      </w:pPr>
      <w:r>
        <w:rPr>
          <w:rFonts w:ascii="Tahoma" w:hAnsi="Tahoma" w:cs="Tahoma"/>
          <w:b/>
          <w:sz w:val="20"/>
          <w:szCs w:val="20"/>
        </w:rPr>
        <w:lastRenderedPageBreak/>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9"/>
        <w:gridCol w:w="2325"/>
        <w:gridCol w:w="2706"/>
        <w:gridCol w:w="5311"/>
      </w:tblGrid>
      <w:tr w:rsidR="0060138B" w14:paraId="58BEEA9E" w14:textId="77777777" w:rsidTr="0060138B">
        <w:trPr>
          <w:gridBefore w:val="1"/>
          <w:wBefore w:w="29" w:type="dxa"/>
        </w:trPr>
        <w:tc>
          <w:tcPr>
            <w:tcW w:w="10342" w:type="dxa"/>
            <w:gridSpan w:val="3"/>
          </w:tcPr>
          <w:p w14:paraId="0FF0A9D2" w14:textId="77777777" w:rsidR="0060138B" w:rsidRDefault="0060138B" w:rsidP="00E279C0">
            <w:pPr>
              <w:spacing w:after="0" w:line="240" w:lineRule="auto"/>
              <w:jc w:val="center"/>
              <w:rPr>
                <w:b/>
                <w:bCs/>
                <w:color w:val="FF0000"/>
                <w:sz w:val="24"/>
              </w:rPr>
            </w:pPr>
          </w:p>
          <w:p w14:paraId="1EAFA0BA" w14:textId="77777777" w:rsidR="0060138B" w:rsidRDefault="0060138B" w:rsidP="00E279C0">
            <w:pPr>
              <w:spacing w:after="0" w:line="240" w:lineRule="auto"/>
              <w:jc w:val="center"/>
              <w:rPr>
                <w:b/>
                <w:bCs/>
                <w:color w:val="FF0000"/>
                <w:sz w:val="24"/>
              </w:rPr>
            </w:pPr>
            <w:r w:rsidRPr="00161B6D">
              <w:rPr>
                <w:b/>
                <w:bCs/>
                <w:color w:val="FF0000"/>
                <w:sz w:val="24"/>
              </w:rPr>
              <w:t>TIPOLOGIA DI PROGRAMMAZIONE</w:t>
            </w:r>
          </w:p>
          <w:p w14:paraId="52B5C554" w14:textId="77777777" w:rsidR="0060138B" w:rsidRPr="00972137" w:rsidRDefault="0060138B" w:rsidP="00E279C0">
            <w:pPr>
              <w:spacing w:after="0" w:line="240" w:lineRule="auto"/>
              <w:jc w:val="center"/>
              <w:rPr>
                <w:b/>
                <w:bCs/>
                <w:iCs/>
                <w:color w:val="FF0000"/>
                <w:sz w:val="24"/>
              </w:rPr>
            </w:pPr>
            <w:r w:rsidRPr="00972137">
              <w:rPr>
                <w:bCs/>
                <w:iCs/>
                <w:sz w:val="24"/>
              </w:rPr>
              <w:t>(Tabella 1)</w:t>
            </w:r>
          </w:p>
          <w:p w14:paraId="2260057A" w14:textId="77777777" w:rsidR="0060138B" w:rsidRDefault="0060138B" w:rsidP="00E279C0">
            <w:pPr>
              <w:spacing w:after="0" w:line="240" w:lineRule="auto"/>
              <w:rPr>
                <w:b/>
                <w:bCs/>
                <w:color w:val="FF0000"/>
                <w:sz w:val="24"/>
              </w:rPr>
            </w:pPr>
          </w:p>
        </w:tc>
      </w:tr>
      <w:tr w:rsidR="0060138B" w14:paraId="320962A1" w14:textId="77777777" w:rsidTr="0060138B">
        <w:trPr>
          <w:gridBefore w:val="1"/>
          <w:wBefore w:w="29" w:type="dxa"/>
        </w:trPr>
        <w:tc>
          <w:tcPr>
            <w:tcW w:w="5031" w:type="dxa"/>
            <w:gridSpan w:val="2"/>
            <w:vMerge w:val="restart"/>
            <w:shd w:val="clear" w:color="auto" w:fill="EAF1DD" w:themeFill="accent3" w:themeFillTint="33"/>
          </w:tcPr>
          <w:p w14:paraId="2F3B8C50" w14:textId="77777777" w:rsidR="0060138B" w:rsidRPr="00BD661B" w:rsidRDefault="0060138B" w:rsidP="00E279C0">
            <w:pPr>
              <w:spacing w:after="0" w:line="240" w:lineRule="auto"/>
              <w:rPr>
                <w:rFonts w:ascii="Tahoma" w:hAnsi="Tahoma" w:cs="Tahoma"/>
                <w:b/>
                <w:sz w:val="20"/>
                <w:szCs w:val="20"/>
              </w:rPr>
            </w:pPr>
            <w:r w:rsidRPr="00BD661B">
              <w:rPr>
                <w:rFonts w:ascii="Tahoma" w:hAnsi="Tahoma" w:cs="Tahoma"/>
                <w:b/>
                <w:sz w:val="20"/>
                <w:szCs w:val="20"/>
              </w:rPr>
              <w:t>1° PERCORSO</w:t>
            </w:r>
          </w:p>
          <w:p w14:paraId="1A829588" w14:textId="77777777" w:rsidR="0060138B" w:rsidRDefault="0060138B" w:rsidP="00E279C0">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è valutato/a in base agli stessi criteri adottati nei confronti degli altri alunni della classe: è quindi promosso, non promosso o promosso con debito/i formativo/i.  Al termine del quinquennio l’alunno/a consegue il DIPLOMA.</w:t>
            </w:r>
          </w:p>
        </w:tc>
        <w:tc>
          <w:tcPr>
            <w:tcW w:w="5311" w:type="dxa"/>
            <w:shd w:val="clear" w:color="auto" w:fill="EAF1DD" w:themeFill="accent3" w:themeFillTint="33"/>
          </w:tcPr>
          <w:p w14:paraId="1EAF4C4A" w14:textId="77777777" w:rsidR="0060138B" w:rsidRPr="00BD661B" w:rsidRDefault="0060138B" w:rsidP="00E279C0">
            <w:pPr>
              <w:spacing w:after="0" w:line="240" w:lineRule="auto"/>
              <w:rPr>
                <w:rFonts w:ascii="Tahoma" w:hAnsi="Tahoma" w:cs="Tahoma"/>
                <w:b/>
                <w:sz w:val="20"/>
                <w:szCs w:val="20"/>
              </w:rPr>
            </w:pPr>
            <w:r w:rsidRPr="00BD661B">
              <w:rPr>
                <w:rFonts w:ascii="Tahoma" w:hAnsi="Tahoma" w:cs="Tahoma"/>
                <w:b/>
                <w:sz w:val="20"/>
                <w:szCs w:val="20"/>
              </w:rPr>
              <w:t>A – Programmazione e verifiche uguali a quella della classe.</w:t>
            </w:r>
          </w:p>
          <w:p w14:paraId="460E6A1B" w14:textId="77777777" w:rsidR="0060138B" w:rsidRDefault="0060138B" w:rsidP="00E279C0">
            <w:pPr>
              <w:spacing w:after="0" w:line="240" w:lineRule="auto"/>
              <w:jc w:val="both"/>
              <w:rPr>
                <w:b/>
                <w:bCs/>
                <w:color w:val="FF0000"/>
                <w:sz w:val="24"/>
              </w:rPr>
            </w:pPr>
            <w:r w:rsidRPr="00BD661B">
              <w:rPr>
                <w:rFonts w:ascii="Tahoma" w:hAnsi="Tahoma" w:cs="Tahoma"/>
                <w:bCs/>
                <w:sz w:val="20"/>
                <w:szCs w:val="20"/>
              </w:rPr>
              <w:t>Lo studente segue, in tutte le materie, il programma previsto per la classe svolgendo le medesime prove di verifica.</w:t>
            </w:r>
          </w:p>
        </w:tc>
      </w:tr>
      <w:tr w:rsidR="0060138B" w14:paraId="5E5D597F" w14:textId="77777777" w:rsidTr="0060138B">
        <w:trPr>
          <w:gridBefore w:val="1"/>
          <w:wBefore w:w="29" w:type="dxa"/>
        </w:trPr>
        <w:tc>
          <w:tcPr>
            <w:tcW w:w="5031" w:type="dxa"/>
            <w:gridSpan w:val="2"/>
            <w:vMerge/>
            <w:shd w:val="clear" w:color="auto" w:fill="EAF1DD" w:themeFill="accent3" w:themeFillTint="33"/>
          </w:tcPr>
          <w:p w14:paraId="2D1985A5" w14:textId="77777777" w:rsidR="0060138B" w:rsidRDefault="0060138B" w:rsidP="00E279C0">
            <w:pPr>
              <w:spacing w:after="0" w:line="240" w:lineRule="auto"/>
              <w:jc w:val="both"/>
              <w:rPr>
                <w:b/>
                <w:bCs/>
                <w:color w:val="FF0000"/>
                <w:sz w:val="24"/>
              </w:rPr>
            </w:pPr>
          </w:p>
        </w:tc>
        <w:tc>
          <w:tcPr>
            <w:tcW w:w="5311" w:type="dxa"/>
            <w:shd w:val="clear" w:color="auto" w:fill="EAF1DD" w:themeFill="accent3" w:themeFillTint="33"/>
          </w:tcPr>
          <w:p w14:paraId="4728C589" w14:textId="77777777" w:rsidR="0060138B" w:rsidRPr="007E13C8" w:rsidRDefault="0060138B" w:rsidP="00E279C0">
            <w:pPr>
              <w:spacing w:after="0" w:line="240" w:lineRule="auto"/>
              <w:rPr>
                <w:rFonts w:ascii="Tahoma" w:hAnsi="Tahoma" w:cs="Tahoma"/>
                <w:b/>
                <w:sz w:val="20"/>
                <w:szCs w:val="20"/>
              </w:rPr>
            </w:pPr>
            <w:r w:rsidRPr="007E13C8">
              <w:rPr>
                <w:rFonts w:ascii="Tahoma" w:hAnsi="Tahoma" w:cs="Tahoma"/>
                <w:b/>
                <w:sz w:val="20"/>
                <w:szCs w:val="20"/>
              </w:rPr>
              <w:t xml:space="preserve">B – Programmazione per obiettivi minimi. </w:t>
            </w:r>
          </w:p>
          <w:p w14:paraId="022EF443" w14:textId="77777777" w:rsidR="0060138B" w:rsidRDefault="0060138B" w:rsidP="00E279C0">
            <w:pPr>
              <w:spacing w:after="0" w:line="240" w:lineRule="auto"/>
              <w:jc w:val="both"/>
              <w:rPr>
                <w:b/>
                <w:bCs/>
                <w:color w:val="FF0000"/>
                <w:sz w:val="24"/>
              </w:rPr>
            </w:pPr>
            <w:r w:rsidRPr="007E13C8">
              <w:rPr>
                <w:rFonts w:ascii="Tahoma" w:hAnsi="Tahoma" w:cs="Tahoma"/>
                <w:bCs/>
                <w:sz w:val="20"/>
                <w:szCs w:val="20"/>
              </w:rPr>
              <w:t xml:space="preserve">Rispetto alla progettazione didattica della classe sono applicate le seguenti personalizzazioni in relazione agli obiettivi specifici di apprendimento (conoscenze, abilità, competenze) e ai criteri di valutazione: … con verifiche identiche </w:t>
            </w:r>
            <w:r>
              <w:rPr>
                <w:rFonts w:ascii="Tahoma" w:hAnsi="Tahoma" w:cs="Tahoma"/>
                <w:bCs/>
                <w:sz w:val="20"/>
                <w:szCs w:val="20"/>
              </w:rPr>
              <w:t>o</w:t>
            </w:r>
            <w:r w:rsidRPr="007E13C8">
              <w:rPr>
                <w:rFonts w:ascii="Tahoma" w:hAnsi="Tahoma" w:cs="Tahoma"/>
                <w:bCs/>
                <w:sz w:val="20"/>
                <w:szCs w:val="20"/>
              </w:rPr>
              <w:t xml:space="preserve"> equipollenti</w:t>
            </w:r>
            <w:r>
              <w:rPr>
                <w:rFonts w:ascii="Tahoma" w:hAnsi="Tahoma" w:cs="Tahoma"/>
                <w:bCs/>
                <w:sz w:val="20"/>
                <w:szCs w:val="20"/>
              </w:rPr>
              <w:t>.</w:t>
            </w:r>
          </w:p>
        </w:tc>
      </w:tr>
      <w:tr w:rsidR="0060138B" w14:paraId="34E35ACB" w14:textId="77777777" w:rsidTr="0060138B">
        <w:trPr>
          <w:gridBefore w:val="1"/>
          <w:wBefore w:w="29" w:type="dxa"/>
        </w:trPr>
        <w:tc>
          <w:tcPr>
            <w:tcW w:w="5031" w:type="dxa"/>
            <w:gridSpan w:val="2"/>
            <w:vMerge w:val="restart"/>
            <w:shd w:val="clear" w:color="auto" w:fill="FDE9D9" w:themeFill="accent6" w:themeFillTint="33"/>
          </w:tcPr>
          <w:p w14:paraId="3E3F4EF5" w14:textId="77777777" w:rsidR="0060138B" w:rsidRPr="007E13C8" w:rsidRDefault="0060138B" w:rsidP="00E279C0">
            <w:pPr>
              <w:spacing w:after="0" w:line="240" w:lineRule="auto"/>
              <w:rPr>
                <w:rFonts w:ascii="Tahoma" w:hAnsi="Tahoma" w:cs="Tahoma"/>
                <w:b/>
                <w:sz w:val="20"/>
                <w:szCs w:val="20"/>
              </w:rPr>
            </w:pPr>
            <w:r w:rsidRPr="007E13C8">
              <w:rPr>
                <w:rFonts w:ascii="Tahoma" w:hAnsi="Tahoma" w:cs="Tahoma"/>
                <w:b/>
                <w:sz w:val="20"/>
                <w:szCs w:val="20"/>
              </w:rPr>
              <w:t>2° PERCORSO</w:t>
            </w:r>
          </w:p>
          <w:p w14:paraId="1DC4D41D" w14:textId="77777777" w:rsidR="0060138B" w:rsidRDefault="0060138B" w:rsidP="00E279C0">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non avendo ovviamente raggiunto gli obiettivi didattici e formativi riconducibili ai programmi ministeriali, non può essere valutato come il resto della classe, ma è valutato</w:t>
            </w:r>
          </w:p>
        </w:tc>
        <w:tc>
          <w:tcPr>
            <w:tcW w:w="5311" w:type="dxa"/>
            <w:shd w:val="clear" w:color="auto" w:fill="FDE9D9" w:themeFill="accent6" w:themeFillTint="33"/>
          </w:tcPr>
          <w:p w14:paraId="230A1E79" w14:textId="77777777" w:rsidR="0060138B" w:rsidRPr="007E13C8" w:rsidRDefault="0060138B" w:rsidP="00E279C0">
            <w:pPr>
              <w:spacing w:after="0" w:line="240" w:lineRule="auto"/>
              <w:rPr>
                <w:rFonts w:ascii="Tahoma" w:hAnsi="Tahoma" w:cs="Tahoma"/>
                <w:b/>
                <w:sz w:val="20"/>
                <w:szCs w:val="20"/>
              </w:rPr>
            </w:pPr>
            <w:r w:rsidRPr="007E13C8">
              <w:rPr>
                <w:rFonts w:ascii="Tahoma" w:hAnsi="Tahoma" w:cs="Tahoma"/>
                <w:b/>
                <w:sz w:val="20"/>
                <w:szCs w:val="20"/>
              </w:rPr>
              <w:t>C - Programmazione ridotta e/o semplificata.</w:t>
            </w:r>
          </w:p>
          <w:p w14:paraId="563FDBCD" w14:textId="77777777" w:rsidR="0060138B" w:rsidRPr="007E13C8" w:rsidRDefault="0060138B" w:rsidP="00E279C0">
            <w:pPr>
              <w:spacing w:after="0" w:line="240" w:lineRule="auto"/>
              <w:rPr>
                <w:rFonts w:ascii="Tahoma" w:hAnsi="Tahoma" w:cs="Tahoma"/>
                <w:bCs/>
                <w:sz w:val="20"/>
                <w:szCs w:val="20"/>
              </w:rPr>
            </w:pPr>
            <w:r w:rsidRPr="007E13C8">
              <w:rPr>
                <w:rFonts w:ascii="Tahoma" w:hAnsi="Tahoma" w:cs="Tahoma"/>
                <w:bCs/>
                <w:sz w:val="20"/>
                <w:szCs w:val="20"/>
              </w:rPr>
              <w:t xml:space="preserve">Allo studente sono proposti gli stessi contenuti disciplinari previsti per la classe (o alcuni tra tali contenuti) i quali, tenendo conto delle difficoltà dello studente stesso, vengono più o meno ridotti e/o semplificati (in qualche caso si può decidere di semplificare utilizzando addirittura testi in uso nella scuola primaria). </w:t>
            </w:r>
          </w:p>
          <w:p w14:paraId="6AE02B20" w14:textId="77777777" w:rsidR="0060138B" w:rsidRDefault="0060138B" w:rsidP="00E279C0">
            <w:pPr>
              <w:spacing w:after="0" w:line="240" w:lineRule="auto"/>
              <w:jc w:val="both"/>
              <w:rPr>
                <w:b/>
                <w:bCs/>
                <w:color w:val="FF0000"/>
                <w:sz w:val="24"/>
              </w:rPr>
            </w:pPr>
            <w:r w:rsidRPr="007E13C8">
              <w:rPr>
                <w:rFonts w:ascii="Tahoma" w:hAnsi="Tahoma" w:cs="Tahoma"/>
                <w:bCs/>
                <w:sz w:val="20"/>
                <w:szCs w:val="20"/>
              </w:rPr>
              <w:t>Le verifiche sono equipollenti [ ] non equipollenti [ ]</w:t>
            </w:r>
          </w:p>
        </w:tc>
      </w:tr>
      <w:tr w:rsidR="0060138B" w14:paraId="604CC2D7" w14:textId="77777777" w:rsidTr="0060138B">
        <w:trPr>
          <w:gridBefore w:val="1"/>
          <w:wBefore w:w="29" w:type="dxa"/>
        </w:trPr>
        <w:tc>
          <w:tcPr>
            <w:tcW w:w="5031" w:type="dxa"/>
            <w:gridSpan w:val="2"/>
            <w:vMerge/>
            <w:shd w:val="clear" w:color="auto" w:fill="FDE9D9" w:themeFill="accent6" w:themeFillTint="33"/>
          </w:tcPr>
          <w:p w14:paraId="111EF471" w14:textId="77777777" w:rsidR="0060138B" w:rsidRDefault="0060138B" w:rsidP="00E279C0">
            <w:pPr>
              <w:spacing w:after="0" w:line="240" w:lineRule="auto"/>
              <w:jc w:val="both"/>
              <w:rPr>
                <w:b/>
                <w:bCs/>
                <w:color w:val="FF0000"/>
                <w:sz w:val="24"/>
              </w:rPr>
            </w:pPr>
          </w:p>
        </w:tc>
        <w:tc>
          <w:tcPr>
            <w:tcW w:w="5311" w:type="dxa"/>
            <w:shd w:val="clear" w:color="auto" w:fill="FDE9D9" w:themeFill="accent6" w:themeFillTint="33"/>
          </w:tcPr>
          <w:p w14:paraId="6B944C98" w14:textId="77777777" w:rsidR="0060138B" w:rsidRPr="007E13C8" w:rsidRDefault="0060138B" w:rsidP="00E279C0">
            <w:pPr>
              <w:spacing w:after="0" w:line="240" w:lineRule="auto"/>
              <w:rPr>
                <w:rFonts w:ascii="Tahoma" w:hAnsi="Tahoma" w:cs="Tahoma"/>
                <w:b/>
                <w:sz w:val="20"/>
                <w:szCs w:val="20"/>
              </w:rPr>
            </w:pPr>
            <w:r w:rsidRPr="007E13C8">
              <w:rPr>
                <w:rFonts w:ascii="Tahoma" w:hAnsi="Tahoma" w:cs="Tahoma"/>
                <w:b/>
                <w:sz w:val="20"/>
                <w:szCs w:val="20"/>
              </w:rPr>
              <w:t xml:space="preserve">D – Programmazione differenziata. </w:t>
            </w:r>
          </w:p>
          <w:p w14:paraId="334B503E" w14:textId="77777777" w:rsidR="0060138B" w:rsidRPr="007E13C8" w:rsidRDefault="0060138B" w:rsidP="00E279C0">
            <w:pPr>
              <w:spacing w:after="0" w:line="240" w:lineRule="auto"/>
              <w:rPr>
                <w:rFonts w:ascii="Tahoma" w:hAnsi="Tahoma" w:cs="Tahoma"/>
                <w:bCs/>
                <w:sz w:val="20"/>
                <w:szCs w:val="20"/>
              </w:rPr>
            </w:pPr>
            <w:r w:rsidRPr="007E13C8">
              <w:rPr>
                <w:rFonts w:ascii="Tahoma" w:hAnsi="Tahoma" w:cs="Tahoma"/>
                <w:bCs/>
                <w:sz w:val="20"/>
                <w:szCs w:val="20"/>
              </w:rPr>
              <w:t>Allo studente sono proposti contenuti disciplinari diversi da quelli della classe, per tutte o alcune discipline.</w:t>
            </w:r>
          </w:p>
          <w:p w14:paraId="6B521916" w14:textId="77777777" w:rsidR="0060138B" w:rsidRPr="007E13C8" w:rsidRDefault="0060138B" w:rsidP="00E279C0">
            <w:pPr>
              <w:spacing w:after="0" w:line="240" w:lineRule="auto"/>
              <w:rPr>
                <w:rFonts w:ascii="Tahoma" w:hAnsi="Tahoma" w:cs="Tahoma"/>
                <w:bCs/>
                <w:sz w:val="20"/>
                <w:szCs w:val="20"/>
              </w:rPr>
            </w:pPr>
            <w:r w:rsidRPr="007E13C8">
              <w:rPr>
                <w:rFonts w:ascii="Tahoma" w:hAnsi="Tahoma" w:cs="Tahoma"/>
                <w:bCs/>
                <w:sz w:val="20"/>
                <w:szCs w:val="20"/>
              </w:rPr>
              <w:t xml:space="preserve">Le verifiche sono non equipollenti [ ] </w:t>
            </w:r>
          </w:p>
          <w:p w14:paraId="47995488" w14:textId="77777777" w:rsidR="0060138B" w:rsidRDefault="0060138B" w:rsidP="00E279C0">
            <w:pPr>
              <w:spacing w:after="0" w:line="240" w:lineRule="auto"/>
              <w:jc w:val="both"/>
              <w:rPr>
                <w:b/>
                <w:bCs/>
                <w:color w:val="FF0000"/>
                <w:sz w:val="24"/>
              </w:rPr>
            </w:pPr>
            <w:r w:rsidRPr="007E13C8">
              <w:rPr>
                <w:rFonts w:ascii="Tahoma" w:hAnsi="Tahoma" w:cs="Tahoma"/>
                <w:bCs/>
                <w:sz w:val="20"/>
                <w:szCs w:val="20"/>
              </w:rPr>
              <w:t>[indicare la o le attività alternative svolte in caso di differenziazione della didattica]</w:t>
            </w:r>
          </w:p>
        </w:tc>
      </w:tr>
      <w:tr w:rsidR="00970AC0" w:rsidRPr="0088391D" w14:paraId="4E7FC764" w14:textId="77777777" w:rsidTr="0060138B">
        <w:trPr>
          <w:cantSplit/>
        </w:trPr>
        <w:tc>
          <w:tcPr>
            <w:tcW w:w="2354" w:type="dxa"/>
            <w:gridSpan w:val="2"/>
          </w:tcPr>
          <w:p w14:paraId="51AB5F6E"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lastRenderedPageBreak/>
              <w:t>Disciplina:</w:t>
            </w:r>
          </w:p>
          <w:p w14:paraId="3678EC0F" w14:textId="77777777" w:rsidR="00970AC0" w:rsidRPr="00AD7D7B" w:rsidRDefault="00970AC0" w:rsidP="006501B2">
            <w:pPr>
              <w:rPr>
                <w:rFonts w:ascii="Tahoma" w:hAnsi="Tahoma" w:cs="Tahoma"/>
                <w:b/>
                <w:bCs/>
                <w:sz w:val="20"/>
                <w:szCs w:val="20"/>
              </w:rPr>
            </w:pPr>
          </w:p>
          <w:p w14:paraId="317B7395" w14:textId="77777777" w:rsidR="00064C72" w:rsidRPr="00064C72" w:rsidRDefault="00064C72" w:rsidP="006501B2">
            <w:pPr>
              <w:rPr>
                <w:rFonts w:ascii="Tahoma" w:hAnsi="Tahoma" w:cs="Tahoma"/>
                <w:b/>
                <w:bCs/>
                <w:color w:val="FF0000"/>
                <w:sz w:val="20"/>
                <w:szCs w:val="20"/>
              </w:rPr>
            </w:pPr>
            <w:r w:rsidRPr="00064C72">
              <w:rPr>
                <w:rFonts w:ascii="Tahoma" w:hAnsi="Tahoma" w:cs="Tahoma"/>
                <w:b/>
                <w:bCs/>
                <w:color w:val="FF0000"/>
                <w:sz w:val="20"/>
                <w:szCs w:val="20"/>
              </w:rPr>
              <w:t>Italiano</w:t>
            </w:r>
          </w:p>
          <w:p w14:paraId="5804C0E8" w14:textId="46731A58"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w:t>
            </w:r>
          </w:p>
        </w:tc>
        <w:tc>
          <w:tcPr>
            <w:tcW w:w="8017" w:type="dxa"/>
            <w:gridSpan w:val="2"/>
            <w:tcBorders>
              <w:bottom w:val="single" w:sz="4" w:space="0" w:color="auto"/>
            </w:tcBorders>
          </w:tcPr>
          <w:tbl>
            <w:tblPr>
              <w:tblStyle w:val="Grigliatabella"/>
              <w:tblW w:w="0" w:type="auto"/>
              <w:tblLook w:val="04A0" w:firstRow="1" w:lastRow="0" w:firstColumn="1" w:lastColumn="0" w:noHBand="0" w:noVBand="1"/>
            </w:tblPr>
            <w:tblGrid>
              <w:gridCol w:w="399"/>
              <w:gridCol w:w="7390"/>
            </w:tblGrid>
            <w:tr w:rsidR="00064C72" w14:paraId="5D540E2B" w14:textId="77777777" w:rsidTr="00ED7C19">
              <w:tc>
                <w:tcPr>
                  <w:tcW w:w="399" w:type="dxa"/>
                </w:tcPr>
                <w:p w14:paraId="5E2E484B" w14:textId="77777777" w:rsidR="00064C72" w:rsidRDefault="00064C72" w:rsidP="00064C72">
                  <w:pPr>
                    <w:tabs>
                      <w:tab w:val="left" w:pos="216"/>
                    </w:tabs>
                    <w:spacing w:after="0"/>
                    <w:rPr>
                      <w:rFonts w:ascii="Tahoma" w:hAnsi="Tahoma" w:cs="Tahoma"/>
                      <w:bCs/>
                      <w:sz w:val="18"/>
                      <w:szCs w:val="18"/>
                    </w:rPr>
                  </w:pPr>
                </w:p>
              </w:tc>
              <w:tc>
                <w:tcPr>
                  <w:tcW w:w="7390" w:type="dxa"/>
                </w:tcPr>
                <w:p w14:paraId="309849CD" w14:textId="228788A2" w:rsidR="00064C72" w:rsidRDefault="00064C72" w:rsidP="00064C72">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064C72" w14:paraId="3F99F780" w14:textId="77777777" w:rsidTr="00ED7C19">
              <w:tc>
                <w:tcPr>
                  <w:tcW w:w="399" w:type="dxa"/>
                </w:tcPr>
                <w:p w14:paraId="7CB07982" w14:textId="58E66DA3" w:rsidR="00064C72" w:rsidRDefault="00064C72" w:rsidP="00064C72">
                  <w:pPr>
                    <w:tabs>
                      <w:tab w:val="left" w:pos="216"/>
                    </w:tabs>
                    <w:spacing w:after="0"/>
                    <w:rPr>
                      <w:rFonts w:ascii="Tahoma" w:hAnsi="Tahoma" w:cs="Tahoma"/>
                      <w:bCs/>
                      <w:sz w:val="18"/>
                      <w:szCs w:val="18"/>
                    </w:rPr>
                  </w:pPr>
                  <w:r w:rsidRPr="00064C72">
                    <w:rPr>
                      <w:rFonts w:ascii="Tahoma" w:hAnsi="Tahoma" w:cs="Tahoma"/>
                      <w:bCs/>
                      <w:color w:val="FF0000"/>
                      <w:sz w:val="18"/>
                      <w:szCs w:val="18"/>
                    </w:rPr>
                    <w:t>X</w:t>
                  </w:r>
                </w:p>
              </w:tc>
              <w:tc>
                <w:tcPr>
                  <w:tcW w:w="7390" w:type="dxa"/>
                </w:tcPr>
                <w:p w14:paraId="19327407" w14:textId="449184F2" w:rsidR="00064C72" w:rsidRDefault="00064C72" w:rsidP="00064C72">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064C72" w14:paraId="0A89AD50" w14:textId="77777777" w:rsidTr="00ED7C19">
              <w:tc>
                <w:tcPr>
                  <w:tcW w:w="399" w:type="dxa"/>
                </w:tcPr>
                <w:p w14:paraId="10B8C3DE" w14:textId="4C50F57C" w:rsidR="00064C72" w:rsidRDefault="00064C72" w:rsidP="00064C72">
                  <w:pPr>
                    <w:tabs>
                      <w:tab w:val="left" w:pos="216"/>
                    </w:tabs>
                    <w:spacing w:after="0"/>
                    <w:rPr>
                      <w:rFonts w:ascii="Tahoma" w:hAnsi="Tahoma" w:cs="Tahoma"/>
                      <w:bCs/>
                      <w:sz w:val="18"/>
                      <w:szCs w:val="18"/>
                    </w:rPr>
                  </w:pPr>
                </w:p>
              </w:tc>
              <w:tc>
                <w:tcPr>
                  <w:tcW w:w="7390" w:type="dxa"/>
                </w:tcPr>
                <w:p w14:paraId="2E3035B8" w14:textId="0551DE51" w:rsidR="00064C72" w:rsidRDefault="0060138B" w:rsidP="00064C72">
                  <w:pPr>
                    <w:tabs>
                      <w:tab w:val="left" w:pos="216"/>
                    </w:tabs>
                    <w:spacing w:after="0"/>
                    <w:rPr>
                      <w:rFonts w:ascii="Tahoma" w:hAnsi="Tahoma" w:cs="Tahoma"/>
                      <w:bCs/>
                      <w:sz w:val="18"/>
                      <w:szCs w:val="18"/>
                    </w:rPr>
                  </w:pPr>
                  <w:r>
                    <w:rPr>
                      <w:rFonts w:ascii="Tahoma" w:hAnsi="Tahoma" w:cs="Tahoma"/>
                      <w:bCs/>
                      <w:sz w:val="18"/>
                      <w:szCs w:val="18"/>
                    </w:rPr>
                    <w:t>C</w:t>
                  </w:r>
                </w:p>
              </w:tc>
            </w:tr>
            <w:tr w:rsidR="0060138B" w14:paraId="6B7F3CD8" w14:textId="77777777" w:rsidTr="00ED7C19">
              <w:tc>
                <w:tcPr>
                  <w:tcW w:w="399" w:type="dxa"/>
                </w:tcPr>
                <w:p w14:paraId="6DCE6B8B" w14:textId="77777777" w:rsidR="0060138B" w:rsidRDefault="0060138B" w:rsidP="00064C72">
                  <w:pPr>
                    <w:tabs>
                      <w:tab w:val="left" w:pos="216"/>
                    </w:tabs>
                    <w:spacing w:after="0"/>
                    <w:rPr>
                      <w:rFonts w:ascii="Tahoma" w:hAnsi="Tahoma" w:cs="Tahoma"/>
                      <w:bCs/>
                      <w:sz w:val="18"/>
                      <w:szCs w:val="18"/>
                    </w:rPr>
                  </w:pPr>
                </w:p>
              </w:tc>
              <w:tc>
                <w:tcPr>
                  <w:tcW w:w="7390" w:type="dxa"/>
                </w:tcPr>
                <w:p w14:paraId="2300A9CF" w14:textId="0B4E11B9" w:rsidR="0060138B" w:rsidRDefault="0060138B" w:rsidP="00064C72">
                  <w:pPr>
                    <w:tabs>
                      <w:tab w:val="left" w:pos="216"/>
                    </w:tabs>
                    <w:spacing w:after="0"/>
                    <w:rPr>
                      <w:rFonts w:ascii="Tahoma" w:hAnsi="Tahoma" w:cs="Tahoma"/>
                      <w:bCs/>
                      <w:sz w:val="18"/>
                      <w:szCs w:val="18"/>
                    </w:rPr>
                  </w:pPr>
                  <w:r>
                    <w:rPr>
                      <w:rFonts w:ascii="Tahoma" w:hAnsi="Tahoma" w:cs="Tahoma"/>
                      <w:bCs/>
                      <w:sz w:val="18"/>
                      <w:szCs w:val="18"/>
                    </w:rPr>
                    <w:t>D</w:t>
                  </w:r>
                </w:p>
              </w:tc>
            </w:tr>
          </w:tbl>
          <w:p w14:paraId="2930BF7C" w14:textId="77777777" w:rsidR="000300D5" w:rsidRPr="00A664CA" w:rsidRDefault="000300D5" w:rsidP="000300D5">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6E4FC711" w14:textId="77777777" w:rsidR="000300D5" w:rsidRDefault="000300D5" w:rsidP="000300D5">
            <w:pPr>
              <w:pStyle w:val="Default"/>
              <w:rPr>
                <w:rFonts w:asciiTheme="minorHAnsi" w:hAnsiTheme="minorHAnsi" w:cstheme="minorHAnsi"/>
                <w:color w:val="FF0000"/>
                <w:sz w:val="22"/>
                <w:szCs w:val="22"/>
              </w:rPr>
            </w:pPr>
            <w:r w:rsidRPr="000300D5">
              <w:rPr>
                <w:rFonts w:asciiTheme="minorHAnsi" w:hAnsiTheme="minorHAnsi" w:cstheme="minorHAnsi"/>
                <w:color w:val="FF0000"/>
                <w:sz w:val="22"/>
                <w:szCs w:val="22"/>
              </w:rPr>
              <w:t xml:space="preserve">Conoscenza dei movimenti letterari e delle loro peculiarità. </w:t>
            </w:r>
          </w:p>
          <w:p w14:paraId="674317E1" w14:textId="0594BDC2" w:rsidR="000300D5" w:rsidRPr="000300D5" w:rsidRDefault="000300D5" w:rsidP="000300D5">
            <w:pPr>
              <w:pStyle w:val="Default"/>
              <w:rPr>
                <w:rFonts w:asciiTheme="minorHAnsi" w:hAnsiTheme="minorHAnsi" w:cstheme="minorHAnsi"/>
                <w:color w:val="FF0000"/>
                <w:sz w:val="22"/>
                <w:szCs w:val="22"/>
              </w:rPr>
            </w:pPr>
            <w:r w:rsidRPr="000300D5">
              <w:rPr>
                <w:rFonts w:asciiTheme="minorHAnsi" w:hAnsiTheme="minorHAnsi" w:cstheme="minorHAnsi"/>
                <w:color w:val="FF0000"/>
                <w:sz w:val="22"/>
                <w:szCs w:val="22"/>
              </w:rPr>
              <w:t>Padronanza linguistica</w:t>
            </w:r>
            <w:r>
              <w:rPr>
                <w:rFonts w:asciiTheme="minorHAnsi" w:hAnsiTheme="minorHAnsi" w:cstheme="minorHAnsi"/>
                <w:color w:val="FF0000"/>
                <w:sz w:val="22"/>
                <w:szCs w:val="22"/>
              </w:rPr>
              <w:t>.</w:t>
            </w:r>
            <w:r w:rsidRPr="000300D5">
              <w:rPr>
                <w:rFonts w:asciiTheme="minorHAnsi" w:hAnsiTheme="minorHAnsi" w:cstheme="minorHAnsi"/>
                <w:color w:val="FF0000"/>
                <w:sz w:val="22"/>
                <w:szCs w:val="22"/>
              </w:rPr>
              <w:t xml:space="preserve"> </w:t>
            </w:r>
          </w:p>
          <w:p w14:paraId="71A1E364" w14:textId="36406237" w:rsidR="000300D5" w:rsidRPr="000300D5" w:rsidRDefault="000300D5" w:rsidP="000300D5">
            <w:pPr>
              <w:tabs>
                <w:tab w:val="left" w:pos="216"/>
              </w:tabs>
              <w:suppressAutoHyphens/>
              <w:spacing w:after="0" w:line="240" w:lineRule="auto"/>
              <w:rPr>
                <w:rFonts w:asciiTheme="minorHAnsi" w:eastAsiaTheme="minorHAnsi" w:hAnsiTheme="minorHAnsi" w:cstheme="minorHAnsi"/>
                <w:b/>
                <w:bCs/>
                <w:color w:val="FF0000"/>
              </w:rPr>
            </w:pPr>
            <w:r w:rsidRPr="000300D5">
              <w:rPr>
                <w:rFonts w:asciiTheme="minorHAnsi" w:hAnsiTheme="minorHAnsi" w:cstheme="minorHAnsi"/>
                <w:color w:val="FF0000"/>
              </w:rPr>
              <w:t>Capacità di contestualizzare autori ed opere</w:t>
            </w:r>
            <w:r>
              <w:rPr>
                <w:rFonts w:asciiTheme="minorHAnsi" w:hAnsiTheme="minorHAnsi" w:cstheme="minorHAnsi"/>
                <w:color w:val="FF0000"/>
              </w:rPr>
              <w:t>.</w:t>
            </w:r>
            <w:r w:rsidRPr="000300D5">
              <w:rPr>
                <w:rFonts w:asciiTheme="minorHAnsi" w:hAnsiTheme="minorHAnsi" w:cstheme="minorHAnsi"/>
                <w:color w:val="FF0000"/>
              </w:rPr>
              <w:t xml:space="preserve"> </w:t>
            </w:r>
          </w:p>
          <w:p w14:paraId="6A9D7447" w14:textId="77777777" w:rsidR="000300D5" w:rsidRDefault="000300D5" w:rsidP="000300D5">
            <w:pPr>
              <w:tabs>
                <w:tab w:val="left" w:pos="216"/>
              </w:tabs>
              <w:suppressAutoHyphens/>
              <w:spacing w:after="0"/>
              <w:rPr>
                <w:rFonts w:asciiTheme="minorHAnsi" w:eastAsiaTheme="minorHAnsi" w:hAnsiTheme="minorHAnsi"/>
                <w:b/>
                <w:bCs/>
              </w:rPr>
            </w:pPr>
          </w:p>
          <w:p w14:paraId="3582B8DC" w14:textId="77777777" w:rsidR="000300D5" w:rsidRPr="006C4F3C" w:rsidRDefault="000300D5" w:rsidP="000300D5">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2A54AE83" w14:textId="77777777" w:rsidR="000300D5" w:rsidRP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Conoscere, nelle linee essenziali, le tematiche, gli elementi di novità e di rottura con la tradizione, della letteratura italiana dal primo Seicento all’unità d’Italia.</w:t>
            </w:r>
          </w:p>
          <w:p w14:paraId="0DB7B04F" w14:textId="77777777" w:rsidR="000300D5" w:rsidRP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Conoscere, in linea generale, testi e autori fondamentali che caratterizzarono l’identità culturale nazionale dal Seicento all’unità nazionale.</w:t>
            </w:r>
          </w:p>
          <w:p w14:paraId="72FAAD6E" w14:textId="49FEDDE1" w:rsid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Conoscere i principali criteri per la redazione di saggi brevi e articoli di giornali</w:t>
            </w:r>
            <w:r>
              <w:rPr>
                <w:rFonts w:asciiTheme="minorHAnsi" w:eastAsiaTheme="minorHAnsi" w:hAnsiTheme="minorHAnsi"/>
                <w:color w:val="FF0000"/>
              </w:rPr>
              <w:t>.</w:t>
            </w:r>
          </w:p>
          <w:p w14:paraId="15DC492D" w14:textId="77777777" w:rsidR="000300D5" w:rsidRDefault="000300D5" w:rsidP="000300D5">
            <w:pPr>
              <w:tabs>
                <w:tab w:val="left" w:pos="216"/>
              </w:tabs>
              <w:suppressAutoHyphens/>
              <w:spacing w:after="0"/>
              <w:rPr>
                <w:rFonts w:asciiTheme="minorHAnsi" w:eastAsiaTheme="minorHAnsi" w:hAnsiTheme="minorHAnsi"/>
                <w:b/>
                <w:color w:val="FF0000"/>
              </w:rPr>
            </w:pPr>
          </w:p>
          <w:p w14:paraId="1B0A1E38" w14:textId="77777777" w:rsidR="000300D5" w:rsidRPr="006C4F3C" w:rsidRDefault="000300D5" w:rsidP="000300D5">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3CC4ACE1" w14:textId="745A51C6" w:rsidR="000300D5" w:rsidRP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Essere capaci di effettuare semplici collegamenti fra passato e presente, individuando elementi di continuità e persistenza o di mutamento e innovazione</w:t>
            </w:r>
            <w:r>
              <w:rPr>
                <w:rFonts w:asciiTheme="minorHAnsi" w:eastAsiaTheme="minorHAnsi" w:hAnsiTheme="minorHAnsi"/>
                <w:color w:val="FF0000"/>
              </w:rPr>
              <w:t>.</w:t>
            </w:r>
          </w:p>
          <w:p w14:paraId="6E35FEDE" w14:textId="009F24FB" w:rsid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Essere in grado di individuare le tappe fondamentali che hanno caratterizzato il processo di sviluppo della cultura italiana dal Seicento all’Unità d’Italia</w:t>
            </w:r>
            <w:r>
              <w:rPr>
                <w:rFonts w:asciiTheme="minorHAnsi" w:eastAsiaTheme="minorHAnsi" w:hAnsiTheme="minorHAnsi"/>
                <w:color w:val="FF0000"/>
              </w:rPr>
              <w:t>.</w:t>
            </w:r>
          </w:p>
          <w:p w14:paraId="287F7127" w14:textId="77777777" w:rsidR="000300D5" w:rsidRDefault="000300D5" w:rsidP="000300D5">
            <w:pPr>
              <w:tabs>
                <w:tab w:val="left" w:pos="216"/>
              </w:tabs>
              <w:suppressAutoHyphens/>
              <w:spacing w:after="0"/>
              <w:rPr>
                <w:rFonts w:asciiTheme="minorHAnsi" w:eastAsiaTheme="minorHAnsi" w:hAnsiTheme="minorHAnsi"/>
                <w:b/>
                <w:bCs/>
              </w:rPr>
            </w:pPr>
          </w:p>
          <w:p w14:paraId="3C24AB3A" w14:textId="77777777" w:rsidR="000300D5" w:rsidRPr="006C4F3C" w:rsidRDefault="000300D5" w:rsidP="000300D5">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COMPETENZE </w:t>
            </w:r>
          </w:p>
          <w:p w14:paraId="7DE0E780" w14:textId="77E0A822" w:rsidR="000300D5" w:rsidRP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Saper produrre semplici testi scritti in modo sufficientemente chiaro, pertinente e corretto</w:t>
            </w:r>
            <w:r>
              <w:rPr>
                <w:rFonts w:asciiTheme="minorHAnsi" w:eastAsiaTheme="minorHAnsi" w:hAnsiTheme="minorHAnsi"/>
                <w:color w:val="FF0000"/>
              </w:rPr>
              <w:t>.</w:t>
            </w:r>
          </w:p>
          <w:p w14:paraId="65C9A38A" w14:textId="480019A8" w:rsidR="000300D5" w:rsidRPr="000300D5" w:rsidRDefault="000300D5" w:rsidP="000300D5">
            <w:pPr>
              <w:tabs>
                <w:tab w:val="left" w:pos="216"/>
              </w:tabs>
              <w:suppressAutoHyphens/>
              <w:spacing w:after="0"/>
              <w:rPr>
                <w:rFonts w:asciiTheme="minorHAnsi" w:eastAsiaTheme="minorHAnsi" w:hAnsiTheme="minorHAnsi"/>
                <w:color w:val="FF0000"/>
              </w:rPr>
            </w:pPr>
            <w:r w:rsidRPr="000300D5">
              <w:rPr>
                <w:rFonts w:asciiTheme="minorHAnsi" w:eastAsiaTheme="minorHAnsi" w:hAnsiTheme="minorHAnsi"/>
                <w:color w:val="FF0000"/>
              </w:rPr>
              <w:t>Saper effettuare semplici connessioni fra gli argomenti studiati</w:t>
            </w:r>
            <w:r>
              <w:rPr>
                <w:rFonts w:asciiTheme="minorHAnsi" w:eastAsiaTheme="minorHAnsi" w:hAnsiTheme="minorHAnsi"/>
                <w:color w:val="FF0000"/>
              </w:rPr>
              <w:t>.</w:t>
            </w:r>
          </w:p>
          <w:p w14:paraId="0393CC50" w14:textId="77777777" w:rsidR="000300D5" w:rsidRDefault="000300D5" w:rsidP="000300D5">
            <w:pPr>
              <w:tabs>
                <w:tab w:val="left" w:pos="216"/>
              </w:tabs>
              <w:suppressAutoHyphens/>
              <w:spacing w:after="0"/>
              <w:rPr>
                <w:rFonts w:asciiTheme="minorHAnsi" w:eastAsiaTheme="minorHAnsi" w:hAnsiTheme="minorHAnsi"/>
                <w:b/>
                <w:bCs/>
              </w:rPr>
            </w:pPr>
          </w:p>
          <w:p w14:paraId="5811D11C" w14:textId="77777777" w:rsidR="000300D5" w:rsidRPr="006C4F3C" w:rsidRDefault="000300D5" w:rsidP="000300D5">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453DD6B9" w14:textId="77777777" w:rsidR="000300D5" w:rsidRPr="000300D5" w:rsidRDefault="000300D5" w:rsidP="009D0819">
            <w:pPr>
              <w:pStyle w:val="Paragrafoelenco"/>
              <w:numPr>
                <w:ilvl w:val="0"/>
                <w:numId w:val="18"/>
              </w:numPr>
              <w:tabs>
                <w:tab w:val="left" w:pos="216"/>
              </w:tabs>
              <w:suppressAutoHyphens/>
              <w:spacing w:after="0" w:line="240" w:lineRule="auto"/>
              <w:ind w:left="263" w:hanging="263"/>
              <w:rPr>
                <w:rFonts w:asciiTheme="minorHAnsi" w:eastAsiaTheme="minorHAnsi" w:hAnsiTheme="minorHAnsi"/>
                <w:color w:val="FF0000"/>
              </w:rPr>
            </w:pPr>
            <w:r w:rsidRPr="000300D5">
              <w:rPr>
                <w:rFonts w:asciiTheme="minorHAnsi" w:eastAsiaTheme="minorHAnsi" w:hAnsiTheme="minorHAnsi"/>
                <w:color w:val="FF0000"/>
              </w:rPr>
              <w:t xml:space="preserve">lettura, analisi e comprensione di testi e immagini </w:t>
            </w:r>
          </w:p>
          <w:p w14:paraId="3BCE5500" w14:textId="77777777" w:rsidR="000300D5" w:rsidRPr="000300D5" w:rsidRDefault="000300D5" w:rsidP="009D0819">
            <w:pPr>
              <w:pStyle w:val="Paragrafoelenco"/>
              <w:numPr>
                <w:ilvl w:val="0"/>
                <w:numId w:val="18"/>
              </w:numPr>
              <w:tabs>
                <w:tab w:val="left" w:pos="216"/>
              </w:tabs>
              <w:suppressAutoHyphens/>
              <w:spacing w:after="0" w:line="240" w:lineRule="auto"/>
              <w:ind w:left="263" w:hanging="263"/>
              <w:rPr>
                <w:rFonts w:asciiTheme="minorHAnsi" w:eastAsiaTheme="minorHAnsi" w:hAnsiTheme="minorHAnsi"/>
                <w:color w:val="FF0000"/>
              </w:rPr>
            </w:pPr>
            <w:r w:rsidRPr="000300D5">
              <w:rPr>
                <w:rFonts w:asciiTheme="minorHAnsi" w:eastAsiaTheme="minorHAnsi" w:hAnsiTheme="minorHAnsi"/>
                <w:color w:val="FF0000"/>
              </w:rPr>
              <w:t xml:space="preserve">stesura (graduale) di saggi brevi e articoli di giornale </w:t>
            </w:r>
          </w:p>
          <w:p w14:paraId="3E8FF3EB" w14:textId="0530CA52" w:rsidR="000300D5" w:rsidRPr="000300D5" w:rsidRDefault="000300D5" w:rsidP="009D0819">
            <w:pPr>
              <w:pStyle w:val="Paragrafoelenco"/>
              <w:numPr>
                <w:ilvl w:val="0"/>
                <w:numId w:val="18"/>
              </w:numPr>
              <w:tabs>
                <w:tab w:val="left" w:pos="216"/>
              </w:tabs>
              <w:suppressAutoHyphens/>
              <w:spacing w:after="0" w:line="240" w:lineRule="auto"/>
              <w:ind w:left="263" w:hanging="263"/>
              <w:rPr>
                <w:rFonts w:asciiTheme="minorHAnsi" w:eastAsiaTheme="minorHAnsi" w:hAnsiTheme="minorHAnsi"/>
                <w:color w:val="FF0000"/>
              </w:rPr>
            </w:pPr>
            <w:r w:rsidRPr="000300D5">
              <w:rPr>
                <w:rFonts w:asciiTheme="minorHAnsi" w:eastAsiaTheme="minorHAnsi" w:hAnsiTheme="minorHAnsi"/>
                <w:color w:val="FF0000"/>
              </w:rPr>
              <w:t>testi creativi</w:t>
            </w:r>
          </w:p>
          <w:p w14:paraId="4D3F26AA" w14:textId="77777777" w:rsidR="000300D5" w:rsidRDefault="000300D5" w:rsidP="000300D5">
            <w:pPr>
              <w:pBdr>
                <w:bottom w:val="single" w:sz="4" w:space="1" w:color="auto"/>
              </w:pBdr>
              <w:tabs>
                <w:tab w:val="left" w:pos="216"/>
              </w:tabs>
              <w:suppressAutoHyphens/>
              <w:spacing w:after="0" w:line="240" w:lineRule="auto"/>
              <w:rPr>
                <w:rFonts w:asciiTheme="minorHAnsi" w:eastAsiaTheme="minorHAnsi" w:hAnsiTheme="minorHAnsi"/>
                <w:b/>
                <w:bCs/>
              </w:rPr>
            </w:pPr>
          </w:p>
          <w:p w14:paraId="0ABB22E0" w14:textId="77777777" w:rsidR="000300D5" w:rsidRPr="006C4F3C" w:rsidRDefault="000300D5" w:rsidP="000300D5">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0300D5" w14:paraId="53B6AA1A" w14:textId="77777777" w:rsidTr="00ED7C19">
              <w:tc>
                <w:tcPr>
                  <w:tcW w:w="331" w:type="dxa"/>
                </w:tcPr>
                <w:p w14:paraId="48359A0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59" w:type="dxa"/>
                </w:tcPr>
                <w:p w14:paraId="4B63EB2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5340BF09"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95" w:type="dxa"/>
                </w:tcPr>
                <w:p w14:paraId="75ED98E1"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370EDD0F" w14:textId="190ECA6D" w:rsidR="000300D5" w:rsidRPr="000300D5" w:rsidRDefault="000300D5" w:rsidP="000300D5">
                  <w:pPr>
                    <w:tabs>
                      <w:tab w:val="left" w:pos="216"/>
                    </w:tabs>
                    <w:suppressAutoHyphens/>
                    <w:spacing w:after="0" w:line="240" w:lineRule="auto"/>
                    <w:rPr>
                      <w:rFonts w:asciiTheme="minorHAnsi" w:eastAsiaTheme="minorHAnsi" w:hAnsiTheme="minorHAnsi"/>
                      <w:color w:val="FF0000"/>
                    </w:rPr>
                  </w:pPr>
                  <w:r w:rsidRPr="000300D5">
                    <w:rPr>
                      <w:rFonts w:asciiTheme="minorHAnsi" w:eastAsiaTheme="minorHAnsi" w:hAnsiTheme="minorHAnsi"/>
                      <w:color w:val="FF0000"/>
                    </w:rPr>
                    <w:t>X</w:t>
                  </w:r>
                </w:p>
              </w:tc>
              <w:tc>
                <w:tcPr>
                  <w:tcW w:w="1742" w:type="dxa"/>
                </w:tcPr>
                <w:p w14:paraId="504362E3" w14:textId="77777777" w:rsidR="000300D5" w:rsidRPr="00A664CA"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4435818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r>
            <w:tr w:rsidR="000300D5" w14:paraId="6AEDA69C" w14:textId="77777777" w:rsidTr="00ED7C19">
              <w:tc>
                <w:tcPr>
                  <w:tcW w:w="331" w:type="dxa"/>
                </w:tcPr>
                <w:p w14:paraId="21A878AB" w14:textId="149D57E3" w:rsidR="000300D5" w:rsidRPr="00D86D4E" w:rsidRDefault="000300D5" w:rsidP="000300D5">
                  <w:pPr>
                    <w:tabs>
                      <w:tab w:val="left" w:pos="216"/>
                    </w:tabs>
                    <w:suppressAutoHyphens/>
                    <w:spacing w:after="0" w:line="240" w:lineRule="auto"/>
                    <w:rPr>
                      <w:rFonts w:asciiTheme="minorHAnsi" w:eastAsiaTheme="minorHAnsi" w:hAnsiTheme="minorHAnsi"/>
                    </w:rPr>
                  </w:pPr>
                  <w:r w:rsidRPr="000300D5">
                    <w:rPr>
                      <w:rFonts w:asciiTheme="minorHAnsi" w:eastAsiaTheme="minorHAnsi" w:hAnsiTheme="minorHAnsi"/>
                      <w:color w:val="FF0000"/>
                    </w:rPr>
                    <w:t>X</w:t>
                  </w:r>
                </w:p>
              </w:tc>
              <w:tc>
                <w:tcPr>
                  <w:tcW w:w="2359" w:type="dxa"/>
                </w:tcPr>
                <w:p w14:paraId="572A0E10"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036A62C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95" w:type="dxa"/>
                </w:tcPr>
                <w:p w14:paraId="235BC2B6"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12497AD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42" w:type="dxa"/>
                </w:tcPr>
                <w:p w14:paraId="27FB3359"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0300D5" w14:paraId="18D4C2EB" w14:textId="77777777" w:rsidTr="00ED7C19">
              <w:tc>
                <w:tcPr>
                  <w:tcW w:w="331" w:type="dxa"/>
                </w:tcPr>
                <w:p w14:paraId="3A1DA13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59" w:type="dxa"/>
                </w:tcPr>
                <w:p w14:paraId="1DBF70A9"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5451D28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95" w:type="dxa"/>
                </w:tcPr>
                <w:p w14:paraId="62060AF6"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1CDF669F"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42" w:type="dxa"/>
                </w:tcPr>
                <w:p w14:paraId="4170A0C7"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0300D5" w14:paraId="0427A4DC" w14:textId="77777777" w:rsidTr="00ED7C19">
              <w:tc>
                <w:tcPr>
                  <w:tcW w:w="331" w:type="dxa"/>
                </w:tcPr>
                <w:p w14:paraId="354675E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59" w:type="dxa"/>
                </w:tcPr>
                <w:p w14:paraId="6B270D0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542B3F53"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95" w:type="dxa"/>
                </w:tcPr>
                <w:p w14:paraId="1A292A26"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3842A2DC"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42" w:type="dxa"/>
                </w:tcPr>
                <w:p w14:paraId="6F6EAE7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0300D5" w14:paraId="27D7D1D5" w14:textId="77777777" w:rsidTr="00ED7C19">
              <w:tc>
                <w:tcPr>
                  <w:tcW w:w="331" w:type="dxa"/>
                </w:tcPr>
                <w:p w14:paraId="7FEC4430" w14:textId="67787E97" w:rsidR="000300D5" w:rsidRPr="00D86D4E" w:rsidRDefault="000300D5" w:rsidP="000300D5">
                  <w:pPr>
                    <w:tabs>
                      <w:tab w:val="left" w:pos="216"/>
                    </w:tabs>
                    <w:suppressAutoHyphens/>
                    <w:spacing w:after="0" w:line="240" w:lineRule="auto"/>
                    <w:rPr>
                      <w:rFonts w:asciiTheme="minorHAnsi" w:eastAsiaTheme="minorHAnsi" w:hAnsiTheme="minorHAnsi"/>
                    </w:rPr>
                  </w:pPr>
                  <w:r w:rsidRPr="000300D5">
                    <w:rPr>
                      <w:rFonts w:asciiTheme="minorHAnsi" w:eastAsiaTheme="minorHAnsi" w:hAnsiTheme="minorHAnsi"/>
                      <w:color w:val="FF0000"/>
                    </w:rPr>
                    <w:t>X</w:t>
                  </w:r>
                </w:p>
              </w:tc>
              <w:tc>
                <w:tcPr>
                  <w:tcW w:w="2359" w:type="dxa"/>
                </w:tcPr>
                <w:p w14:paraId="2600F57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0DD51B1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95" w:type="dxa"/>
                </w:tcPr>
                <w:p w14:paraId="437DF550"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5238C65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42" w:type="dxa"/>
                </w:tcPr>
                <w:p w14:paraId="671EE8DA"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0300D5" w14:paraId="5E9B6B43" w14:textId="77777777" w:rsidTr="00ED7C19">
              <w:tc>
                <w:tcPr>
                  <w:tcW w:w="331" w:type="dxa"/>
                </w:tcPr>
                <w:p w14:paraId="1D999BAB"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59" w:type="dxa"/>
                </w:tcPr>
                <w:p w14:paraId="28F5A6F2"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731251C0" w14:textId="73416658" w:rsidR="000300D5" w:rsidRPr="00D86D4E" w:rsidRDefault="000300D5" w:rsidP="000300D5">
                  <w:pPr>
                    <w:tabs>
                      <w:tab w:val="left" w:pos="216"/>
                    </w:tabs>
                    <w:suppressAutoHyphens/>
                    <w:spacing w:after="0" w:line="240" w:lineRule="auto"/>
                    <w:rPr>
                      <w:rFonts w:asciiTheme="minorHAnsi" w:eastAsiaTheme="minorHAnsi" w:hAnsiTheme="minorHAnsi"/>
                    </w:rPr>
                  </w:pPr>
                  <w:r w:rsidRPr="000300D5">
                    <w:rPr>
                      <w:rFonts w:asciiTheme="minorHAnsi" w:eastAsiaTheme="minorHAnsi" w:hAnsiTheme="minorHAnsi"/>
                      <w:color w:val="FF0000"/>
                    </w:rPr>
                    <w:t>X</w:t>
                  </w:r>
                </w:p>
              </w:tc>
              <w:tc>
                <w:tcPr>
                  <w:tcW w:w="2695" w:type="dxa"/>
                </w:tcPr>
                <w:p w14:paraId="20D729AA"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79661C6C"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42" w:type="dxa"/>
                </w:tcPr>
                <w:p w14:paraId="5D5D47E1"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0B6ED218" w14:textId="77777777" w:rsidR="000300D5" w:rsidRDefault="000300D5" w:rsidP="000300D5">
            <w:pPr>
              <w:tabs>
                <w:tab w:val="left" w:pos="216"/>
              </w:tabs>
              <w:suppressAutoHyphens/>
              <w:spacing w:after="0" w:line="240" w:lineRule="auto"/>
              <w:rPr>
                <w:rFonts w:asciiTheme="minorHAnsi" w:eastAsiaTheme="minorHAnsi" w:hAnsiTheme="minorHAnsi"/>
                <w:color w:val="FF0000"/>
              </w:rPr>
            </w:pPr>
          </w:p>
          <w:p w14:paraId="357E93A6" w14:textId="77777777" w:rsidR="000300D5" w:rsidRPr="006C4F3C" w:rsidRDefault="000300D5" w:rsidP="000300D5">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0300D5" w14:paraId="6DB934F2" w14:textId="77777777" w:rsidTr="00ED7C19">
              <w:tc>
                <w:tcPr>
                  <w:tcW w:w="364" w:type="dxa"/>
                </w:tcPr>
                <w:p w14:paraId="53F3123B"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73" w:type="dxa"/>
                </w:tcPr>
                <w:p w14:paraId="2F0F53DA"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7A1093AE" w14:textId="6C041CA6" w:rsidR="000300D5" w:rsidRPr="00D86D4E" w:rsidRDefault="00786D42" w:rsidP="000300D5">
                  <w:pPr>
                    <w:tabs>
                      <w:tab w:val="left" w:pos="216"/>
                    </w:tabs>
                    <w:suppressAutoHyphens/>
                    <w:spacing w:after="0" w:line="240" w:lineRule="auto"/>
                    <w:rPr>
                      <w:rFonts w:asciiTheme="minorHAnsi" w:eastAsiaTheme="minorHAnsi" w:hAnsiTheme="minorHAnsi"/>
                    </w:rPr>
                  </w:pPr>
                  <w:r w:rsidRPr="00786D42">
                    <w:rPr>
                      <w:rFonts w:asciiTheme="minorHAnsi" w:eastAsiaTheme="minorHAnsi" w:hAnsiTheme="minorHAnsi"/>
                      <w:color w:val="FF0000"/>
                    </w:rPr>
                    <w:t>X</w:t>
                  </w:r>
                </w:p>
              </w:tc>
              <w:tc>
                <w:tcPr>
                  <w:tcW w:w="2646" w:type="dxa"/>
                </w:tcPr>
                <w:p w14:paraId="68FE70F8"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0440D68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5" w:type="dxa"/>
                </w:tcPr>
                <w:p w14:paraId="4673ADBF" w14:textId="77777777" w:rsidR="000300D5" w:rsidRPr="00285C7C"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5EDD6003"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r>
            <w:tr w:rsidR="000300D5" w14:paraId="45DF002E" w14:textId="77777777" w:rsidTr="00ED7C19">
              <w:tc>
                <w:tcPr>
                  <w:tcW w:w="364" w:type="dxa"/>
                </w:tcPr>
                <w:p w14:paraId="75310A4B" w14:textId="74CBF2E1" w:rsidR="000300D5" w:rsidRPr="00786D42" w:rsidRDefault="00786D42" w:rsidP="000300D5">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7564CC1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36F771E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46" w:type="dxa"/>
                </w:tcPr>
                <w:p w14:paraId="4DD90D52"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1AE0E64C"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5" w:type="dxa"/>
                </w:tcPr>
                <w:p w14:paraId="40EFAD7A"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0300D5" w14:paraId="2F59907D" w14:textId="77777777" w:rsidTr="00ED7C19">
              <w:tc>
                <w:tcPr>
                  <w:tcW w:w="364" w:type="dxa"/>
                </w:tcPr>
                <w:p w14:paraId="1716BCE8"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73" w:type="dxa"/>
                </w:tcPr>
                <w:p w14:paraId="5E59BBB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338428F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46" w:type="dxa"/>
                </w:tcPr>
                <w:p w14:paraId="702537E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5EDE18B1"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5" w:type="dxa"/>
                </w:tcPr>
                <w:p w14:paraId="096629AD"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0300D5" w14:paraId="010C5FC3" w14:textId="77777777" w:rsidTr="00ED7C19">
              <w:tc>
                <w:tcPr>
                  <w:tcW w:w="364" w:type="dxa"/>
                </w:tcPr>
                <w:p w14:paraId="1A08DF8F"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73" w:type="dxa"/>
                </w:tcPr>
                <w:p w14:paraId="617523C0"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65E95C6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46" w:type="dxa"/>
                </w:tcPr>
                <w:p w14:paraId="448BE671"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461447E7"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5" w:type="dxa"/>
                </w:tcPr>
                <w:p w14:paraId="1317545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0300D5" w14:paraId="16D91A62" w14:textId="77777777" w:rsidTr="00ED7C19">
              <w:tc>
                <w:tcPr>
                  <w:tcW w:w="364" w:type="dxa"/>
                </w:tcPr>
                <w:p w14:paraId="52C26580"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373" w:type="dxa"/>
                </w:tcPr>
                <w:p w14:paraId="06BCB90B"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11139C43"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2646" w:type="dxa"/>
                </w:tcPr>
                <w:p w14:paraId="385E71D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331" w:type="dxa"/>
                </w:tcPr>
                <w:p w14:paraId="1A41DAC3"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5" w:type="dxa"/>
                </w:tcPr>
                <w:p w14:paraId="6B723145"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r>
          </w:tbl>
          <w:p w14:paraId="21D5CDE3" w14:textId="77777777" w:rsidR="000300D5" w:rsidRDefault="000300D5" w:rsidP="000300D5">
            <w:pPr>
              <w:tabs>
                <w:tab w:val="left" w:pos="216"/>
              </w:tabs>
              <w:suppressAutoHyphens/>
              <w:spacing w:after="0" w:line="240" w:lineRule="auto"/>
              <w:rPr>
                <w:rFonts w:ascii="Tahoma" w:hAnsi="Tahoma" w:cs="Tahoma"/>
                <w:bCs/>
                <w:sz w:val="18"/>
                <w:szCs w:val="18"/>
              </w:rPr>
            </w:pPr>
          </w:p>
          <w:p w14:paraId="22483E5B" w14:textId="77777777" w:rsidR="000300D5" w:rsidRPr="00285C7C" w:rsidRDefault="000300D5" w:rsidP="000300D5">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0300D5" w14:paraId="7E6F5947" w14:textId="77777777" w:rsidTr="00ED7C19">
              <w:tc>
                <w:tcPr>
                  <w:tcW w:w="361" w:type="dxa"/>
                </w:tcPr>
                <w:p w14:paraId="488CE813" w14:textId="77777777" w:rsidR="000300D5" w:rsidRPr="00D86D4E" w:rsidRDefault="000300D5" w:rsidP="000300D5">
                  <w:pPr>
                    <w:tabs>
                      <w:tab w:val="left" w:pos="216"/>
                    </w:tabs>
                    <w:suppressAutoHyphens/>
                    <w:spacing w:after="0" w:line="240" w:lineRule="auto"/>
                    <w:rPr>
                      <w:rFonts w:ascii="Tahoma" w:hAnsi="Tahoma" w:cs="Tahoma"/>
                      <w:bCs/>
                      <w:sz w:val="18"/>
                      <w:szCs w:val="18"/>
                    </w:rPr>
                  </w:pPr>
                </w:p>
              </w:tc>
              <w:tc>
                <w:tcPr>
                  <w:tcW w:w="2338" w:type="dxa"/>
                </w:tcPr>
                <w:p w14:paraId="60AFF186" w14:textId="77777777" w:rsidR="000300D5" w:rsidRPr="00D86D4E" w:rsidRDefault="000300D5" w:rsidP="000300D5">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58D18C9A" w14:textId="77777777" w:rsidR="000300D5" w:rsidRPr="00D86D4E" w:rsidRDefault="000300D5" w:rsidP="000300D5">
                  <w:pPr>
                    <w:tabs>
                      <w:tab w:val="left" w:pos="216"/>
                    </w:tabs>
                    <w:suppressAutoHyphens/>
                    <w:spacing w:after="0" w:line="240" w:lineRule="auto"/>
                    <w:rPr>
                      <w:rFonts w:ascii="Tahoma" w:hAnsi="Tahoma" w:cs="Tahoma"/>
                      <w:bCs/>
                      <w:sz w:val="18"/>
                      <w:szCs w:val="18"/>
                    </w:rPr>
                  </w:pPr>
                </w:p>
              </w:tc>
              <w:tc>
                <w:tcPr>
                  <w:tcW w:w="2751" w:type="dxa"/>
                </w:tcPr>
                <w:p w14:paraId="7A0BD180" w14:textId="77777777" w:rsidR="000300D5" w:rsidRPr="00D86D4E" w:rsidRDefault="000300D5" w:rsidP="000300D5">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3271085F" w14:textId="3C35C249" w:rsidR="000300D5" w:rsidRPr="00786D42" w:rsidRDefault="00786D42" w:rsidP="000300D5">
                  <w:pPr>
                    <w:tabs>
                      <w:tab w:val="left" w:pos="216"/>
                    </w:tabs>
                    <w:suppressAutoHyphens/>
                    <w:spacing w:after="0" w:line="240" w:lineRule="auto"/>
                    <w:rPr>
                      <w:rFonts w:ascii="Tahoma" w:hAnsi="Tahoma" w:cs="Tahoma"/>
                      <w:bCs/>
                      <w:color w:val="FF0000"/>
                      <w:sz w:val="18"/>
                      <w:szCs w:val="18"/>
                    </w:rPr>
                  </w:pPr>
                  <w:r>
                    <w:rPr>
                      <w:rFonts w:asciiTheme="minorHAnsi" w:eastAsiaTheme="minorHAnsi" w:hAnsiTheme="minorHAnsi"/>
                      <w:color w:val="FF0000"/>
                    </w:rPr>
                    <w:t>X</w:t>
                  </w:r>
                </w:p>
              </w:tc>
              <w:tc>
                <w:tcPr>
                  <w:tcW w:w="1729" w:type="dxa"/>
                </w:tcPr>
                <w:p w14:paraId="355AFB81" w14:textId="77777777" w:rsidR="000300D5" w:rsidRPr="00D86D4E" w:rsidRDefault="000300D5" w:rsidP="000300D5">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0300D5" w14:paraId="40C6D1B1" w14:textId="77777777" w:rsidTr="00ED7C19">
              <w:tc>
                <w:tcPr>
                  <w:tcW w:w="361" w:type="dxa"/>
                </w:tcPr>
                <w:p w14:paraId="10C0FBB2" w14:textId="77777777" w:rsidR="000300D5" w:rsidRPr="00D86D4E" w:rsidRDefault="000300D5" w:rsidP="000300D5">
                  <w:pPr>
                    <w:tabs>
                      <w:tab w:val="left" w:pos="216"/>
                    </w:tabs>
                    <w:suppressAutoHyphens/>
                    <w:spacing w:after="0" w:line="240" w:lineRule="auto"/>
                    <w:rPr>
                      <w:rFonts w:ascii="Tahoma" w:hAnsi="Tahoma" w:cs="Tahoma"/>
                      <w:bCs/>
                      <w:sz w:val="18"/>
                      <w:szCs w:val="18"/>
                    </w:rPr>
                  </w:pPr>
                </w:p>
              </w:tc>
              <w:tc>
                <w:tcPr>
                  <w:tcW w:w="2338" w:type="dxa"/>
                </w:tcPr>
                <w:p w14:paraId="56849BBA"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38571406" w14:textId="77777777" w:rsidR="000300D5" w:rsidRPr="00D86D4E" w:rsidRDefault="000300D5" w:rsidP="000300D5">
                  <w:pPr>
                    <w:tabs>
                      <w:tab w:val="left" w:pos="216"/>
                    </w:tabs>
                    <w:suppressAutoHyphens/>
                    <w:spacing w:after="0" w:line="240" w:lineRule="auto"/>
                    <w:rPr>
                      <w:rFonts w:ascii="Tahoma" w:hAnsi="Tahoma" w:cs="Tahoma"/>
                      <w:bCs/>
                      <w:sz w:val="18"/>
                      <w:szCs w:val="18"/>
                    </w:rPr>
                  </w:pPr>
                </w:p>
              </w:tc>
              <w:tc>
                <w:tcPr>
                  <w:tcW w:w="2751" w:type="dxa"/>
                </w:tcPr>
                <w:p w14:paraId="7FA801C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6B58C95E"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c>
                <w:tcPr>
                  <w:tcW w:w="1729" w:type="dxa"/>
                </w:tcPr>
                <w:p w14:paraId="4831FD14" w14:textId="77777777" w:rsidR="000300D5" w:rsidRPr="00D86D4E" w:rsidRDefault="000300D5" w:rsidP="000300D5">
                  <w:pPr>
                    <w:tabs>
                      <w:tab w:val="left" w:pos="216"/>
                    </w:tabs>
                    <w:suppressAutoHyphens/>
                    <w:spacing w:after="0" w:line="240" w:lineRule="auto"/>
                    <w:rPr>
                      <w:rFonts w:asciiTheme="minorHAnsi" w:eastAsiaTheme="minorHAnsi" w:hAnsiTheme="minorHAnsi"/>
                    </w:rPr>
                  </w:pPr>
                </w:p>
              </w:tc>
            </w:tr>
          </w:tbl>
          <w:p w14:paraId="26673C95" w14:textId="77777777" w:rsidR="000300D5" w:rsidRDefault="000300D5" w:rsidP="000300D5">
            <w:pPr>
              <w:tabs>
                <w:tab w:val="left" w:pos="216"/>
              </w:tabs>
              <w:rPr>
                <w:rFonts w:ascii="Tahoma" w:hAnsi="Tahoma" w:cs="Tahoma"/>
                <w:strike/>
                <w:sz w:val="18"/>
                <w:szCs w:val="18"/>
              </w:rPr>
            </w:pPr>
          </w:p>
          <w:p w14:paraId="618BEC54" w14:textId="77777777" w:rsidR="000300D5" w:rsidRDefault="000300D5" w:rsidP="000300D5">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Borders>
                <w:bottom w:val="none" w:sz="0" w:space="0" w:color="auto"/>
              </w:tblBorders>
              <w:tblLook w:val="04A0" w:firstRow="1" w:lastRow="0" w:firstColumn="1" w:lastColumn="0" w:noHBand="0" w:noVBand="1"/>
            </w:tblPr>
            <w:tblGrid>
              <w:gridCol w:w="392"/>
              <w:gridCol w:w="2222"/>
              <w:gridCol w:w="331"/>
              <w:gridCol w:w="1691"/>
              <w:gridCol w:w="331"/>
              <w:gridCol w:w="2822"/>
            </w:tblGrid>
            <w:tr w:rsidR="000300D5" w:rsidRPr="00D86D4E" w14:paraId="636A46BE" w14:textId="77777777" w:rsidTr="00ED7C19">
              <w:tc>
                <w:tcPr>
                  <w:tcW w:w="392" w:type="dxa"/>
                </w:tcPr>
                <w:p w14:paraId="4FF6484D"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222" w:type="dxa"/>
                </w:tcPr>
                <w:p w14:paraId="3640A07E"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6859D88A"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1691" w:type="dxa"/>
                </w:tcPr>
                <w:p w14:paraId="59D50D02"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5D60EEA0" w14:textId="756B2E8D" w:rsidR="000300D5" w:rsidRPr="00786D42" w:rsidRDefault="00786D42" w:rsidP="000300D5">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6AAF555A"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0300D5" w:rsidRPr="00D86D4E" w14:paraId="03B8220A" w14:textId="77777777" w:rsidTr="00ED7C19">
              <w:tc>
                <w:tcPr>
                  <w:tcW w:w="392" w:type="dxa"/>
                </w:tcPr>
                <w:p w14:paraId="7F28DA2F"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222" w:type="dxa"/>
                </w:tcPr>
                <w:p w14:paraId="5D47443E"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Pr>
                <w:p w14:paraId="1211F271"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1691" w:type="dxa"/>
                </w:tcPr>
                <w:p w14:paraId="558E8C73"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Pr>
                <w:p w14:paraId="58AF08D8" w14:textId="2BE5D4BB" w:rsidR="000300D5" w:rsidRPr="00786D42" w:rsidRDefault="00786D42" w:rsidP="000300D5">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4DF323FB"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0300D5" w:rsidRPr="00D86D4E" w14:paraId="7BBD03F6" w14:textId="77777777" w:rsidTr="00786D42">
              <w:tc>
                <w:tcPr>
                  <w:tcW w:w="392" w:type="dxa"/>
                  <w:tcBorders>
                    <w:bottom w:val="single" w:sz="4" w:space="0" w:color="auto"/>
                  </w:tcBorders>
                </w:tcPr>
                <w:p w14:paraId="49FE828B"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43E2EF14"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Borders>
                    <w:bottom w:val="single" w:sz="4" w:space="0" w:color="auto"/>
                  </w:tcBorders>
                </w:tcPr>
                <w:p w14:paraId="73FAB146"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736FB08E"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Borders>
                    <w:bottom w:val="single" w:sz="4" w:space="0" w:color="auto"/>
                  </w:tcBorders>
                </w:tcPr>
                <w:p w14:paraId="1ED5279B"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725D2E10" w14:textId="77777777" w:rsidR="000300D5" w:rsidRPr="00D86D4E" w:rsidRDefault="000300D5" w:rsidP="000300D5">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0300D5" w:rsidRPr="00D86D4E" w14:paraId="10470E87" w14:textId="77777777" w:rsidTr="00786D42">
              <w:tc>
                <w:tcPr>
                  <w:tcW w:w="392" w:type="dxa"/>
                  <w:tcBorders>
                    <w:bottom w:val="single" w:sz="4" w:space="0" w:color="auto"/>
                  </w:tcBorders>
                </w:tcPr>
                <w:p w14:paraId="1D4DE0CA"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4FB578ED" w14:textId="77777777" w:rsidR="000300D5" w:rsidRPr="00D86D4E" w:rsidRDefault="000300D5" w:rsidP="000300D5">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Borders>
                    <w:bottom w:val="single" w:sz="4" w:space="0" w:color="auto"/>
                  </w:tcBorders>
                </w:tcPr>
                <w:p w14:paraId="7FED0A3D"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43AEC6D0" w14:textId="77777777" w:rsidR="000300D5" w:rsidRPr="00D86D4E" w:rsidRDefault="000300D5" w:rsidP="000300D5">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Borders>
                    <w:bottom w:val="single" w:sz="4" w:space="0" w:color="auto"/>
                  </w:tcBorders>
                </w:tcPr>
                <w:p w14:paraId="230DEEC2" w14:textId="77777777" w:rsidR="000300D5" w:rsidRPr="00D86D4E" w:rsidRDefault="000300D5" w:rsidP="000300D5">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688D501B" w14:textId="77777777" w:rsidR="000300D5" w:rsidRPr="00D86D4E" w:rsidRDefault="000300D5" w:rsidP="000300D5">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32FDD276" w14:textId="1EC2C361" w:rsidR="00064C72" w:rsidRPr="00F65DF1" w:rsidRDefault="00064C72" w:rsidP="003C6276">
            <w:pPr>
              <w:tabs>
                <w:tab w:val="left" w:pos="216"/>
              </w:tabs>
              <w:rPr>
                <w:rFonts w:ascii="Tahoma" w:hAnsi="Tahoma" w:cs="Tahoma"/>
                <w:sz w:val="18"/>
                <w:szCs w:val="18"/>
              </w:rPr>
            </w:pPr>
          </w:p>
        </w:tc>
      </w:tr>
      <w:tr w:rsidR="00970AC0" w:rsidRPr="0088391D" w14:paraId="43410639" w14:textId="77777777" w:rsidTr="0060138B">
        <w:tc>
          <w:tcPr>
            <w:tcW w:w="2354" w:type="dxa"/>
            <w:gridSpan w:val="2"/>
            <w:tcBorders>
              <w:bottom w:val="single" w:sz="4" w:space="0" w:color="auto"/>
            </w:tcBorders>
          </w:tcPr>
          <w:p w14:paraId="17112EF5"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lastRenderedPageBreak/>
              <w:t>Disciplina:</w:t>
            </w:r>
          </w:p>
          <w:p w14:paraId="09432880" w14:textId="79A5EB44" w:rsidR="00970AC0" w:rsidRPr="00786D42" w:rsidRDefault="00786D42" w:rsidP="006501B2">
            <w:pPr>
              <w:rPr>
                <w:rFonts w:ascii="Tahoma" w:hAnsi="Tahoma" w:cs="Tahoma"/>
                <w:b/>
                <w:bCs/>
                <w:color w:val="FF0000"/>
                <w:sz w:val="20"/>
                <w:szCs w:val="20"/>
              </w:rPr>
            </w:pPr>
            <w:r w:rsidRPr="00786D42">
              <w:rPr>
                <w:rFonts w:ascii="Tahoma" w:hAnsi="Tahoma" w:cs="Tahoma"/>
                <w:b/>
                <w:bCs/>
                <w:color w:val="FF0000"/>
                <w:sz w:val="20"/>
                <w:szCs w:val="20"/>
              </w:rPr>
              <w:t>Storia</w:t>
            </w:r>
          </w:p>
          <w:p w14:paraId="70757284" w14:textId="2B1EC700"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w:t>
            </w:r>
          </w:p>
        </w:tc>
        <w:tc>
          <w:tcPr>
            <w:tcW w:w="8017" w:type="dxa"/>
            <w:gridSpan w:val="2"/>
            <w:tcBorders>
              <w:bottom w:val="single" w:sz="4" w:space="0" w:color="auto"/>
            </w:tcBorders>
          </w:tcPr>
          <w:tbl>
            <w:tblPr>
              <w:tblStyle w:val="Grigliatabella"/>
              <w:tblW w:w="0" w:type="auto"/>
              <w:tblLook w:val="04A0" w:firstRow="1" w:lastRow="0" w:firstColumn="1" w:lastColumn="0" w:noHBand="0" w:noVBand="1"/>
            </w:tblPr>
            <w:tblGrid>
              <w:gridCol w:w="399"/>
              <w:gridCol w:w="7390"/>
            </w:tblGrid>
            <w:tr w:rsidR="00786D42" w14:paraId="686F168D" w14:textId="77777777" w:rsidTr="00ED7C19">
              <w:tc>
                <w:tcPr>
                  <w:tcW w:w="399" w:type="dxa"/>
                </w:tcPr>
                <w:p w14:paraId="0CEA2F85" w14:textId="77777777" w:rsidR="00786D42" w:rsidRDefault="00786D42" w:rsidP="00786D42">
                  <w:pPr>
                    <w:tabs>
                      <w:tab w:val="left" w:pos="216"/>
                    </w:tabs>
                    <w:spacing w:after="0"/>
                    <w:rPr>
                      <w:rFonts w:ascii="Tahoma" w:hAnsi="Tahoma" w:cs="Tahoma"/>
                      <w:bCs/>
                      <w:sz w:val="18"/>
                      <w:szCs w:val="18"/>
                    </w:rPr>
                  </w:pPr>
                  <w:bookmarkStart w:id="10" w:name="_Hlk75429849"/>
                </w:p>
              </w:tc>
              <w:tc>
                <w:tcPr>
                  <w:tcW w:w="7390" w:type="dxa"/>
                </w:tcPr>
                <w:p w14:paraId="0F2DBB17" w14:textId="77777777" w:rsidR="00786D42" w:rsidRDefault="00786D42" w:rsidP="00786D42">
                  <w:pPr>
                    <w:tabs>
                      <w:tab w:val="left" w:pos="216"/>
                    </w:tabs>
                    <w:spacing w:after="0"/>
                    <w:rPr>
                      <w:rFonts w:ascii="Tahoma" w:hAnsi="Tahoma" w:cs="Tahoma"/>
                      <w:bCs/>
                      <w:sz w:val="18"/>
                      <w:szCs w:val="18"/>
                    </w:rPr>
                  </w:pPr>
                  <w:r w:rsidRPr="00F65DF1">
                    <w:rPr>
                      <w:rFonts w:ascii="Tahoma" w:hAnsi="Tahoma" w:cs="Tahoma"/>
                      <w:bCs/>
                      <w:sz w:val="18"/>
                      <w:szCs w:val="18"/>
                    </w:rPr>
                    <w:t xml:space="preserve">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w:t>
                  </w:r>
                </w:p>
              </w:tc>
            </w:tr>
            <w:tr w:rsidR="00786D42" w14:paraId="1C09406D" w14:textId="77777777" w:rsidTr="00ED7C19">
              <w:tc>
                <w:tcPr>
                  <w:tcW w:w="399" w:type="dxa"/>
                </w:tcPr>
                <w:p w14:paraId="08C11E14" w14:textId="77777777" w:rsidR="00786D42" w:rsidRDefault="00786D42" w:rsidP="00786D42">
                  <w:pPr>
                    <w:tabs>
                      <w:tab w:val="left" w:pos="216"/>
                    </w:tabs>
                    <w:spacing w:after="0"/>
                    <w:rPr>
                      <w:rFonts w:ascii="Tahoma" w:hAnsi="Tahoma" w:cs="Tahoma"/>
                      <w:bCs/>
                      <w:sz w:val="18"/>
                      <w:szCs w:val="18"/>
                    </w:rPr>
                  </w:pPr>
                  <w:r w:rsidRPr="00064C72">
                    <w:rPr>
                      <w:rFonts w:ascii="Tahoma" w:hAnsi="Tahoma" w:cs="Tahoma"/>
                      <w:bCs/>
                      <w:color w:val="FF0000"/>
                      <w:sz w:val="18"/>
                      <w:szCs w:val="18"/>
                    </w:rPr>
                    <w:t>X</w:t>
                  </w:r>
                </w:p>
              </w:tc>
              <w:tc>
                <w:tcPr>
                  <w:tcW w:w="7390" w:type="dxa"/>
                </w:tcPr>
                <w:p w14:paraId="73ABAC98" w14:textId="5A1E1D3F" w:rsidR="00786D42" w:rsidRDefault="00786D42" w:rsidP="00786D42">
                  <w:pPr>
                    <w:tabs>
                      <w:tab w:val="left" w:pos="216"/>
                    </w:tabs>
                    <w:spacing w:after="0"/>
                    <w:rPr>
                      <w:rFonts w:ascii="Tahoma" w:hAnsi="Tahoma" w:cs="Tahoma"/>
                      <w:bCs/>
                      <w:sz w:val="18"/>
                      <w:szCs w:val="18"/>
                    </w:rPr>
                  </w:pP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con verifiche identiche [ </w:t>
                  </w:r>
                  <w:r w:rsidR="00AE269B">
                    <w:rPr>
                      <w:rFonts w:ascii="Tahoma" w:hAnsi="Tahoma" w:cs="Tahoma"/>
                      <w:bCs/>
                      <w:sz w:val="18"/>
                      <w:szCs w:val="18"/>
                    </w:rPr>
                    <w:t xml:space="preserve">  </w:t>
                  </w:r>
                  <w:r w:rsidRPr="00F65DF1">
                    <w:rPr>
                      <w:rFonts w:ascii="Tahoma" w:hAnsi="Tahoma" w:cs="Tahoma"/>
                      <w:bCs/>
                      <w:sz w:val="18"/>
                      <w:szCs w:val="18"/>
                    </w:rPr>
                    <w:t>] equipollenti  [</w:t>
                  </w:r>
                  <w:r w:rsidR="00AE269B">
                    <w:rPr>
                      <w:rFonts w:ascii="Tahoma" w:hAnsi="Tahoma" w:cs="Tahoma"/>
                      <w:bCs/>
                      <w:sz w:val="18"/>
                      <w:szCs w:val="18"/>
                    </w:rPr>
                    <w:t xml:space="preserve"> </w:t>
                  </w:r>
                  <w:r w:rsidRPr="00064C72">
                    <w:rPr>
                      <w:rFonts w:ascii="Tahoma" w:hAnsi="Tahoma" w:cs="Tahoma"/>
                      <w:bCs/>
                      <w:color w:val="FF0000"/>
                      <w:sz w:val="18"/>
                      <w:szCs w:val="18"/>
                    </w:rPr>
                    <w:t xml:space="preserve">X </w:t>
                  </w:r>
                  <w:r w:rsidRPr="00F65DF1">
                    <w:rPr>
                      <w:rFonts w:ascii="Tahoma" w:hAnsi="Tahoma" w:cs="Tahoma"/>
                      <w:bCs/>
                      <w:sz w:val="18"/>
                      <w:szCs w:val="18"/>
                    </w:rPr>
                    <w:t>]</w:t>
                  </w:r>
                </w:p>
              </w:tc>
            </w:tr>
            <w:tr w:rsidR="00786D42" w14:paraId="1581131A" w14:textId="77777777" w:rsidTr="00ED7C19">
              <w:tc>
                <w:tcPr>
                  <w:tcW w:w="399" w:type="dxa"/>
                </w:tcPr>
                <w:p w14:paraId="29F95D28" w14:textId="77777777" w:rsidR="00786D42" w:rsidRDefault="00786D42" w:rsidP="00786D42">
                  <w:pPr>
                    <w:tabs>
                      <w:tab w:val="left" w:pos="216"/>
                    </w:tabs>
                    <w:spacing w:after="0"/>
                    <w:rPr>
                      <w:rFonts w:ascii="Tahoma" w:hAnsi="Tahoma" w:cs="Tahoma"/>
                      <w:bCs/>
                      <w:sz w:val="18"/>
                      <w:szCs w:val="18"/>
                    </w:rPr>
                  </w:pPr>
                </w:p>
              </w:tc>
              <w:tc>
                <w:tcPr>
                  <w:tcW w:w="7390" w:type="dxa"/>
                </w:tcPr>
                <w:p w14:paraId="5E778CEA" w14:textId="77777777" w:rsidR="00786D42" w:rsidRPr="00F65DF1" w:rsidRDefault="00786D42" w:rsidP="00786D42">
                  <w:pPr>
                    <w:tabs>
                      <w:tab w:val="left" w:pos="216"/>
                    </w:tabs>
                    <w:spacing w:after="0"/>
                    <w:rPr>
                      <w:rFonts w:ascii="Tahoma" w:hAnsi="Tahoma" w:cs="Tahoma"/>
                      <w:bCs/>
                      <w:sz w:val="18"/>
                      <w:szCs w:val="18"/>
                    </w:rPr>
                  </w:pP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2B65CE7E" w14:textId="6156D7B9" w:rsidR="00786D42" w:rsidRPr="00F65DF1" w:rsidRDefault="00786D42" w:rsidP="00786D42">
                  <w:pPr>
                    <w:tabs>
                      <w:tab w:val="left" w:pos="216"/>
                    </w:tabs>
                    <w:spacing w:after="0"/>
                    <w:rPr>
                      <w:rFonts w:ascii="Tahoma" w:hAnsi="Tahoma" w:cs="Tahoma"/>
                      <w:bCs/>
                      <w:sz w:val="18"/>
                      <w:szCs w:val="18"/>
                    </w:rPr>
                  </w:pPr>
                  <w:r w:rsidRPr="00F65DF1">
                    <w:rPr>
                      <w:rFonts w:ascii="Tahoma" w:hAnsi="Tahoma" w:cs="Tahoma"/>
                      <w:bCs/>
                      <w:sz w:val="18"/>
                      <w:szCs w:val="18"/>
                    </w:rPr>
                    <w:t xml:space="preserve">     con </w:t>
                  </w:r>
                  <w:r w:rsidRPr="00064C72">
                    <w:rPr>
                      <w:rFonts w:ascii="Tahoma" w:hAnsi="Tahoma" w:cs="Tahoma"/>
                      <w:bCs/>
                      <w:sz w:val="18"/>
                      <w:szCs w:val="18"/>
                    </w:rPr>
                    <w:t>verifiche [</w:t>
                  </w:r>
                  <w:r w:rsidR="00AE269B">
                    <w:rPr>
                      <w:rFonts w:ascii="Tahoma" w:hAnsi="Tahoma" w:cs="Tahoma"/>
                      <w:bCs/>
                      <w:sz w:val="18"/>
                      <w:szCs w:val="18"/>
                    </w:rPr>
                    <w:t xml:space="preserve">  </w:t>
                  </w:r>
                  <w:r w:rsidRPr="00064C72">
                    <w:rPr>
                      <w:rFonts w:ascii="Tahoma" w:hAnsi="Tahoma" w:cs="Tahoma"/>
                      <w:bCs/>
                      <w:sz w:val="18"/>
                      <w:szCs w:val="18"/>
                    </w:rPr>
                    <w:t xml:space="preserve"> ] </w:t>
                  </w:r>
                  <w:r w:rsidRPr="00F65DF1">
                    <w:rPr>
                      <w:rFonts w:ascii="Tahoma" w:hAnsi="Tahoma" w:cs="Tahoma"/>
                      <w:bCs/>
                      <w:sz w:val="18"/>
                      <w:szCs w:val="18"/>
                    </w:rPr>
                    <w:t>non equipollenti</w:t>
                  </w:r>
                </w:p>
                <w:p w14:paraId="7BAF774F" w14:textId="77777777" w:rsidR="00786D42" w:rsidRDefault="00786D42" w:rsidP="00786D42">
                  <w:pPr>
                    <w:tabs>
                      <w:tab w:val="left" w:pos="216"/>
                    </w:tabs>
                    <w:spacing w:after="0"/>
                    <w:rPr>
                      <w:rFonts w:ascii="Tahoma" w:hAnsi="Tahoma" w:cs="Tahoma"/>
                      <w:bCs/>
                      <w:sz w:val="18"/>
                      <w:szCs w:val="18"/>
                    </w:rPr>
                  </w:pPr>
                  <w:r w:rsidRPr="00F65DF1">
                    <w:rPr>
                      <w:rFonts w:ascii="Tahoma" w:hAnsi="Tahoma" w:cs="Tahoma"/>
                      <w:bCs/>
                      <w:sz w:val="18"/>
                      <w:szCs w:val="18"/>
                    </w:rPr>
                    <w:t>[indicare la o le attività alternative svolte in caso di differenziazione della didattica]</w:t>
                  </w:r>
                </w:p>
              </w:tc>
            </w:tr>
            <w:bookmarkEnd w:id="10"/>
          </w:tbl>
          <w:p w14:paraId="518AA7B9" w14:textId="77777777" w:rsidR="00970AC0" w:rsidRDefault="00970AC0" w:rsidP="003C6276">
            <w:pPr>
              <w:tabs>
                <w:tab w:val="left" w:pos="216"/>
              </w:tabs>
              <w:rPr>
                <w:rFonts w:ascii="Tahoma" w:hAnsi="Tahoma" w:cs="Tahoma"/>
                <w:strike/>
                <w:sz w:val="18"/>
                <w:szCs w:val="18"/>
              </w:rPr>
            </w:pPr>
          </w:p>
          <w:p w14:paraId="3CC5644F" w14:textId="77777777" w:rsidR="00786D42" w:rsidRPr="00A664CA" w:rsidRDefault="00786D42" w:rsidP="00786D42">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7BA601D6" w14:textId="3B2C17E1" w:rsidR="00786D42" w:rsidRPr="00786D42" w:rsidRDefault="00786D42" w:rsidP="00786D42">
            <w:pPr>
              <w:tabs>
                <w:tab w:val="left" w:pos="216"/>
              </w:tabs>
              <w:suppressAutoHyphens/>
              <w:spacing w:after="0"/>
              <w:rPr>
                <w:rFonts w:asciiTheme="minorHAnsi" w:eastAsiaTheme="minorHAnsi" w:hAnsiTheme="minorHAnsi"/>
                <w:color w:val="FF0000"/>
              </w:rPr>
            </w:pPr>
            <w:r w:rsidRPr="00786D42">
              <w:rPr>
                <w:rFonts w:asciiTheme="minorHAnsi" w:eastAsiaTheme="minorHAnsi" w:hAnsiTheme="minorHAnsi"/>
                <w:color w:val="FF0000"/>
              </w:rPr>
              <w:t>Conoscenza dei principali fatti storici. Essere capaci di effettuare collegamenti fra passato e presente, individuando elementi di continuità e persistenza o di mutamento e innovazione</w:t>
            </w:r>
          </w:p>
          <w:p w14:paraId="2AA17876" w14:textId="77777777" w:rsidR="00786D42" w:rsidRDefault="00786D42" w:rsidP="00786D42">
            <w:pPr>
              <w:tabs>
                <w:tab w:val="left" w:pos="216"/>
              </w:tabs>
              <w:suppressAutoHyphens/>
              <w:spacing w:after="0"/>
              <w:rPr>
                <w:rFonts w:asciiTheme="minorHAnsi" w:eastAsiaTheme="minorHAnsi" w:hAnsiTheme="minorHAnsi"/>
                <w:b/>
                <w:bCs/>
              </w:rPr>
            </w:pPr>
          </w:p>
          <w:p w14:paraId="32FF9ABD" w14:textId="77777777" w:rsidR="00786D42" w:rsidRPr="006C4F3C" w:rsidRDefault="00786D42" w:rsidP="00786D42">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2FC292A8" w14:textId="2E23C732" w:rsidR="00786D42" w:rsidRPr="00786D42" w:rsidRDefault="00786D42" w:rsidP="00786D42">
            <w:pPr>
              <w:tabs>
                <w:tab w:val="left" w:pos="216"/>
              </w:tabs>
              <w:suppressAutoHyphens/>
              <w:spacing w:after="0"/>
              <w:rPr>
                <w:rFonts w:asciiTheme="minorHAnsi" w:eastAsiaTheme="minorHAnsi" w:hAnsiTheme="minorHAnsi"/>
                <w:color w:val="FF0000"/>
              </w:rPr>
            </w:pPr>
            <w:r w:rsidRPr="00786D42">
              <w:rPr>
                <w:rFonts w:asciiTheme="minorHAnsi" w:eastAsiaTheme="minorHAnsi" w:hAnsiTheme="minorHAnsi"/>
                <w:color w:val="FF0000"/>
              </w:rPr>
              <w:t>Conoscere gli eventi principali che hanno caratterizzato la storia mondiale dal Seicento alla fine dell’Ottocento</w:t>
            </w:r>
            <w:r>
              <w:rPr>
                <w:rFonts w:asciiTheme="minorHAnsi" w:eastAsiaTheme="minorHAnsi" w:hAnsiTheme="minorHAnsi"/>
                <w:color w:val="FF0000"/>
              </w:rPr>
              <w:t>.</w:t>
            </w:r>
          </w:p>
          <w:p w14:paraId="12E013DD" w14:textId="2D9DA361" w:rsidR="00786D42" w:rsidRPr="00786D42" w:rsidRDefault="00786D42" w:rsidP="00786D42">
            <w:pPr>
              <w:tabs>
                <w:tab w:val="left" w:pos="216"/>
              </w:tabs>
              <w:suppressAutoHyphens/>
              <w:spacing w:after="0"/>
              <w:rPr>
                <w:rFonts w:asciiTheme="minorHAnsi" w:eastAsiaTheme="minorHAnsi" w:hAnsiTheme="minorHAnsi"/>
                <w:color w:val="FF0000"/>
              </w:rPr>
            </w:pPr>
            <w:r w:rsidRPr="00786D42">
              <w:rPr>
                <w:rFonts w:asciiTheme="minorHAnsi" w:eastAsiaTheme="minorHAnsi" w:hAnsiTheme="minorHAnsi"/>
                <w:color w:val="FF0000"/>
              </w:rPr>
              <w:t>Conoscere i processi di trasformazione tra il secolo XVII e il XIX in Italia, in Europa e nel mondo</w:t>
            </w:r>
            <w:r>
              <w:rPr>
                <w:rFonts w:asciiTheme="minorHAnsi" w:eastAsiaTheme="minorHAnsi" w:hAnsiTheme="minorHAnsi"/>
                <w:color w:val="FF0000"/>
              </w:rPr>
              <w:t>.</w:t>
            </w:r>
          </w:p>
          <w:p w14:paraId="3966B889" w14:textId="77777777" w:rsidR="00786D42" w:rsidRDefault="00786D42" w:rsidP="00786D42">
            <w:pPr>
              <w:tabs>
                <w:tab w:val="left" w:pos="216"/>
              </w:tabs>
              <w:suppressAutoHyphens/>
              <w:spacing w:after="0"/>
              <w:rPr>
                <w:rFonts w:asciiTheme="minorHAnsi" w:eastAsiaTheme="minorHAnsi" w:hAnsiTheme="minorHAnsi"/>
                <w:b/>
                <w:color w:val="FF0000"/>
              </w:rPr>
            </w:pPr>
          </w:p>
          <w:p w14:paraId="1B8D574F" w14:textId="77777777" w:rsidR="00786D42" w:rsidRPr="006C4F3C" w:rsidRDefault="00786D42" w:rsidP="00786D42">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090D923D" w14:textId="7A9A68BF" w:rsidR="00213BF6" w:rsidRPr="00213BF6" w:rsidRDefault="00213BF6" w:rsidP="00213BF6">
            <w:p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Saper collocare nello spazio e nel tempo i principali eventi storici</w:t>
            </w:r>
            <w:r>
              <w:rPr>
                <w:rFonts w:asciiTheme="minorHAnsi" w:eastAsiaTheme="minorHAnsi" w:hAnsiTheme="minorHAnsi"/>
                <w:color w:val="FF0000"/>
              </w:rPr>
              <w:t>.</w:t>
            </w:r>
          </w:p>
          <w:p w14:paraId="68AFEB4D" w14:textId="10B165F2" w:rsidR="00213BF6" w:rsidRPr="00213BF6" w:rsidRDefault="00213BF6" w:rsidP="00213BF6">
            <w:p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Saper confrontare i principali cambiamenti economici, sociali e politici nei principali Stati europei</w:t>
            </w:r>
            <w:r>
              <w:rPr>
                <w:rFonts w:asciiTheme="minorHAnsi" w:eastAsiaTheme="minorHAnsi" w:hAnsiTheme="minorHAnsi"/>
                <w:color w:val="FF0000"/>
              </w:rPr>
              <w:t>.</w:t>
            </w:r>
          </w:p>
          <w:p w14:paraId="185B3ECE" w14:textId="00A0A074" w:rsidR="00786D42" w:rsidRDefault="00213BF6" w:rsidP="00213BF6">
            <w:p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Saper identificare le tappe fondamentali che hanno caratterizzato il processo di sviluppo della cultura italiana dal Seicento all’Unità nazionale</w:t>
            </w:r>
            <w:r>
              <w:rPr>
                <w:rFonts w:asciiTheme="minorHAnsi" w:eastAsiaTheme="minorHAnsi" w:hAnsiTheme="minorHAnsi"/>
                <w:color w:val="FF0000"/>
              </w:rPr>
              <w:t>.</w:t>
            </w:r>
          </w:p>
          <w:p w14:paraId="7F8514C9" w14:textId="77777777" w:rsidR="00786D42" w:rsidRDefault="00786D42" w:rsidP="00786D42">
            <w:pPr>
              <w:tabs>
                <w:tab w:val="left" w:pos="216"/>
              </w:tabs>
              <w:suppressAutoHyphens/>
              <w:spacing w:after="0"/>
              <w:rPr>
                <w:rFonts w:asciiTheme="minorHAnsi" w:eastAsiaTheme="minorHAnsi" w:hAnsiTheme="minorHAnsi"/>
                <w:b/>
                <w:bCs/>
              </w:rPr>
            </w:pPr>
          </w:p>
          <w:p w14:paraId="2F7B6CD0" w14:textId="77777777" w:rsidR="00786D42" w:rsidRPr="006C4F3C" w:rsidRDefault="00786D42" w:rsidP="00786D42">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COMPETENZE </w:t>
            </w:r>
          </w:p>
          <w:p w14:paraId="1BE2D385" w14:textId="002F2F8A" w:rsidR="001041A7" w:rsidRPr="001041A7" w:rsidRDefault="001041A7" w:rsidP="001041A7">
            <w:pPr>
              <w:tabs>
                <w:tab w:val="left" w:pos="216"/>
              </w:tabs>
              <w:suppressAutoHyphens/>
              <w:spacing w:after="0"/>
              <w:rPr>
                <w:rFonts w:asciiTheme="minorHAnsi" w:eastAsiaTheme="minorHAnsi" w:hAnsiTheme="minorHAnsi"/>
                <w:color w:val="FF0000"/>
              </w:rPr>
            </w:pPr>
            <w:r w:rsidRPr="001041A7">
              <w:rPr>
                <w:rFonts w:asciiTheme="minorHAnsi" w:eastAsiaTheme="minorHAnsi" w:hAnsiTheme="minorHAnsi"/>
                <w:color w:val="FF0000"/>
              </w:rPr>
              <w:t>Saper stabilire relazioni tra fatti storici</w:t>
            </w:r>
            <w:r>
              <w:rPr>
                <w:rFonts w:asciiTheme="minorHAnsi" w:eastAsiaTheme="minorHAnsi" w:hAnsiTheme="minorHAnsi"/>
                <w:color w:val="FF0000"/>
              </w:rPr>
              <w:t>.</w:t>
            </w:r>
          </w:p>
          <w:p w14:paraId="67D95634" w14:textId="37743558" w:rsidR="001041A7" w:rsidRPr="001041A7" w:rsidRDefault="001041A7" w:rsidP="001041A7">
            <w:pPr>
              <w:tabs>
                <w:tab w:val="left" w:pos="216"/>
              </w:tabs>
              <w:suppressAutoHyphens/>
              <w:spacing w:after="0"/>
              <w:rPr>
                <w:rFonts w:asciiTheme="minorHAnsi" w:eastAsiaTheme="minorHAnsi" w:hAnsiTheme="minorHAnsi"/>
                <w:color w:val="FF0000"/>
              </w:rPr>
            </w:pPr>
            <w:r w:rsidRPr="001041A7">
              <w:rPr>
                <w:rFonts w:asciiTheme="minorHAnsi" w:eastAsiaTheme="minorHAnsi" w:hAnsiTheme="minorHAnsi"/>
                <w:color w:val="FF0000"/>
              </w:rPr>
              <w:t>Saper leggere, usare e produrre rappresentazioni grafiche e mappe concettuali</w:t>
            </w:r>
            <w:r>
              <w:rPr>
                <w:rFonts w:asciiTheme="minorHAnsi" w:eastAsiaTheme="minorHAnsi" w:hAnsiTheme="minorHAnsi"/>
                <w:color w:val="FF0000"/>
              </w:rPr>
              <w:t>.</w:t>
            </w:r>
          </w:p>
          <w:p w14:paraId="7DB55B80" w14:textId="6FF753DC" w:rsidR="00786D42" w:rsidRDefault="001041A7" w:rsidP="001041A7">
            <w:pPr>
              <w:tabs>
                <w:tab w:val="left" w:pos="216"/>
              </w:tabs>
              <w:suppressAutoHyphens/>
              <w:spacing w:after="0"/>
              <w:rPr>
                <w:rFonts w:asciiTheme="minorHAnsi" w:eastAsiaTheme="minorHAnsi" w:hAnsiTheme="minorHAnsi"/>
                <w:color w:val="FF0000"/>
              </w:rPr>
            </w:pPr>
            <w:r w:rsidRPr="001041A7">
              <w:rPr>
                <w:rFonts w:asciiTheme="minorHAnsi" w:eastAsiaTheme="minorHAnsi" w:hAnsiTheme="minorHAnsi"/>
                <w:color w:val="FF0000"/>
              </w:rPr>
              <w:t>Saper leggere un documento distinguendo le informazioni dalle valutazioni</w:t>
            </w:r>
            <w:r>
              <w:rPr>
                <w:rFonts w:asciiTheme="minorHAnsi" w:eastAsiaTheme="minorHAnsi" w:hAnsiTheme="minorHAnsi"/>
                <w:color w:val="FF0000"/>
              </w:rPr>
              <w:t>.</w:t>
            </w:r>
          </w:p>
          <w:p w14:paraId="7E59007A" w14:textId="77777777" w:rsidR="001041A7" w:rsidRPr="001041A7" w:rsidRDefault="001041A7" w:rsidP="001041A7">
            <w:pPr>
              <w:tabs>
                <w:tab w:val="left" w:pos="216"/>
              </w:tabs>
              <w:suppressAutoHyphens/>
              <w:spacing w:after="0"/>
              <w:rPr>
                <w:rFonts w:asciiTheme="minorHAnsi" w:eastAsiaTheme="minorHAnsi" w:hAnsiTheme="minorHAnsi"/>
                <w:color w:val="FF0000"/>
              </w:rPr>
            </w:pPr>
          </w:p>
          <w:p w14:paraId="3184378F" w14:textId="77777777" w:rsidR="00786D42" w:rsidRPr="006C4F3C" w:rsidRDefault="00786D42" w:rsidP="00213BF6">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0DDE9774" w14:textId="77777777" w:rsidR="001041A7" w:rsidRDefault="001041A7" w:rsidP="001041A7">
            <w:pPr>
              <w:pStyle w:val="Paragrafoelenco"/>
              <w:numPr>
                <w:ilvl w:val="0"/>
                <w:numId w:val="19"/>
              </w:num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 xml:space="preserve">Lettura ed analisi di documenti come punto d’avvio </w:t>
            </w:r>
          </w:p>
          <w:p w14:paraId="2F6505D3" w14:textId="77777777" w:rsidR="001041A7" w:rsidRDefault="001041A7" w:rsidP="001041A7">
            <w:pPr>
              <w:pStyle w:val="Paragrafoelenco"/>
              <w:numPr>
                <w:ilvl w:val="0"/>
                <w:numId w:val="19"/>
              </w:num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lastRenderedPageBreak/>
              <w:t xml:space="preserve">Lavoro di ricerca individuale e/o di gruppo </w:t>
            </w:r>
          </w:p>
          <w:p w14:paraId="519D2A78" w14:textId="77777777" w:rsidR="001041A7" w:rsidRDefault="001041A7" w:rsidP="001041A7">
            <w:pPr>
              <w:pStyle w:val="Paragrafoelenco"/>
              <w:numPr>
                <w:ilvl w:val="0"/>
                <w:numId w:val="19"/>
              </w:num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 xml:space="preserve">Produzione di mappe concettuali e schemi riassuntivi </w:t>
            </w:r>
          </w:p>
          <w:p w14:paraId="15732DFD" w14:textId="77777777" w:rsidR="001041A7" w:rsidRPr="00213BF6" w:rsidRDefault="001041A7" w:rsidP="001041A7">
            <w:pPr>
              <w:pStyle w:val="Paragrafoelenco"/>
              <w:numPr>
                <w:ilvl w:val="0"/>
                <w:numId w:val="19"/>
              </w:numPr>
              <w:tabs>
                <w:tab w:val="left" w:pos="216"/>
              </w:tabs>
              <w:suppressAutoHyphens/>
              <w:spacing w:after="0"/>
              <w:rPr>
                <w:rFonts w:asciiTheme="minorHAnsi" w:eastAsiaTheme="minorHAnsi" w:hAnsiTheme="minorHAnsi"/>
                <w:color w:val="FF0000"/>
              </w:rPr>
            </w:pPr>
            <w:r w:rsidRPr="00213BF6">
              <w:rPr>
                <w:rFonts w:asciiTheme="minorHAnsi" w:eastAsiaTheme="minorHAnsi" w:hAnsiTheme="minorHAnsi"/>
                <w:color w:val="FF0000"/>
              </w:rPr>
              <w:t>Integrazione costante fra i contenuti e le attività di italiano e storia.</w:t>
            </w:r>
          </w:p>
          <w:p w14:paraId="38543EBE" w14:textId="77777777" w:rsidR="00786D42" w:rsidRDefault="00786D42" w:rsidP="00213BF6">
            <w:pPr>
              <w:tabs>
                <w:tab w:val="left" w:pos="216"/>
              </w:tabs>
              <w:suppressAutoHyphens/>
              <w:spacing w:after="0" w:line="240" w:lineRule="auto"/>
              <w:rPr>
                <w:rFonts w:asciiTheme="minorHAnsi" w:eastAsiaTheme="minorHAnsi" w:hAnsiTheme="minorHAnsi"/>
                <w:b/>
                <w:bCs/>
              </w:rPr>
            </w:pPr>
          </w:p>
          <w:p w14:paraId="16656E99" w14:textId="77777777" w:rsidR="00786D42" w:rsidRPr="006C4F3C" w:rsidRDefault="00786D42" w:rsidP="00213BF6">
            <w:pP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786D42" w14:paraId="76283169" w14:textId="77777777" w:rsidTr="00ED7C19">
              <w:tc>
                <w:tcPr>
                  <w:tcW w:w="331" w:type="dxa"/>
                </w:tcPr>
                <w:p w14:paraId="4C50ADB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59" w:type="dxa"/>
                </w:tcPr>
                <w:p w14:paraId="4E24051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56E325A1"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6327842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7E04BC61" w14:textId="02228EA4" w:rsidR="00786D42" w:rsidRPr="00E818BB" w:rsidRDefault="00E818BB" w:rsidP="00786D42">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16BBBFA4" w14:textId="77777777" w:rsidR="00786D42" w:rsidRPr="00A664CA"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3BB3A75B"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r>
            <w:tr w:rsidR="00786D42" w14:paraId="445C30A7" w14:textId="77777777" w:rsidTr="00ED7C19">
              <w:tc>
                <w:tcPr>
                  <w:tcW w:w="331" w:type="dxa"/>
                </w:tcPr>
                <w:p w14:paraId="7EFC83CC" w14:textId="02C6E440" w:rsidR="00786D42" w:rsidRPr="00D86D4E" w:rsidRDefault="00E818BB" w:rsidP="00786D42">
                  <w:pPr>
                    <w:tabs>
                      <w:tab w:val="left" w:pos="216"/>
                    </w:tabs>
                    <w:suppressAutoHyphens/>
                    <w:spacing w:after="0" w:line="240" w:lineRule="auto"/>
                    <w:rPr>
                      <w:rFonts w:asciiTheme="minorHAnsi" w:eastAsiaTheme="minorHAnsi" w:hAnsiTheme="minorHAnsi"/>
                    </w:rPr>
                  </w:pPr>
                  <w:r w:rsidRPr="00E818BB">
                    <w:rPr>
                      <w:rFonts w:asciiTheme="minorHAnsi" w:eastAsiaTheme="minorHAnsi" w:hAnsiTheme="minorHAnsi"/>
                      <w:color w:val="FF0000"/>
                    </w:rPr>
                    <w:t>X</w:t>
                  </w:r>
                </w:p>
              </w:tc>
              <w:tc>
                <w:tcPr>
                  <w:tcW w:w="2359" w:type="dxa"/>
                </w:tcPr>
                <w:p w14:paraId="385936A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51925CC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76FE8D1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1E77B82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42" w:type="dxa"/>
                </w:tcPr>
                <w:p w14:paraId="71E048F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786D42" w14:paraId="1493977B" w14:textId="77777777" w:rsidTr="00ED7C19">
              <w:tc>
                <w:tcPr>
                  <w:tcW w:w="331" w:type="dxa"/>
                </w:tcPr>
                <w:p w14:paraId="1FC3598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59" w:type="dxa"/>
                </w:tcPr>
                <w:p w14:paraId="244D4D62"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449E5FD3"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0ACEF67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40D24B1C" w14:textId="232F2759" w:rsidR="00786D42" w:rsidRPr="00E818BB" w:rsidRDefault="00E818BB" w:rsidP="00786D42">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5E985221"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786D42" w14:paraId="6D419779" w14:textId="77777777" w:rsidTr="00ED7C19">
              <w:tc>
                <w:tcPr>
                  <w:tcW w:w="331" w:type="dxa"/>
                </w:tcPr>
                <w:p w14:paraId="7D26F4D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59" w:type="dxa"/>
                </w:tcPr>
                <w:p w14:paraId="5A8BCDE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4067AD4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646F4EC3"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1D2D841B"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42" w:type="dxa"/>
                </w:tcPr>
                <w:p w14:paraId="7631BD8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786D42" w14:paraId="200424FF" w14:textId="77777777" w:rsidTr="00ED7C19">
              <w:tc>
                <w:tcPr>
                  <w:tcW w:w="331" w:type="dxa"/>
                </w:tcPr>
                <w:p w14:paraId="085CE14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59" w:type="dxa"/>
                </w:tcPr>
                <w:p w14:paraId="6E3B8FBF"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7E06979B"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5DF31403"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515396E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42" w:type="dxa"/>
                </w:tcPr>
                <w:p w14:paraId="0ED1C1C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786D42" w14:paraId="21634EEC" w14:textId="77777777" w:rsidTr="00ED7C19">
              <w:tc>
                <w:tcPr>
                  <w:tcW w:w="331" w:type="dxa"/>
                </w:tcPr>
                <w:p w14:paraId="5A0C107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59" w:type="dxa"/>
                </w:tcPr>
                <w:p w14:paraId="1BE0B08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15E0D1D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95" w:type="dxa"/>
                </w:tcPr>
                <w:p w14:paraId="6CDF9BD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596A8CC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42" w:type="dxa"/>
                </w:tcPr>
                <w:p w14:paraId="67A789EE"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79D776F1" w14:textId="77777777" w:rsidR="00786D42" w:rsidRDefault="00786D42" w:rsidP="00786D42">
            <w:pPr>
              <w:tabs>
                <w:tab w:val="left" w:pos="216"/>
              </w:tabs>
              <w:suppressAutoHyphens/>
              <w:spacing w:after="0" w:line="240" w:lineRule="auto"/>
              <w:rPr>
                <w:rFonts w:asciiTheme="minorHAnsi" w:eastAsiaTheme="minorHAnsi" w:hAnsiTheme="minorHAnsi"/>
                <w:color w:val="FF0000"/>
              </w:rPr>
            </w:pPr>
          </w:p>
          <w:p w14:paraId="59FAF921" w14:textId="77777777" w:rsidR="00786D42" w:rsidRPr="006C4F3C" w:rsidRDefault="00786D42" w:rsidP="00786D42">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786D42" w14:paraId="59B385E1" w14:textId="77777777" w:rsidTr="00ED7C19">
              <w:tc>
                <w:tcPr>
                  <w:tcW w:w="364" w:type="dxa"/>
                </w:tcPr>
                <w:p w14:paraId="0C345151"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73" w:type="dxa"/>
                </w:tcPr>
                <w:p w14:paraId="4E203A3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4566F746" w14:textId="63053F5E" w:rsidR="00786D42" w:rsidRPr="00E818BB" w:rsidRDefault="00E818BB" w:rsidP="00786D42">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46" w:type="dxa"/>
                </w:tcPr>
                <w:p w14:paraId="1A290C5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33CB9CF5"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5" w:type="dxa"/>
                </w:tcPr>
                <w:p w14:paraId="255128B0" w14:textId="77777777" w:rsidR="00786D42" w:rsidRPr="00285C7C"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3592BEEE"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r>
            <w:tr w:rsidR="00786D42" w14:paraId="4C3B6E42" w14:textId="77777777" w:rsidTr="00ED7C19">
              <w:tc>
                <w:tcPr>
                  <w:tcW w:w="364" w:type="dxa"/>
                </w:tcPr>
                <w:p w14:paraId="5723E546" w14:textId="5B5CDAA1" w:rsidR="00786D42" w:rsidRPr="00E818BB" w:rsidRDefault="00E818BB" w:rsidP="00786D42">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171F94C9"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319B9B24"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46" w:type="dxa"/>
                </w:tcPr>
                <w:p w14:paraId="399B8FCB"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1FE81ED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5" w:type="dxa"/>
                </w:tcPr>
                <w:p w14:paraId="26F2D0A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786D42" w14:paraId="39B24DE1" w14:textId="77777777" w:rsidTr="00ED7C19">
              <w:tc>
                <w:tcPr>
                  <w:tcW w:w="364" w:type="dxa"/>
                </w:tcPr>
                <w:p w14:paraId="1F01C0C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73" w:type="dxa"/>
                </w:tcPr>
                <w:p w14:paraId="214D743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3370980F"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46" w:type="dxa"/>
                </w:tcPr>
                <w:p w14:paraId="018639C4"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1562BE2A"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5" w:type="dxa"/>
                </w:tcPr>
                <w:p w14:paraId="0826205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786D42" w14:paraId="76F20568" w14:textId="77777777" w:rsidTr="00ED7C19">
              <w:tc>
                <w:tcPr>
                  <w:tcW w:w="364" w:type="dxa"/>
                </w:tcPr>
                <w:p w14:paraId="0862846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73" w:type="dxa"/>
                </w:tcPr>
                <w:p w14:paraId="467DFC25"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6A3EEF0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46" w:type="dxa"/>
                </w:tcPr>
                <w:p w14:paraId="0B64ECB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39D9BDB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5" w:type="dxa"/>
                </w:tcPr>
                <w:p w14:paraId="714ECBEC"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786D42" w14:paraId="6CFB864C" w14:textId="77777777" w:rsidTr="00ED7C19">
              <w:tc>
                <w:tcPr>
                  <w:tcW w:w="364" w:type="dxa"/>
                </w:tcPr>
                <w:p w14:paraId="3DC65D8B"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373" w:type="dxa"/>
                </w:tcPr>
                <w:p w14:paraId="7DFF739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4C023661"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2646" w:type="dxa"/>
                </w:tcPr>
                <w:p w14:paraId="0BED0EDE"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331" w:type="dxa"/>
                </w:tcPr>
                <w:p w14:paraId="20601625"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5" w:type="dxa"/>
                </w:tcPr>
                <w:p w14:paraId="213E4576"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r>
          </w:tbl>
          <w:p w14:paraId="085C07ED" w14:textId="77777777" w:rsidR="00786D42" w:rsidRDefault="00786D42" w:rsidP="00786D42">
            <w:pPr>
              <w:tabs>
                <w:tab w:val="left" w:pos="216"/>
              </w:tabs>
              <w:suppressAutoHyphens/>
              <w:spacing w:after="0" w:line="240" w:lineRule="auto"/>
              <w:rPr>
                <w:rFonts w:ascii="Tahoma" w:hAnsi="Tahoma" w:cs="Tahoma"/>
                <w:bCs/>
                <w:sz w:val="18"/>
                <w:szCs w:val="18"/>
              </w:rPr>
            </w:pPr>
          </w:p>
          <w:p w14:paraId="4DA8BB61" w14:textId="77777777" w:rsidR="00786D42" w:rsidRPr="00285C7C" w:rsidRDefault="00786D42" w:rsidP="00786D42">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786D42" w14:paraId="7B72A7D8" w14:textId="77777777" w:rsidTr="00ED7C19">
              <w:tc>
                <w:tcPr>
                  <w:tcW w:w="361" w:type="dxa"/>
                </w:tcPr>
                <w:p w14:paraId="5D295F7D" w14:textId="77777777" w:rsidR="00786D42" w:rsidRPr="00D86D4E" w:rsidRDefault="00786D42" w:rsidP="00786D42">
                  <w:pPr>
                    <w:tabs>
                      <w:tab w:val="left" w:pos="216"/>
                    </w:tabs>
                    <w:suppressAutoHyphens/>
                    <w:spacing w:after="0" w:line="240" w:lineRule="auto"/>
                    <w:rPr>
                      <w:rFonts w:ascii="Tahoma" w:hAnsi="Tahoma" w:cs="Tahoma"/>
                      <w:bCs/>
                      <w:sz w:val="18"/>
                      <w:szCs w:val="18"/>
                    </w:rPr>
                  </w:pPr>
                </w:p>
              </w:tc>
              <w:tc>
                <w:tcPr>
                  <w:tcW w:w="2338" w:type="dxa"/>
                </w:tcPr>
                <w:p w14:paraId="174123CA" w14:textId="77777777" w:rsidR="00786D42" w:rsidRPr="00D86D4E" w:rsidRDefault="00786D42" w:rsidP="00786D42">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3906CD02" w14:textId="77777777" w:rsidR="00786D42" w:rsidRPr="00D86D4E" w:rsidRDefault="00786D42" w:rsidP="00786D42">
                  <w:pPr>
                    <w:tabs>
                      <w:tab w:val="left" w:pos="216"/>
                    </w:tabs>
                    <w:suppressAutoHyphens/>
                    <w:spacing w:after="0" w:line="240" w:lineRule="auto"/>
                    <w:rPr>
                      <w:rFonts w:ascii="Tahoma" w:hAnsi="Tahoma" w:cs="Tahoma"/>
                      <w:bCs/>
                      <w:sz w:val="18"/>
                      <w:szCs w:val="18"/>
                    </w:rPr>
                  </w:pPr>
                </w:p>
              </w:tc>
              <w:tc>
                <w:tcPr>
                  <w:tcW w:w="2751" w:type="dxa"/>
                </w:tcPr>
                <w:p w14:paraId="54F38A49" w14:textId="77777777" w:rsidR="00786D42" w:rsidRPr="00D86D4E" w:rsidRDefault="00786D42" w:rsidP="00786D42">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1E0CF414" w14:textId="143C3865" w:rsidR="00786D42" w:rsidRPr="00D86D4E" w:rsidRDefault="00E818BB" w:rsidP="00786D42">
                  <w:pPr>
                    <w:tabs>
                      <w:tab w:val="left" w:pos="216"/>
                    </w:tabs>
                    <w:suppressAutoHyphens/>
                    <w:spacing w:after="0" w:line="240" w:lineRule="auto"/>
                    <w:rPr>
                      <w:rFonts w:ascii="Tahoma" w:hAnsi="Tahoma" w:cs="Tahoma"/>
                      <w:bCs/>
                      <w:sz w:val="18"/>
                      <w:szCs w:val="18"/>
                    </w:rPr>
                  </w:pPr>
                  <w:r>
                    <w:rPr>
                      <w:rFonts w:asciiTheme="minorHAnsi" w:eastAsiaTheme="minorHAnsi" w:hAnsiTheme="minorHAnsi"/>
                      <w:color w:val="FF0000"/>
                    </w:rPr>
                    <w:t>X</w:t>
                  </w:r>
                  <w:r w:rsidR="00786D42" w:rsidRPr="00285C7C">
                    <w:rPr>
                      <w:rFonts w:asciiTheme="minorHAnsi" w:eastAsiaTheme="minorHAnsi" w:hAnsiTheme="minorHAnsi"/>
                    </w:rPr>
                    <w:t xml:space="preserve"> </w:t>
                  </w:r>
                </w:p>
              </w:tc>
              <w:tc>
                <w:tcPr>
                  <w:tcW w:w="1729" w:type="dxa"/>
                </w:tcPr>
                <w:p w14:paraId="71FC69C5" w14:textId="77777777" w:rsidR="00786D42" w:rsidRPr="00D86D4E" w:rsidRDefault="00786D42" w:rsidP="00786D42">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786D42" w14:paraId="2C2EBCD8" w14:textId="77777777" w:rsidTr="00ED7C19">
              <w:tc>
                <w:tcPr>
                  <w:tcW w:w="361" w:type="dxa"/>
                </w:tcPr>
                <w:p w14:paraId="789DFE47" w14:textId="77777777" w:rsidR="00786D42" w:rsidRPr="00D86D4E" w:rsidRDefault="00786D42" w:rsidP="00786D42">
                  <w:pPr>
                    <w:tabs>
                      <w:tab w:val="left" w:pos="216"/>
                    </w:tabs>
                    <w:suppressAutoHyphens/>
                    <w:spacing w:after="0" w:line="240" w:lineRule="auto"/>
                    <w:rPr>
                      <w:rFonts w:ascii="Tahoma" w:hAnsi="Tahoma" w:cs="Tahoma"/>
                      <w:bCs/>
                      <w:sz w:val="18"/>
                      <w:szCs w:val="18"/>
                    </w:rPr>
                  </w:pPr>
                </w:p>
              </w:tc>
              <w:tc>
                <w:tcPr>
                  <w:tcW w:w="2338" w:type="dxa"/>
                </w:tcPr>
                <w:p w14:paraId="6030F0E3"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5096217C" w14:textId="77777777" w:rsidR="00786D42" w:rsidRPr="00D86D4E" w:rsidRDefault="00786D42" w:rsidP="00786D42">
                  <w:pPr>
                    <w:tabs>
                      <w:tab w:val="left" w:pos="216"/>
                    </w:tabs>
                    <w:suppressAutoHyphens/>
                    <w:spacing w:after="0" w:line="240" w:lineRule="auto"/>
                    <w:rPr>
                      <w:rFonts w:ascii="Tahoma" w:hAnsi="Tahoma" w:cs="Tahoma"/>
                      <w:bCs/>
                      <w:sz w:val="18"/>
                      <w:szCs w:val="18"/>
                    </w:rPr>
                  </w:pPr>
                </w:p>
              </w:tc>
              <w:tc>
                <w:tcPr>
                  <w:tcW w:w="2751" w:type="dxa"/>
                </w:tcPr>
                <w:p w14:paraId="2A8F76E7"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5CD14220"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c>
                <w:tcPr>
                  <w:tcW w:w="1729" w:type="dxa"/>
                </w:tcPr>
                <w:p w14:paraId="62E2A708" w14:textId="77777777" w:rsidR="00786D42" w:rsidRPr="00D86D4E" w:rsidRDefault="00786D42" w:rsidP="00786D42">
                  <w:pPr>
                    <w:tabs>
                      <w:tab w:val="left" w:pos="216"/>
                    </w:tabs>
                    <w:suppressAutoHyphens/>
                    <w:spacing w:after="0" w:line="240" w:lineRule="auto"/>
                    <w:rPr>
                      <w:rFonts w:asciiTheme="minorHAnsi" w:eastAsiaTheme="minorHAnsi" w:hAnsiTheme="minorHAnsi"/>
                    </w:rPr>
                  </w:pPr>
                </w:p>
              </w:tc>
            </w:tr>
          </w:tbl>
          <w:p w14:paraId="180F6344" w14:textId="77777777" w:rsidR="00786D42" w:rsidRDefault="00786D42" w:rsidP="00786D42">
            <w:pPr>
              <w:tabs>
                <w:tab w:val="left" w:pos="216"/>
              </w:tabs>
              <w:rPr>
                <w:rFonts w:ascii="Tahoma" w:hAnsi="Tahoma" w:cs="Tahoma"/>
                <w:strike/>
                <w:sz w:val="18"/>
                <w:szCs w:val="18"/>
              </w:rPr>
            </w:pPr>
          </w:p>
          <w:p w14:paraId="215FF568" w14:textId="77777777" w:rsidR="00786D42" w:rsidRDefault="00786D42" w:rsidP="00786D42">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Borders>
                <w:bottom w:val="none" w:sz="0" w:space="0" w:color="auto"/>
              </w:tblBorders>
              <w:tblLook w:val="04A0" w:firstRow="1" w:lastRow="0" w:firstColumn="1" w:lastColumn="0" w:noHBand="0" w:noVBand="1"/>
            </w:tblPr>
            <w:tblGrid>
              <w:gridCol w:w="392"/>
              <w:gridCol w:w="2222"/>
              <w:gridCol w:w="331"/>
              <w:gridCol w:w="1691"/>
              <w:gridCol w:w="331"/>
              <w:gridCol w:w="2822"/>
            </w:tblGrid>
            <w:tr w:rsidR="00786D42" w:rsidRPr="00D86D4E" w14:paraId="65B98AC9" w14:textId="77777777" w:rsidTr="00ED7C19">
              <w:tc>
                <w:tcPr>
                  <w:tcW w:w="392" w:type="dxa"/>
                </w:tcPr>
                <w:p w14:paraId="7956581E"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222" w:type="dxa"/>
                </w:tcPr>
                <w:p w14:paraId="007F5FBA"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31881A8B"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1691" w:type="dxa"/>
                </w:tcPr>
                <w:p w14:paraId="4D6F1446"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3969953D" w14:textId="654C2F5D" w:rsidR="00786D42" w:rsidRPr="00E818BB" w:rsidRDefault="00E818BB" w:rsidP="00786D42">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228F1230"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786D42" w:rsidRPr="00D86D4E" w14:paraId="6D27C3FE" w14:textId="77777777" w:rsidTr="00ED7C19">
              <w:tc>
                <w:tcPr>
                  <w:tcW w:w="392" w:type="dxa"/>
                </w:tcPr>
                <w:p w14:paraId="1A0E2893"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222" w:type="dxa"/>
                </w:tcPr>
                <w:p w14:paraId="2C3743EE"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Pr>
                <w:p w14:paraId="5F35C199"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1691" w:type="dxa"/>
                </w:tcPr>
                <w:p w14:paraId="2C50F701"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Pr>
                <w:p w14:paraId="3920B4D6"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822" w:type="dxa"/>
                </w:tcPr>
                <w:p w14:paraId="36C6368E"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786D42" w:rsidRPr="00D86D4E" w14:paraId="68E7FB90" w14:textId="77777777" w:rsidTr="00786D42">
              <w:tc>
                <w:tcPr>
                  <w:tcW w:w="392" w:type="dxa"/>
                  <w:tcBorders>
                    <w:bottom w:val="single" w:sz="4" w:space="0" w:color="auto"/>
                  </w:tcBorders>
                </w:tcPr>
                <w:p w14:paraId="2996E262"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1C778DDD"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Borders>
                    <w:bottom w:val="single" w:sz="4" w:space="0" w:color="auto"/>
                  </w:tcBorders>
                </w:tcPr>
                <w:p w14:paraId="318A1CF8"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1A862D17"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Borders>
                    <w:bottom w:val="single" w:sz="4" w:space="0" w:color="auto"/>
                  </w:tcBorders>
                </w:tcPr>
                <w:p w14:paraId="287C7A6A"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4A70EAAE" w14:textId="77777777" w:rsidR="00786D42" w:rsidRPr="00D86D4E" w:rsidRDefault="00786D42" w:rsidP="00786D42">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786D42" w:rsidRPr="00D86D4E" w14:paraId="1DC1EAD6" w14:textId="77777777" w:rsidTr="00786D42">
              <w:tc>
                <w:tcPr>
                  <w:tcW w:w="392" w:type="dxa"/>
                  <w:tcBorders>
                    <w:bottom w:val="single" w:sz="4" w:space="0" w:color="auto"/>
                  </w:tcBorders>
                </w:tcPr>
                <w:p w14:paraId="26AAA1CD"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7B0DEAD1" w14:textId="77777777" w:rsidR="00786D42" w:rsidRPr="00D86D4E" w:rsidRDefault="00786D42" w:rsidP="00786D42">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Borders>
                    <w:bottom w:val="single" w:sz="4" w:space="0" w:color="auto"/>
                  </w:tcBorders>
                </w:tcPr>
                <w:p w14:paraId="5FF660B7"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09E93203" w14:textId="77777777" w:rsidR="00786D42" w:rsidRPr="00D86D4E" w:rsidRDefault="00786D42" w:rsidP="00786D42">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Borders>
                    <w:bottom w:val="single" w:sz="4" w:space="0" w:color="auto"/>
                  </w:tcBorders>
                </w:tcPr>
                <w:p w14:paraId="52305549" w14:textId="77777777" w:rsidR="00786D42" w:rsidRPr="00D86D4E" w:rsidRDefault="00786D42" w:rsidP="00786D42">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2344B434" w14:textId="77777777" w:rsidR="00786D42" w:rsidRPr="00D86D4E" w:rsidRDefault="00786D42" w:rsidP="00786D42">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23851345" w14:textId="4F514098" w:rsidR="00786D42" w:rsidRPr="00F65DF1" w:rsidRDefault="00786D42" w:rsidP="003C6276">
            <w:pPr>
              <w:tabs>
                <w:tab w:val="left" w:pos="216"/>
              </w:tabs>
              <w:rPr>
                <w:rFonts w:ascii="Tahoma" w:hAnsi="Tahoma" w:cs="Tahoma"/>
                <w:strike/>
                <w:sz w:val="18"/>
                <w:szCs w:val="18"/>
              </w:rPr>
            </w:pPr>
          </w:p>
        </w:tc>
      </w:tr>
      <w:tr w:rsidR="00E818BB" w:rsidRPr="0088391D" w14:paraId="69687550" w14:textId="77777777" w:rsidTr="0060138B">
        <w:tc>
          <w:tcPr>
            <w:tcW w:w="2354" w:type="dxa"/>
            <w:gridSpan w:val="2"/>
          </w:tcPr>
          <w:p w14:paraId="5A0CA1CE" w14:textId="77777777" w:rsidR="00E818BB" w:rsidRPr="00AD7D7B" w:rsidRDefault="00E818BB" w:rsidP="00E818BB">
            <w:pPr>
              <w:spacing w:before="120"/>
              <w:rPr>
                <w:rFonts w:ascii="Tahoma" w:hAnsi="Tahoma" w:cs="Tahoma"/>
                <w:b/>
                <w:bCs/>
                <w:sz w:val="20"/>
                <w:szCs w:val="20"/>
              </w:rPr>
            </w:pPr>
            <w:r w:rsidRPr="00AD7D7B">
              <w:rPr>
                <w:rFonts w:ascii="Tahoma" w:hAnsi="Tahoma" w:cs="Tahoma"/>
                <w:b/>
                <w:bCs/>
                <w:sz w:val="20"/>
                <w:szCs w:val="20"/>
              </w:rPr>
              <w:lastRenderedPageBreak/>
              <w:t>Disciplina:</w:t>
            </w:r>
          </w:p>
          <w:p w14:paraId="31A832AE" w14:textId="7F2FA29C" w:rsidR="00E818BB" w:rsidRPr="00786D42" w:rsidRDefault="00E818BB" w:rsidP="00E818BB">
            <w:pPr>
              <w:rPr>
                <w:rFonts w:ascii="Tahoma" w:hAnsi="Tahoma" w:cs="Tahoma"/>
                <w:b/>
                <w:bCs/>
                <w:color w:val="FF0000"/>
                <w:sz w:val="20"/>
                <w:szCs w:val="20"/>
              </w:rPr>
            </w:pPr>
            <w:r>
              <w:rPr>
                <w:rFonts w:ascii="Tahoma" w:hAnsi="Tahoma" w:cs="Tahoma"/>
                <w:b/>
                <w:bCs/>
                <w:color w:val="FF0000"/>
                <w:sz w:val="20"/>
                <w:szCs w:val="20"/>
              </w:rPr>
              <w:t>Inglese</w:t>
            </w:r>
          </w:p>
          <w:p w14:paraId="1AF1BDB0" w14:textId="1CAD04B2" w:rsidR="00E818BB" w:rsidRPr="00AD7D7B" w:rsidRDefault="00E818BB" w:rsidP="00E818BB">
            <w:pPr>
              <w:spacing w:before="120"/>
              <w:rPr>
                <w:rFonts w:ascii="Tahoma" w:hAnsi="Tahoma" w:cs="Tahoma"/>
                <w:b/>
                <w:bCs/>
                <w:sz w:val="20"/>
                <w:szCs w:val="20"/>
              </w:rPr>
            </w:pPr>
            <w:r w:rsidRPr="00AD7D7B">
              <w:rPr>
                <w:rFonts w:ascii="Tahoma" w:hAnsi="Tahoma" w:cs="Tahoma"/>
                <w:b/>
                <w:bCs/>
                <w:sz w:val="20"/>
                <w:szCs w:val="20"/>
              </w:rPr>
              <w:t>________________</w:t>
            </w:r>
          </w:p>
        </w:tc>
        <w:tc>
          <w:tcPr>
            <w:tcW w:w="8017" w:type="dxa"/>
            <w:gridSpan w:val="2"/>
          </w:tcPr>
          <w:tbl>
            <w:tblPr>
              <w:tblStyle w:val="Grigliatabella"/>
              <w:tblW w:w="0" w:type="auto"/>
              <w:tblLook w:val="04A0" w:firstRow="1" w:lastRow="0" w:firstColumn="1" w:lastColumn="0" w:noHBand="0" w:noVBand="1"/>
            </w:tblPr>
            <w:tblGrid>
              <w:gridCol w:w="399"/>
              <w:gridCol w:w="7390"/>
            </w:tblGrid>
            <w:tr w:rsidR="00E818BB" w14:paraId="535AA8CD" w14:textId="77777777" w:rsidTr="00ED7C19">
              <w:tc>
                <w:tcPr>
                  <w:tcW w:w="399" w:type="dxa"/>
                </w:tcPr>
                <w:p w14:paraId="58169F16" w14:textId="77777777" w:rsidR="00E818BB" w:rsidRDefault="00E818BB" w:rsidP="00E818BB">
                  <w:pPr>
                    <w:tabs>
                      <w:tab w:val="left" w:pos="216"/>
                    </w:tabs>
                    <w:spacing w:after="0"/>
                    <w:rPr>
                      <w:rFonts w:ascii="Tahoma" w:hAnsi="Tahoma" w:cs="Tahoma"/>
                      <w:bCs/>
                      <w:sz w:val="18"/>
                      <w:szCs w:val="18"/>
                    </w:rPr>
                  </w:pPr>
                  <w:bookmarkStart w:id="11" w:name="_Hlk75430580"/>
                </w:p>
              </w:tc>
              <w:tc>
                <w:tcPr>
                  <w:tcW w:w="7390" w:type="dxa"/>
                </w:tcPr>
                <w:p w14:paraId="76E1E6A8" w14:textId="4D0AA55F" w:rsidR="00E818BB" w:rsidRDefault="00E818BB" w:rsidP="00E818BB">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E818BB" w14:paraId="3E9F1BC8" w14:textId="77777777" w:rsidTr="00ED7C19">
              <w:tc>
                <w:tcPr>
                  <w:tcW w:w="399" w:type="dxa"/>
                </w:tcPr>
                <w:p w14:paraId="580A9E5B" w14:textId="77777777" w:rsidR="00E818BB" w:rsidRDefault="00E818BB" w:rsidP="00E818BB">
                  <w:pPr>
                    <w:tabs>
                      <w:tab w:val="left" w:pos="216"/>
                    </w:tabs>
                    <w:spacing w:after="0"/>
                    <w:rPr>
                      <w:rFonts w:ascii="Tahoma" w:hAnsi="Tahoma" w:cs="Tahoma"/>
                      <w:bCs/>
                      <w:sz w:val="18"/>
                      <w:szCs w:val="18"/>
                    </w:rPr>
                  </w:pPr>
                  <w:r w:rsidRPr="00064C72">
                    <w:rPr>
                      <w:rFonts w:ascii="Tahoma" w:hAnsi="Tahoma" w:cs="Tahoma"/>
                      <w:bCs/>
                      <w:color w:val="FF0000"/>
                      <w:sz w:val="18"/>
                      <w:szCs w:val="18"/>
                    </w:rPr>
                    <w:t>X</w:t>
                  </w:r>
                </w:p>
              </w:tc>
              <w:tc>
                <w:tcPr>
                  <w:tcW w:w="7390" w:type="dxa"/>
                </w:tcPr>
                <w:p w14:paraId="2A69F9C1" w14:textId="6E16F138" w:rsidR="00E818BB" w:rsidRDefault="0060138B" w:rsidP="00E818BB">
                  <w:pPr>
                    <w:tabs>
                      <w:tab w:val="left" w:pos="216"/>
                    </w:tabs>
                    <w:spacing w:after="0"/>
                    <w:rPr>
                      <w:rFonts w:ascii="Tahoma" w:hAnsi="Tahoma" w:cs="Tahoma"/>
                      <w:bCs/>
                      <w:sz w:val="18"/>
                      <w:szCs w:val="18"/>
                    </w:rPr>
                  </w:pPr>
                  <w:r>
                    <w:rPr>
                      <w:rFonts w:ascii="Tahoma" w:hAnsi="Tahoma" w:cs="Tahoma"/>
                      <w:bCs/>
                      <w:sz w:val="18"/>
                      <w:szCs w:val="18"/>
                    </w:rPr>
                    <w:t>B</w:t>
                  </w:r>
                </w:p>
              </w:tc>
            </w:tr>
            <w:tr w:rsidR="00E818BB" w14:paraId="140269B6" w14:textId="77777777" w:rsidTr="00ED7C19">
              <w:tc>
                <w:tcPr>
                  <w:tcW w:w="399" w:type="dxa"/>
                </w:tcPr>
                <w:p w14:paraId="78F9AA1C" w14:textId="77777777" w:rsidR="00E818BB" w:rsidRDefault="00E818BB" w:rsidP="00E818BB">
                  <w:pPr>
                    <w:tabs>
                      <w:tab w:val="left" w:pos="216"/>
                    </w:tabs>
                    <w:spacing w:after="0"/>
                    <w:rPr>
                      <w:rFonts w:ascii="Tahoma" w:hAnsi="Tahoma" w:cs="Tahoma"/>
                      <w:bCs/>
                      <w:sz w:val="18"/>
                      <w:szCs w:val="18"/>
                    </w:rPr>
                  </w:pPr>
                </w:p>
              </w:tc>
              <w:tc>
                <w:tcPr>
                  <w:tcW w:w="7390" w:type="dxa"/>
                </w:tcPr>
                <w:p w14:paraId="44308245" w14:textId="1B4A5DE6" w:rsidR="00E818BB" w:rsidRDefault="00E818BB" w:rsidP="00E818BB">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60138B" w14:paraId="40E24F90" w14:textId="77777777" w:rsidTr="00ED7C19">
              <w:tc>
                <w:tcPr>
                  <w:tcW w:w="399" w:type="dxa"/>
                </w:tcPr>
                <w:p w14:paraId="1B69A419" w14:textId="77777777" w:rsidR="0060138B" w:rsidRDefault="0060138B" w:rsidP="00E818BB">
                  <w:pPr>
                    <w:tabs>
                      <w:tab w:val="left" w:pos="216"/>
                    </w:tabs>
                    <w:spacing w:after="0"/>
                    <w:rPr>
                      <w:rFonts w:ascii="Tahoma" w:hAnsi="Tahoma" w:cs="Tahoma"/>
                      <w:bCs/>
                      <w:sz w:val="18"/>
                      <w:szCs w:val="18"/>
                    </w:rPr>
                  </w:pPr>
                </w:p>
              </w:tc>
              <w:tc>
                <w:tcPr>
                  <w:tcW w:w="7390" w:type="dxa"/>
                </w:tcPr>
                <w:p w14:paraId="3EC9056F" w14:textId="451311CB" w:rsidR="0060138B" w:rsidRPr="00F65DF1" w:rsidRDefault="0060138B" w:rsidP="00E818BB">
                  <w:pPr>
                    <w:tabs>
                      <w:tab w:val="left" w:pos="216"/>
                    </w:tabs>
                    <w:spacing w:after="0"/>
                    <w:rPr>
                      <w:rFonts w:ascii="Tahoma" w:hAnsi="Tahoma" w:cs="Tahoma"/>
                      <w:bCs/>
                      <w:sz w:val="18"/>
                      <w:szCs w:val="18"/>
                    </w:rPr>
                  </w:pPr>
                  <w:r>
                    <w:rPr>
                      <w:rFonts w:ascii="Tahoma" w:hAnsi="Tahoma" w:cs="Tahoma"/>
                      <w:bCs/>
                      <w:sz w:val="18"/>
                      <w:szCs w:val="18"/>
                    </w:rPr>
                    <w:t>D</w:t>
                  </w:r>
                </w:p>
              </w:tc>
            </w:tr>
            <w:bookmarkEnd w:id="11"/>
          </w:tbl>
          <w:p w14:paraId="22873F7B" w14:textId="77777777" w:rsidR="00E818BB" w:rsidRDefault="00E818BB" w:rsidP="00786D42">
            <w:pPr>
              <w:tabs>
                <w:tab w:val="left" w:pos="216"/>
              </w:tabs>
              <w:spacing w:after="0"/>
              <w:rPr>
                <w:rFonts w:ascii="Tahoma" w:hAnsi="Tahoma" w:cs="Tahoma"/>
                <w:bCs/>
                <w:sz w:val="18"/>
                <w:szCs w:val="18"/>
              </w:rPr>
            </w:pPr>
          </w:p>
          <w:p w14:paraId="183848F5" w14:textId="77777777" w:rsidR="00E818BB" w:rsidRPr="00A664CA" w:rsidRDefault="00E818BB" w:rsidP="00E818BB">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4253AD9B" w14:textId="3EE55142"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Livello intermedio B1 Comprende i punti essenziali di messaggi di carattere generale e semplici testi relativi all’indirizzo È in grado di usare la lingua in situazioni in contesti autentici Sa produrre testi semplici e coerenti su argomenti generali e di indirizzo Sa descrivere esperienze passate e future Sa esporre brevemente il proprio punto di vista e dare spiegazioni su argomenti generali e di indirizzo</w:t>
            </w:r>
            <w:r>
              <w:rPr>
                <w:rFonts w:asciiTheme="minorHAnsi" w:eastAsiaTheme="minorHAnsi" w:hAnsiTheme="minorHAnsi"/>
                <w:color w:val="FF0000"/>
              </w:rPr>
              <w:t>.</w:t>
            </w:r>
          </w:p>
          <w:p w14:paraId="1F37DB8B" w14:textId="77777777" w:rsidR="00E818BB" w:rsidRDefault="00E818BB" w:rsidP="00E818BB">
            <w:pPr>
              <w:tabs>
                <w:tab w:val="left" w:pos="216"/>
              </w:tabs>
              <w:suppressAutoHyphens/>
              <w:spacing w:after="0"/>
              <w:rPr>
                <w:rFonts w:asciiTheme="minorHAnsi" w:eastAsiaTheme="minorHAnsi" w:hAnsiTheme="minorHAnsi"/>
                <w:b/>
                <w:bCs/>
              </w:rPr>
            </w:pPr>
          </w:p>
          <w:p w14:paraId="15899968" w14:textId="77777777" w:rsidR="00E818BB" w:rsidRPr="006C4F3C" w:rsidRDefault="00E818BB" w:rsidP="00E818BB">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lastRenderedPageBreak/>
              <w:t xml:space="preserve">CONOSCENZE </w:t>
            </w:r>
          </w:p>
          <w:tbl>
            <w:tblPr>
              <w:tblW w:w="0" w:type="auto"/>
              <w:tblBorders>
                <w:top w:val="nil"/>
                <w:left w:val="nil"/>
                <w:bottom w:val="nil"/>
                <w:right w:val="nil"/>
              </w:tblBorders>
              <w:tblLook w:val="0000" w:firstRow="0" w:lastRow="0" w:firstColumn="0" w:lastColumn="0" w:noHBand="0" w:noVBand="0"/>
            </w:tblPr>
            <w:tblGrid>
              <w:gridCol w:w="7801"/>
            </w:tblGrid>
            <w:tr w:rsidR="00E818BB" w:rsidRPr="00E818BB" w14:paraId="0FAFE8C9" w14:textId="77777777">
              <w:trPr>
                <w:trHeight w:val="1204"/>
              </w:trPr>
              <w:tc>
                <w:tcPr>
                  <w:tcW w:w="0" w:type="auto"/>
                </w:tcPr>
                <w:p w14:paraId="218DAC54" w14:textId="31F78EC6"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Strutture grammaticali, sistema fonologico, ritmo e intonazione della frase, connettivi</w:t>
                  </w:r>
                  <w:r>
                    <w:rPr>
                      <w:rFonts w:asciiTheme="minorHAnsi" w:eastAsiaTheme="minorHAnsi" w:hAnsiTheme="minorHAnsi"/>
                      <w:color w:val="FF0000"/>
                    </w:rPr>
                    <w:t>.</w:t>
                  </w:r>
                </w:p>
                <w:p w14:paraId="5318E157" w14:textId="77777777"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 xml:space="preserve">Lessico frequente relativo ad argomenti di vita quotidiana, sociale o d’attualità </w:t>
                  </w:r>
                </w:p>
                <w:p w14:paraId="7C89A3BD" w14:textId="012D1E65"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Nell’ambito della produzione scritta, riferita a testi coerenti, caratteristiche delle diverse tipologie (racconti, brevi relazioni ecc.) strutture sintattiche e lessico appropriato ai contesti</w:t>
                  </w:r>
                  <w:r>
                    <w:rPr>
                      <w:rFonts w:asciiTheme="minorHAnsi" w:eastAsiaTheme="minorHAnsi" w:hAnsiTheme="minorHAnsi"/>
                      <w:color w:val="FF0000"/>
                    </w:rPr>
                    <w:t>.</w:t>
                  </w:r>
                  <w:r w:rsidRPr="00E818BB">
                    <w:rPr>
                      <w:rFonts w:asciiTheme="minorHAnsi" w:eastAsiaTheme="minorHAnsi" w:hAnsiTheme="minorHAnsi"/>
                      <w:color w:val="FF0000"/>
                    </w:rPr>
                    <w:t xml:space="preserve"> </w:t>
                  </w:r>
                </w:p>
                <w:p w14:paraId="475B8165" w14:textId="345B45BA"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Strategie per la comprensione globale di testi e messaggi, scritti, orali e multimediali, su argomenti inerenti alla sfera tecnica, sociale o di attualità</w:t>
                  </w:r>
                  <w:r>
                    <w:rPr>
                      <w:rFonts w:asciiTheme="minorHAnsi" w:eastAsiaTheme="minorHAnsi" w:hAnsiTheme="minorHAnsi"/>
                      <w:color w:val="FF0000"/>
                    </w:rPr>
                    <w:t>.</w:t>
                  </w:r>
                </w:p>
                <w:p w14:paraId="1C7FE3B9" w14:textId="77777777"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 xml:space="preserve">Fattori essenziali che caratterizzano la civiltà dei paesi di cui si studia la lingua </w:t>
                  </w:r>
                </w:p>
                <w:p w14:paraId="714FF67D" w14:textId="77777777"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 xml:space="preserve">Contenuti di testi tecnico-professionali. </w:t>
                  </w:r>
                </w:p>
                <w:p w14:paraId="23B001CA" w14:textId="79297BA8" w:rsidR="00E818BB" w:rsidRPr="00E818BB" w:rsidRDefault="00E818BB" w:rsidP="00E818BB">
                  <w:pPr>
                    <w:tabs>
                      <w:tab w:val="left" w:pos="216"/>
                    </w:tabs>
                    <w:suppressAutoHyphens/>
                    <w:spacing w:after="0"/>
                    <w:rPr>
                      <w:rFonts w:asciiTheme="minorHAnsi" w:eastAsiaTheme="minorHAnsi" w:hAnsiTheme="minorHAnsi"/>
                      <w:color w:val="FF0000"/>
                    </w:rPr>
                  </w:pPr>
                  <w:r w:rsidRPr="00E818BB">
                    <w:rPr>
                      <w:rFonts w:asciiTheme="minorHAnsi" w:eastAsiaTheme="minorHAnsi" w:hAnsiTheme="minorHAnsi"/>
                      <w:color w:val="FF0000"/>
                    </w:rPr>
                    <w:t>Tecniche d’uso dei dizionari, anche multimediali e tecnici</w:t>
                  </w:r>
                  <w:r>
                    <w:rPr>
                      <w:rFonts w:asciiTheme="minorHAnsi" w:eastAsiaTheme="minorHAnsi" w:hAnsiTheme="minorHAnsi"/>
                      <w:color w:val="FF0000"/>
                    </w:rPr>
                    <w:t>.</w:t>
                  </w:r>
                </w:p>
                <w:p w14:paraId="324156E9" w14:textId="77777777" w:rsidR="00E818BB" w:rsidRPr="00E818BB" w:rsidRDefault="00E818BB" w:rsidP="00E818BB">
                  <w:pPr>
                    <w:tabs>
                      <w:tab w:val="left" w:pos="216"/>
                    </w:tabs>
                    <w:suppressAutoHyphens/>
                    <w:spacing w:after="0"/>
                    <w:rPr>
                      <w:rFonts w:asciiTheme="minorHAnsi" w:eastAsiaTheme="minorHAnsi" w:hAnsiTheme="minorHAnsi"/>
                      <w:color w:val="FF0000"/>
                    </w:rPr>
                  </w:pPr>
                </w:p>
              </w:tc>
            </w:tr>
          </w:tbl>
          <w:p w14:paraId="29A9ACA9" w14:textId="77777777" w:rsidR="00E818BB" w:rsidRPr="006C4F3C" w:rsidRDefault="00E818BB" w:rsidP="00E818BB">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12D9C671" w14:textId="77777777"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Sostenere una semplice conversazione adeguata al contesto ed alla situazione.</w:t>
            </w:r>
          </w:p>
          <w:p w14:paraId="479E88BC" w14:textId="77777777"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Interagire in campo professionale in modo accettabile.</w:t>
            </w:r>
          </w:p>
          <w:p w14:paraId="27F06A2B" w14:textId="77777777"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Produrre testi grammaticalmente corretti.</w:t>
            </w:r>
          </w:p>
          <w:p w14:paraId="6D519E97" w14:textId="3973F126" w:rsidR="00E818BB"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Essere in grado di operare semplici collegamenti fra gli argomenti trattati</w:t>
            </w:r>
            <w:r>
              <w:rPr>
                <w:rFonts w:asciiTheme="minorHAnsi" w:eastAsiaTheme="minorHAnsi" w:hAnsiTheme="minorHAnsi"/>
                <w:color w:val="FF0000"/>
              </w:rPr>
              <w:t>.</w:t>
            </w:r>
          </w:p>
          <w:p w14:paraId="6F3E06D5" w14:textId="77777777" w:rsidR="00E818BB" w:rsidRDefault="00E818BB" w:rsidP="00E818BB">
            <w:pPr>
              <w:tabs>
                <w:tab w:val="left" w:pos="216"/>
              </w:tabs>
              <w:suppressAutoHyphens/>
              <w:spacing w:after="0"/>
              <w:rPr>
                <w:rFonts w:asciiTheme="minorHAnsi" w:eastAsiaTheme="minorHAnsi" w:hAnsiTheme="minorHAnsi"/>
                <w:b/>
                <w:bCs/>
              </w:rPr>
            </w:pPr>
          </w:p>
          <w:p w14:paraId="3998FC82" w14:textId="77777777" w:rsidR="00E818BB" w:rsidRPr="006C4F3C" w:rsidRDefault="00E818BB" w:rsidP="00E818BB">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COMPETENZE </w:t>
            </w:r>
          </w:p>
          <w:p w14:paraId="14A27C69" w14:textId="77777777" w:rsidR="006F6F00" w:rsidRPr="006F6F00" w:rsidRDefault="00117865" w:rsidP="00117865">
            <w:pPr>
              <w:tabs>
                <w:tab w:val="left" w:pos="216"/>
              </w:tabs>
              <w:suppressAutoHyphens/>
              <w:spacing w:after="0"/>
              <w:rPr>
                <w:rFonts w:asciiTheme="minorHAnsi" w:eastAsiaTheme="minorHAnsi" w:hAnsiTheme="minorHAnsi"/>
                <w:b/>
                <w:bCs/>
                <w:color w:val="FF0000"/>
              </w:rPr>
            </w:pPr>
            <w:r w:rsidRPr="006F6F00">
              <w:rPr>
                <w:rFonts w:asciiTheme="minorHAnsi" w:eastAsiaTheme="minorHAnsi" w:hAnsiTheme="minorHAnsi"/>
                <w:b/>
                <w:bCs/>
                <w:color w:val="FF0000"/>
              </w:rPr>
              <w:t>Ascolto</w:t>
            </w:r>
          </w:p>
          <w:p w14:paraId="4F3233D2" w14:textId="78EC19B0"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Riesce a capire gli elementi principali in un discorso chiaro in lingua standard su argomenti familiari, che affronto frequentemente al lavoro, a scuola, nel tempo libero ecc.</w:t>
            </w:r>
          </w:p>
          <w:p w14:paraId="5C683988" w14:textId="77777777" w:rsidR="006F6F00" w:rsidRDefault="00117865" w:rsidP="00117865">
            <w:pPr>
              <w:tabs>
                <w:tab w:val="left" w:pos="216"/>
              </w:tabs>
              <w:suppressAutoHyphens/>
              <w:spacing w:after="0"/>
              <w:rPr>
                <w:rFonts w:asciiTheme="minorHAnsi" w:eastAsiaTheme="minorHAnsi" w:hAnsiTheme="minorHAnsi"/>
                <w:color w:val="FF0000"/>
              </w:rPr>
            </w:pPr>
            <w:r w:rsidRPr="006F6F00">
              <w:rPr>
                <w:rFonts w:asciiTheme="minorHAnsi" w:eastAsiaTheme="minorHAnsi" w:hAnsiTheme="minorHAnsi"/>
                <w:b/>
                <w:bCs/>
                <w:color w:val="FF0000"/>
              </w:rPr>
              <w:t>Lettura</w:t>
            </w:r>
            <w:r w:rsidRPr="00117865">
              <w:rPr>
                <w:rFonts w:asciiTheme="minorHAnsi" w:eastAsiaTheme="minorHAnsi" w:hAnsiTheme="minorHAnsi"/>
                <w:color w:val="FF0000"/>
              </w:rPr>
              <w:t xml:space="preserve"> </w:t>
            </w:r>
          </w:p>
          <w:p w14:paraId="53FAF1EE" w14:textId="388B8B35"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Riesce a capire testi semplici scritti di uso corrente legati alla sfera quotidiana o al lavoro.</w:t>
            </w:r>
          </w:p>
          <w:p w14:paraId="5D200DDA" w14:textId="77777777" w:rsidR="00117865" w:rsidRPr="006F6F00" w:rsidRDefault="00117865" w:rsidP="00117865">
            <w:pPr>
              <w:tabs>
                <w:tab w:val="left" w:pos="216"/>
              </w:tabs>
              <w:suppressAutoHyphens/>
              <w:spacing w:after="0"/>
              <w:rPr>
                <w:rFonts w:asciiTheme="minorHAnsi" w:eastAsiaTheme="minorHAnsi" w:hAnsiTheme="minorHAnsi"/>
                <w:b/>
                <w:bCs/>
                <w:color w:val="FF0000"/>
              </w:rPr>
            </w:pPr>
            <w:r w:rsidRPr="006F6F00">
              <w:rPr>
                <w:rFonts w:asciiTheme="minorHAnsi" w:eastAsiaTheme="minorHAnsi" w:hAnsiTheme="minorHAnsi"/>
                <w:b/>
                <w:bCs/>
                <w:color w:val="FF0000"/>
              </w:rPr>
              <w:t>Iterazione</w:t>
            </w:r>
          </w:p>
          <w:p w14:paraId="6F8907E1" w14:textId="77777777" w:rsidR="006F6F00"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 xml:space="preserve">Riesce a comunicare con un adeguato grado di spontaneità in contesti familiari, esponendo e sostenendo le mie opinioni. </w:t>
            </w:r>
          </w:p>
          <w:p w14:paraId="5D6E87D1" w14:textId="77777777" w:rsidR="006F6F00" w:rsidRDefault="00117865" w:rsidP="00117865">
            <w:pPr>
              <w:tabs>
                <w:tab w:val="left" w:pos="216"/>
              </w:tabs>
              <w:suppressAutoHyphens/>
              <w:spacing w:after="0"/>
              <w:rPr>
                <w:rFonts w:asciiTheme="minorHAnsi" w:eastAsiaTheme="minorHAnsi" w:hAnsiTheme="minorHAnsi"/>
                <w:color w:val="FF0000"/>
              </w:rPr>
            </w:pPr>
            <w:r w:rsidRPr="006F6F00">
              <w:rPr>
                <w:rFonts w:asciiTheme="minorHAnsi" w:eastAsiaTheme="minorHAnsi" w:hAnsiTheme="minorHAnsi"/>
                <w:b/>
                <w:bCs/>
                <w:color w:val="FF0000"/>
              </w:rPr>
              <w:t>Produzione orale</w:t>
            </w:r>
            <w:r w:rsidRPr="00117865">
              <w:rPr>
                <w:rFonts w:asciiTheme="minorHAnsi" w:eastAsiaTheme="minorHAnsi" w:hAnsiTheme="minorHAnsi"/>
                <w:color w:val="FF0000"/>
              </w:rPr>
              <w:t xml:space="preserve"> </w:t>
            </w:r>
          </w:p>
          <w:p w14:paraId="31C04E98" w14:textId="745D4AD8" w:rsidR="00117865"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Riesce a descrivere, con semplici espressioni, esperienze ed avvenimenti. Riesco a motivare e spiegare brevemente opinioni e progetti. Riesco a narrare una storia e la trama di un libro o di un film</w:t>
            </w:r>
            <w:r w:rsidR="006F6F00">
              <w:rPr>
                <w:rFonts w:asciiTheme="minorHAnsi" w:eastAsiaTheme="minorHAnsi" w:hAnsiTheme="minorHAnsi"/>
                <w:color w:val="FF0000"/>
              </w:rPr>
              <w:t>.</w:t>
            </w:r>
          </w:p>
          <w:p w14:paraId="3993F45C" w14:textId="77777777" w:rsidR="00117865" w:rsidRPr="006F6F00" w:rsidRDefault="00117865" w:rsidP="00117865">
            <w:pPr>
              <w:tabs>
                <w:tab w:val="left" w:pos="216"/>
              </w:tabs>
              <w:suppressAutoHyphens/>
              <w:spacing w:after="0"/>
              <w:rPr>
                <w:rFonts w:asciiTheme="minorHAnsi" w:eastAsiaTheme="minorHAnsi" w:hAnsiTheme="minorHAnsi"/>
                <w:b/>
                <w:bCs/>
                <w:color w:val="FF0000"/>
              </w:rPr>
            </w:pPr>
            <w:r w:rsidRPr="006F6F00">
              <w:rPr>
                <w:rFonts w:asciiTheme="minorHAnsi" w:eastAsiaTheme="minorHAnsi" w:hAnsiTheme="minorHAnsi"/>
                <w:b/>
                <w:bCs/>
                <w:color w:val="FF0000"/>
              </w:rPr>
              <w:t>Produzione scritta</w:t>
            </w:r>
          </w:p>
          <w:p w14:paraId="3D1BED0E" w14:textId="7C1250C6" w:rsidR="00E818BB" w:rsidRPr="00117865" w:rsidRDefault="00117865" w:rsidP="00117865">
            <w:pPr>
              <w:tabs>
                <w:tab w:val="left" w:pos="216"/>
              </w:tabs>
              <w:suppressAutoHyphens/>
              <w:spacing w:after="0"/>
              <w:rPr>
                <w:rFonts w:asciiTheme="minorHAnsi" w:eastAsiaTheme="minorHAnsi" w:hAnsiTheme="minorHAnsi"/>
                <w:color w:val="FF0000"/>
              </w:rPr>
            </w:pPr>
            <w:r w:rsidRPr="00117865">
              <w:rPr>
                <w:rFonts w:asciiTheme="minorHAnsi" w:eastAsiaTheme="minorHAnsi" w:hAnsiTheme="minorHAnsi"/>
                <w:color w:val="FF0000"/>
              </w:rPr>
              <w:t>Riesce a scrivere testi semplici e sufficientemente coerenti su argomenti a lui noti o di suo interesse</w:t>
            </w:r>
          </w:p>
          <w:p w14:paraId="73620627" w14:textId="77777777" w:rsidR="00E818BB" w:rsidRDefault="00E818BB" w:rsidP="00E818BB">
            <w:pPr>
              <w:tabs>
                <w:tab w:val="left" w:pos="216"/>
              </w:tabs>
              <w:suppressAutoHyphens/>
              <w:spacing w:after="0"/>
              <w:rPr>
                <w:rFonts w:asciiTheme="minorHAnsi" w:eastAsiaTheme="minorHAnsi" w:hAnsiTheme="minorHAnsi"/>
                <w:b/>
                <w:bCs/>
              </w:rPr>
            </w:pPr>
          </w:p>
          <w:p w14:paraId="1292FEBB" w14:textId="77777777" w:rsidR="00E818BB" w:rsidRPr="006C4F3C" w:rsidRDefault="00E818BB" w:rsidP="00E818BB">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62A7DC9F" w14:textId="77777777" w:rsidR="006F6F00" w:rsidRPr="006F6F00" w:rsidRDefault="006F6F00" w:rsidP="006F6F00">
            <w:pPr>
              <w:pBdr>
                <w:bottom w:val="single" w:sz="4" w:space="1" w:color="auto"/>
              </w:pBdr>
              <w:tabs>
                <w:tab w:val="left" w:pos="216"/>
              </w:tabs>
              <w:suppressAutoHyphens/>
              <w:spacing w:after="0" w:line="240" w:lineRule="auto"/>
              <w:rPr>
                <w:rFonts w:asciiTheme="minorHAnsi" w:eastAsiaTheme="minorHAnsi" w:hAnsiTheme="minorHAnsi"/>
                <w:color w:val="FF0000"/>
              </w:rPr>
            </w:pPr>
            <w:r w:rsidRPr="006F6F00">
              <w:rPr>
                <w:rFonts w:asciiTheme="minorHAnsi" w:eastAsiaTheme="minorHAnsi" w:hAnsiTheme="minorHAnsi"/>
                <w:b/>
                <w:bCs/>
                <w:color w:val="FF0000"/>
              </w:rPr>
              <w:t xml:space="preserve">Reading: </w:t>
            </w:r>
            <w:r w:rsidRPr="006F6F00">
              <w:rPr>
                <w:rFonts w:asciiTheme="minorHAnsi" w:eastAsiaTheme="minorHAnsi" w:hAnsiTheme="minorHAnsi"/>
                <w:color w:val="FF0000"/>
              </w:rPr>
              <w:t>comprensione semplici testi, questions and answers</w:t>
            </w:r>
          </w:p>
          <w:p w14:paraId="2C430974" w14:textId="5D6283CF" w:rsidR="00E818BB" w:rsidRPr="006F6F00" w:rsidRDefault="006F6F00" w:rsidP="006F6F00">
            <w:pPr>
              <w:pBdr>
                <w:bottom w:val="single" w:sz="4" w:space="1" w:color="auto"/>
              </w:pBdr>
              <w:tabs>
                <w:tab w:val="left" w:pos="216"/>
              </w:tabs>
              <w:suppressAutoHyphens/>
              <w:spacing w:after="0" w:line="240" w:lineRule="auto"/>
              <w:rPr>
                <w:rFonts w:asciiTheme="minorHAnsi" w:eastAsiaTheme="minorHAnsi" w:hAnsiTheme="minorHAnsi"/>
                <w:b/>
                <w:bCs/>
                <w:color w:val="FF0000"/>
              </w:rPr>
            </w:pPr>
            <w:r w:rsidRPr="006F6F00">
              <w:rPr>
                <w:rFonts w:asciiTheme="minorHAnsi" w:eastAsiaTheme="minorHAnsi" w:hAnsiTheme="minorHAnsi"/>
                <w:b/>
                <w:bCs/>
                <w:color w:val="FF0000"/>
              </w:rPr>
              <w:t xml:space="preserve">Produzione di brevi elaborati: </w:t>
            </w:r>
            <w:r w:rsidRPr="006F6F00">
              <w:rPr>
                <w:rFonts w:asciiTheme="minorHAnsi" w:eastAsiaTheme="minorHAnsi" w:hAnsiTheme="minorHAnsi"/>
                <w:color w:val="FF0000"/>
              </w:rPr>
              <w:t>paragraph writing Brevi reports, presentazioni ppt</w:t>
            </w:r>
            <w:r w:rsidRPr="006F6F00">
              <w:rPr>
                <w:rFonts w:asciiTheme="minorHAnsi" w:eastAsiaTheme="minorHAnsi" w:hAnsiTheme="minorHAnsi"/>
                <w:b/>
                <w:bCs/>
                <w:color w:val="FF0000"/>
              </w:rPr>
              <w:t xml:space="preserve"> </w:t>
            </w:r>
            <w:r w:rsidRPr="006F6F00">
              <w:rPr>
                <w:rFonts w:asciiTheme="minorHAnsi" w:eastAsiaTheme="minorHAnsi" w:hAnsiTheme="minorHAnsi"/>
                <w:color w:val="FF0000"/>
              </w:rPr>
              <w:t>Colloquio, conversazioni guidate Commento di grafici, schemi, mappe e immagini</w:t>
            </w:r>
          </w:p>
          <w:p w14:paraId="22CE5F7D" w14:textId="77777777" w:rsidR="00E818BB" w:rsidRDefault="00E818BB" w:rsidP="00E818BB">
            <w:pPr>
              <w:pBdr>
                <w:bottom w:val="single" w:sz="4" w:space="1" w:color="auto"/>
              </w:pBdr>
              <w:tabs>
                <w:tab w:val="left" w:pos="216"/>
              </w:tabs>
              <w:suppressAutoHyphens/>
              <w:spacing w:after="0" w:line="240" w:lineRule="auto"/>
              <w:rPr>
                <w:rFonts w:asciiTheme="minorHAnsi" w:eastAsiaTheme="minorHAnsi" w:hAnsiTheme="minorHAnsi"/>
                <w:b/>
                <w:bCs/>
              </w:rPr>
            </w:pPr>
          </w:p>
          <w:p w14:paraId="623208AA" w14:textId="77777777" w:rsidR="00E818BB" w:rsidRDefault="00E818BB" w:rsidP="00E818BB">
            <w:pPr>
              <w:pBdr>
                <w:bottom w:val="single" w:sz="4" w:space="1" w:color="auto"/>
              </w:pBdr>
              <w:tabs>
                <w:tab w:val="left" w:pos="216"/>
              </w:tabs>
              <w:suppressAutoHyphens/>
              <w:spacing w:after="0" w:line="240" w:lineRule="auto"/>
              <w:rPr>
                <w:rFonts w:asciiTheme="minorHAnsi" w:eastAsiaTheme="minorHAnsi" w:hAnsiTheme="minorHAnsi"/>
                <w:b/>
                <w:bCs/>
              </w:rPr>
            </w:pPr>
          </w:p>
          <w:p w14:paraId="34833BD3" w14:textId="77777777" w:rsidR="00E818BB" w:rsidRPr="006C4F3C" w:rsidRDefault="00E818BB" w:rsidP="00E818BB">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E818BB" w14:paraId="256A72EF" w14:textId="77777777" w:rsidTr="00ED7C19">
              <w:tc>
                <w:tcPr>
                  <w:tcW w:w="331" w:type="dxa"/>
                </w:tcPr>
                <w:p w14:paraId="299ACDD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59" w:type="dxa"/>
                </w:tcPr>
                <w:p w14:paraId="32D88AAD"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384CDE33" w14:textId="27678720"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77F50BB6"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0ECF465F"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42" w:type="dxa"/>
                </w:tcPr>
                <w:p w14:paraId="40CB6ABA" w14:textId="77777777" w:rsidR="00E818BB" w:rsidRPr="00A664CA"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56CA2E98"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r>
            <w:tr w:rsidR="00E818BB" w14:paraId="446F1166" w14:textId="77777777" w:rsidTr="00ED7C19">
              <w:tc>
                <w:tcPr>
                  <w:tcW w:w="331" w:type="dxa"/>
                </w:tcPr>
                <w:p w14:paraId="7FC7FC02" w14:textId="49B791D1"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361BD9FB"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6586326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95" w:type="dxa"/>
                </w:tcPr>
                <w:p w14:paraId="68484014"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36CF34FB"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42" w:type="dxa"/>
                </w:tcPr>
                <w:p w14:paraId="4630425F"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E818BB" w14:paraId="75949714" w14:textId="77777777" w:rsidTr="00ED7C19">
              <w:tc>
                <w:tcPr>
                  <w:tcW w:w="331" w:type="dxa"/>
                </w:tcPr>
                <w:p w14:paraId="73FB5C8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59" w:type="dxa"/>
                </w:tcPr>
                <w:p w14:paraId="0D1AA003"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5179404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95" w:type="dxa"/>
                </w:tcPr>
                <w:p w14:paraId="33A38536"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233A42E8" w14:textId="2261EBCC"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0D259367"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E818BB" w14:paraId="275EF0B2" w14:textId="77777777" w:rsidTr="00ED7C19">
              <w:tc>
                <w:tcPr>
                  <w:tcW w:w="331" w:type="dxa"/>
                </w:tcPr>
                <w:p w14:paraId="6074D11A"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59" w:type="dxa"/>
                </w:tcPr>
                <w:p w14:paraId="7C86AF94"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560AB880"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95" w:type="dxa"/>
                </w:tcPr>
                <w:p w14:paraId="7454EA87"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78B629B0"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42" w:type="dxa"/>
                </w:tcPr>
                <w:p w14:paraId="7F6A2D7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E818BB" w14:paraId="4C6F8C1C" w14:textId="77777777" w:rsidTr="00ED7C19">
              <w:tc>
                <w:tcPr>
                  <w:tcW w:w="331" w:type="dxa"/>
                </w:tcPr>
                <w:p w14:paraId="004494A4" w14:textId="219FC807"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6206FEFD"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41711E9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95" w:type="dxa"/>
                </w:tcPr>
                <w:p w14:paraId="2BAF06DB"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74A6D965" w14:textId="09C982FF"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3FEEEFBA"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E818BB" w14:paraId="6B4D3CD8" w14:textId="77777777" w:rsidTr="00ED7C19">
              <w:tc>
                <w:tcPr>
                  <w:tcW w:w="331" w:type="dxa"/>
                </w:tcPr>
                <w:p w14:paraId="6E5EEA5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59" w:type="dxa"/>
                </w:tcPr>
                <w:p w14:paraId="4A50A8C1"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1366C0EB" w14:textId="12B32AEF"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6803B1D0"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70C96C79"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42" w:type="dxa"/>
                </w:tcPr>
                <w:p w14:paraId="7A535E1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0D2415FF" w14:textId="77777777" w:rsidR="00E818BB" w:rsidRDefault="00E818BB" w:rsidP="00E818BB">
            <w:pPr>
              <w:tabs>
                <w:tab w:val="left" w:pos="216"/>
              </w:tabs>
              <w:suppressAutoHyphens/>
              <w:spacing w:after="0" w:line="240" w:lineRule="auto"/>
              <w:rPr>
                <w:rFonts w:asciiTheme="minorHAnsi" w:eastAsiaTheme="minorHAnsi" w:hAnsiTheme="minorHAnsi"/>
                <w:color w:val="FF0000"/>
              </w:rPr>
            </w:pPr>
          </w:p>
          <w:p w14:paraId="3C6C7DED" w14:textId="77777777" w:rsidR="00E818BB" w:rsidRPr="006C4F3C" w:rsidRDefault="00E818BB" w:rsidP="00E818BB">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E818BB" w14:paraId="23E5BD3F" w14:textId="77777777" w:rsidTr="00ED7C19">
              <w:tc>
                <w:tcPr>
                  <w:tcW w:w="364" w:type="dxa"/>
                </w:tcPr>
                <w:p w14:paraId="2927BFF8"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73" w:type="dxa"/>
                </w:tcPr>
                <w:p w14:paraId="74FC62E2"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116A777C" w14:textId="7BCFF4B1"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46" w:type="dxa"/>
                </w:tcPr>
                <w:p w14:paraId="3C767B6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286A0B52"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5" w:type="dxa"/>
                </w:tcPr>
                <w:p w14:paraId="074112E6" w14:textId="77777777" w:rsidR="00E818BB" w:rsidRPr="00285C7C"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667EA751"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r>
            <w:tr w:rsidR="00E818BB" w14:paraId="381F8358" w14:textId="77777777" w:rsidTr="00ED7C19">
              <w:tc>
                <w:tcPr>
                  <w:tcW w:w="364" w:type="dxa"/>
                </w:tcPr>
                <w:p w14:paraId="3F99E62A" w14:textId="73EB1A9E" w:rsidR="00E818BB" w:rsidRPr="006F6F00" w:rsidRDefault="006F6F00" w:rsidP="00E818BB">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0E1FAFA7"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70A25DB3"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46" w:type="dxa"/>
                </w:tcPr>
                <w:p w14:paraId="1FF19989"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129BD9D7"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5" w:type="dxa"/>
                </w:tcPr>
                <w:p w14:paraId="0000C202"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E818BB" w14:paraId="6833BF13" w14:textId="77777777" w:rsidTr="00ED7C19">
              <w:tc>
                <w:tcPr>
                  <w:tcW w:w="364" w:type="dxa"/>
                </w:tcPr>
                <w:p w14:paraId="2BFE9ECA"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73" w:type="dxa"/>
                </w:tcPr>
                <w:p w14:paraId="621E6826"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438E5F8F"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46" w:type="dxa"/>
                </w:tcPr>
                <w:p w14:paraId="47F4BE0D"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132BCF0B"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5" w:type="dxa"/>
                </w:tcPr>
                <w:p w14:paraId="12B29611"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E818BB" w14:paraId="025F1AA7" w14:textId="77777777" w:rsidTr="00ED7C19">
              <w:tc>
                <w:tcPr>
                  <w:tcW w:w="364" w:type="dxa"/>
                </w:tcPr>
                <w:p w14:paraId="24361EE2"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73" w:type="dxa"/>
                </w:tcPr>
                <w:p w14:paraId="4B4B9BEB"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2EA95BB7"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46" w:type="dxa"/>
                </w:tcPr>
                <w:p w14:paraId="3230510D"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02A223D6"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5" w:type="dxa"/>
                </w:tcPr>
                <w:p w14:paraId="2145807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E818BB" w14:paraId="6C7903D1" w14:textId="77777777" w:rsidTr="00ED7C19">
              <w:tc>
                <w:tcPr>
                  <w:tcW w:w="364" w:type="dxa"/>
                </w:tcPr>
                <w:p w14:paraId="158E179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373" w:type="dxa"/>
                </w:tcPr>
                <w:p w14:paraId="072CBC8E"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5A4A47E2"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2646" w:type="dxa"/>
                </w:tcPr>
                <w:p w14:paraId="6EB4A10F"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331" w:type="dxa"/>
                </w:tcPr>
                <w:p w14:paraId="2293B53C"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5" w:type="dxa"/>
                </w:tcPr>
                <w:p w14:paraId="179C9125"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r>
          </w:tbl>
          <w:p w14:paraId="79945EC9" w14:textId="77777777" w:rsidR="00E818BB" w:rsidRDefault="00E818BB" w:rsidP="00E818BB">
            <w:pPr>
              <w:tabs>
                <w:tab w:val="left" w:pos="216"/>
              </w:tabs>
              <w:suppressAutoHyphens/>
              <w:spacing w:after="0" w:line="240" w:lineRule="auto"/>
              <w:rPr>
                <w:rFonts w:ascii="Tahoma" w:hAnsi="Tahoma" w:cs="Tahoma"/>
                <w:bCs/>
                <w:sz w:val="18"/>
                <w:szCs w:val="18"/>
              </w:rPr>
            </w:pPr>
          </w:p>
          <w:p w14:paraId="4C053A95" w14:textId="77777777" w:rsidR="00E818BB" w:rsidRPr="00285C7C" w:rsidRDefault="00E818BB" w:rsidP="00E818BB">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E818BB" w14:paraId="34B3906E" w14:textId="77777777" w:rsidTr="00ED7C19">
              <w:tc>
                <w:tcPr>
                  <w:tcW w:w="361" w:type="dxa"/>
                </w:tcPr>
                <w:p w14:paraId="7FA53FD1" w14:textId="77777777" w:rsidR="00E818BB" w:rsidRPr="00D86D4E" w:rsidRDefault="00E818BB" w:rsidP="00E818BB">
                  <w:pPr>
                    <w:tabs>
                      <w:tab w:val="left" w:pos="216"/>
                    </w:tabs>
                    <w:suppressAutoHyphens/>
                    <w:spacing w:after="0" w:line="240" w:lineRule="auto"/>
                    <w:rPr>
                      <w:rFonts w:ascii="Tahoma" w:hAnsi="Tahoma" w:cs="Tahoma"/>
                      <w:bCs/>
                      <w:sz w:val="18"/>
                      <w:szCs w:val="18"/>
                    </w:rPr>
                  </w:pPr>
                </w:p>
              </w:tc>
              <w:tc>
                <w:tcPr>
                  <w:tcW w:w="2338" w:type="dxa"/>
                </w:tcPr>
                <w:p w14:paraId="018E1F07" w14:textId="77777777" w:rsidR="00E818BB" w:rsidRPr="00D86D4E" w:rsidRDefault="00E818BB" w:rsidP="00E818BB">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44490AD0" w14:textId="77777777" w:rsidR="00E818BB" w:rsidRPr="00D86D4E" w:rsidRDefault="00E818BB" w:rsidP="00E818BB">
                  <w:pPr>
                    <w:tabs>
                      <w:tab w:val="left" w:pos="216"/>
                    </w:tabs>
                    <w:suppressAutoHyphens/>
                    <w:spacing w:after="0" w:line="240" w:lineRule="auto"/>
                    <w:rPr>
                      <w:rFonts w:ascii="Tahoma" w:hAnsi="Tahoma" w:cs="Tahoma"/>
                      <w:bCs/>
                      <w:sz w:val="18"/>
                      <w:szCs w:val="18"/>
                    </w:rPr>
                  </w:pPr>
                </w:p>
              </w:tc>
              <w:tc>
                <w:tcPr>
                  <w:tcW w:w="2751" w:type="dxa"/>
                </w:tcPr>
                <w:p w14:paraId="41309B0A" w14:textId="77777777" w:rsidR="00E818BB" w:rsidRPr="00D86D4E" w:rsidRDefault="00E818BB" w:rsidP="00E818BB">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00B8ACE6" w14:textId="7E82D26F" w:rsidR="00E818BB" w:rsidRPr="00D86D4E" w:rsidRDefault="006F6F00" w:rsidP="00E818BB">
                  <w:pPr>
                    <w:tabs>
                      <w:tab w:val="left" w:pos="216"/>
                    </w:tabs>
                    <w:suppressAutoHyphens/>
                    <w:spacing w:after="0" w:line="240" w:lineRule="auto"/>
                    <w:rPr>
                      <w:rFonts w:ascii="Tahoma" w:hAnsi="Tahoma" w:cs="Tahoma"/>
                      <w:bCs/>
                      <w:sz w:val="18"/>
                      <w:szCs w:val="18"/>
                    </w:rPr>
                  </w:pPr>
                  <w:r>
                    <w:rPr>
                      <w:rFonts w:asciiTheme="minorHAnsi" w:eastAsiaTheme="minorHAnsi" w:hAnsiTheme="minorHAnsi"/>
                      <w:color w:val="FF0000"/>
                    </w:rPr>
                    <w:t>X</w:t>
                  </w:r>
                  <w:r w:rsidR="00E818BB" w:rsidRPr="00285C7C">
                    <w:rPr>
                      <w:rFonts w:asciiTheme="minorHAnsi" w:eastAsiaTheme="minorHAnsi" w:hAnsiTheme="minorHAnsi"/>
                    </w:rPr>
                    <w:t xml:space="preserve"> </w:t>
                  </w:r>
                </w:p>
              </w:tc>
              <w:tc>
                <w:tcPr>
                  <w:tcW w:w="1729" w:type="dxa"/>
                </w:tcPr>
                <w:p w14:paraId="47CD9400" w14:textId="77777777" w:rsidR="00E818BB" w:rsidRPr="00D86D4E" w:rsidRDefault="00E818BB" w:rsidP="00E818BB">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E818BB" w14:paraId="7698D154" w14:textId="77777777" w:rsidTr="00ED7C19">
              <w:tc>
                <w:tcPr>
                  <w:tcW w:w="361" w:type="dxa"/>
                </w:tcPr>
                <w:p w14:paraId="67B89563" w14:textId="77777777" w:rsidR="00E818BB" w:rsidRPr="00D86D4E" w:rsidRDefault="00E818BB" w:rsidP="00E818BB">
                  <w:pPr>
                    <w:tabs>
                      <w:tab w:val="left" w:pos="216"/>
                    </w:tabs>
                    <w:suppressAutoHyphens/>
                    <w:spacing w:after="0" w:line="240" w:lineRule="auto"/>
                    <w:rPr>
                      <w:rFonts w:ascii="Tahoma" w:hAnsi="Tahoma" w:cs="Tahoma"/>
                      <w:bCs/>
                      <w:sz w:val="18"/>
                      <w:szCs w:val="18"/>
                    </w:rPr>
                  </w:pPr>
                </w:p>
              </w:tc>
              <w:tc>
                <w:tcPr>
                  <w:tcW w:w="2338" w:type="dxa"/>
                </w:tcPr>
                <w:p w14:paraId="2F47F778"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76ED7DC6" w14:textId="77777777" w:rsidR="00E818BB" w:rsidRPr="00D86D4E" w:rsidRDefault="00E818BB" w:rsidP="00E818BB">
                  <w:pPr>
                    <w:tabs>
                      <w:tab w:val="left" w:pos="216"/>
                    </w:tabs>
                    <w:suppressAutoHyphens/>
                    <w:spacing w:after="0" w:line="240" w:lineRule="auto"/>
                    <w:rPr>
                      <w:rFonts w:ascii="Tahoma" w:hAnsi="Tahoma" w:cs="Tahoma"/>
                      <w:bCs/>
                      <w:sz w:val="18"/>
                      <w:szCs w:val="18"/>
                    </w:rPr>
                  </w:pPr>
                </w:p>
              </w:tc>
              <w:tc>
                <w:tcPr>
                  <w:tcW w:w="2751" w:type="dxa"/>
                </w:tcPr>
                <w:p w14:paraId="0FFF0434"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4550E853"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c>
                <w:tcPr>
                  <w:tcW w:w="1729" w:type="dxa"/>
                </w:tcPr>
                <w:p w14:paraId="4BEDA326" w14:textId="77777777" w:rsidR="00E818BB" w:rsidRPr="00D86D4E" w:rsidRDefault="00E818BB" w:rsidP="00E818BB">
                  <w:pPr>
                    <w:tabs>
                      <w:tab w:val="left" w:pos="216"/>
                    </w:tabs>
                    <w:suppressAutoHyphens/>
                    <w:spacing w:after="0" w:line="240" w:lineRule="auto"/>
                    <w:rPr>
                      <w:rFonts w:asciiTheme="minorHAnsi" w:eastAsiaTheme="minorHAnsi" w:hAnsiTheme="minorHAnsi"/>
                    </w:rPr>
                  </w:pPr>
                </w:p>
              </w:tc>
            </w:tr>
          </w:tbl>
          <w:p w14:paraId="5FA36C44" w14:textId="77777777" w:rsidR="00E818BB" w:rsidRDefault="00E818BB" w:rsidP="00E818BB">
            <w:pPr>
              <w:tabs>
                <w:tab w:val="left" w:pos="216"/>
              </w:tabs>
              <w:rPr>
                <w:rFonts w:ascii="Tahoma" w:hAnsi="Tahoma" w:cs="Tahoma"/>
                <w:strike/>
                <w:sz w:val="18"/>
                <w:szCs w:val="18"/>
              </w:rPr>
            </w:pPr>
          </w:p>
          <w:p w14:paraId="1B7D4426" w14:textId="77777777" w:rsidR="00E818BB" w:rsidRDefault="00E818BB" w:rsidP="00E818BB">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Borders>
                <w:bottom w:val="none" w:sz="0" w:space="0" w:color="auto"/>
              </w:tblBorders>
              <w:tblLook w:val="04A0" w:firstRow="1" w:lastRow="0" w:firstColumn="1" w:lastColumn="0" w:noHBand="0" w:noVBand="1"/>
            </w:tblPr>
            <w:tblGrid>
              <w:gridCol w:w="392"/>
              <w:gridCol w:w="2222"/>
              <w:gridCol w:w="331"/>
              <w:gridCol w:w="1691"/>
              <w:gridCol w:w="331"/>
              <w:gridCol w:w="2822"/>
            </w:tblGrid>
            <w:tr w:rsidR="00E818BB" w:rsidRPr="00D86D4E" w14:paraId="58CCA829" w14:textId="77777777" w:rsidTr="00ED7C19">
              <w:tc>
                <w:tcPr>
                  <w:tcW w:w="392" w:type="dxa"/>
                </w:tcPr>
                <w:p w14:paraId="2FAC184F"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222" w:type="dxa"/>
                </w:tcPr>
                <w:p w14:paraId="782D5282"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7DC32DD3" w14:textId="1D690408" w:rsidR="00E818BB" w:rsidRPr="006F6F00" w:rsidRDefault="006F6F00" w:rsidP="00E818BB">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1691" w:type="dxa"/>
                </w:tcPr>
                <w:p w14:paraId="43C1E75F"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00D5FAC3" w14:textId="60CC5848" w:rsidR="00E818BB" w:rsidRPr="006F6F00" w:rsidRDefault="006F6F00" w:rsidP="00E818BB">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2C01B6C0"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E818BB" w:rsidRPr="00D86D4E" w14:paraId="1C448A52" w14:textId="77777777" w:rsidTr="006F6F00">
              <w:tc>
                <w:tcPr>
                  <w:tcW w:w="392" w:type="dxa"/>
                  <w:tcBorders>
                    <w:bottom w:val="single" w:sz="4" w:space="0" w:color="auto"/>
                  </w:tcBorders>
                </w:tcPr>
                <w:p w14:paraId="3E5C0C04"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6C45D2D0"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Borders>
                    <w:bottom w:val="single" w:sz="4" w:space="0" w:color="auto"/>
                  </w:tcBorders>
                </w:tcPr>
                <w:p w14:paraId="4DB55BD7"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41911EB2"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Borders>
                    <w:bottom w:val="single" w:sz="4" w:space="0" w:color="auto"/>
                  </w:tcBorders>
                </w:tcPr>
                <w:p w14:paraId="77537976"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5867AC29"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E818BB" w:rsidRPr="00D86D4E" w14:paraId="44308293" w14:textId="77777777" w:rsidTr="006F6F00">
              <w:tc>
                <w:tcPr>
                  <w:tcW w:w="392" w:type="dxa"/>
                  <w:tcBorders>
                    <w:bottom w:val="single" w:sz="4" w:space="0" w:color="auto"/>
                  </w:tcBorders>
                </w:tcPr>
                <w:p w14:paraId="0C7B3513"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6DAFBFBD"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Borders>
                    <w:bottom w:val="single" w:sz="4" w:space="0" w:color="auto"/>
                  </w:tcBorders>
                </w:tcPr>
                <w:p w14:paraId="0A5BAB73"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79CD22EE"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Borders>
                    <w:bottom w:val="single" w:sz="4" w:space="0" w:color="auto"/>
                  </w:tcBorders>
                </w:tcPr>
                <w:p w14:paraId="4DC20197"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26C3E4E2" w14:textId="77777777" w:rsidR="00E818BB" w:rsidRPr="00D86D4E" w:rsidRDefault="00E818BB" w:rsidP="00E818BB">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E818BB" w:rsidRPr="00D86D4E" w14:paraId="5B3FE7FD" w14:textId="77777777" w:rsidTr="006F6F00">
              <w:tc>
                <w:tcPr>
                  <w:tcW w:w="392" w:type="dxa"/>
                  <w:tcBorders>
                    <w:bottom w:val="single" w:sz="4" w:space="0" w:color="auto"/>
                  </w:tcBorders>
                </w:tcPr>
                <w:p w14:paraId="140E1E64"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7CB0A5C3" w14:textId="77777777" w:rsidR="00E818BB" w:rsidRPr="00D86D4E" w:rsidRDefault="00E818BB" w:rsidP="00E818BB">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Borders>
                    <w:bottom w:val="single" w:sz="4" w:space="0" w:color="auto"/>
                  </w:tcBorders>
                </w:tcPr>
                <w:p w14:paraId="1FD415F7"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265B5C67" w14:textId="77777777" w:rsidR="00E818BB" w:rsidRPr="00D86D4E" w:rsidRDefault="00E818BB" w:rsidP="00E818BB">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Borders>
                    <w:bottom w:val="single" w:sz="4" w:space="0" w:color="auto"/>
                  </w:tcBorders>
                </w:tcPr>
                <w:p w14:paraId="19F4B3B0" w14:textId="77777777" w:rsidR="00E818BB" w:rsidRPr="00D86D4E" w:rsidRDefault="00E818BB" w:rsidP="00E818BB">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5B9E195D" w14:textId="77777777" w:rsidR="00E818BB" w:rsidRPr="00D86D4E" w:rsidRDefault="00E818BB" w:rsidP="00E818BB">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7E6C48E1" w14:textId="77777777" w:rsidR="00E818BB" w:rsidRDefault="00E818BB" w:rsidP="00786D42">
            <w:pPr>
              <w:tabs>
                <w:tab w:val="left" w:pos="216"/>
              </w:tabs>
              <w:spacing w:after="0"/>
              <w:rPr>
                <w:rFonts w:ascii="Tahoma" w:hAnsi="Tahoma" w:cs="Tahoma"/>
                <w:bCs/>
                <w:sz w:val="18"/>
                <w:szCs w:val="18"/>
              </w:rPr>
            </w:pPr>
          </w:p>
          <w:p w14:paraId="3FDC777E" w14:textId="77777777" w:rsidR="006F6F00" w:rsidRDefault="006F6F00" w:rsidP="00786D42">
            <w:pPr>
              <w:tabs>
                <w:tab w:val="left" w:pos="216"/>
              </w:tabs>
              <w:spacing w:after="0"/>
              <w:rPr>
                <w:rFonts w:ascii="Tahoma" w:hAnsi="Tahoma" w:cs="Tahoma"/>
                <w:bCs/>
                <w:sz w:val="18"/>
                <w:szCs w:val="18"/>
              </w:rPr>
            </w:pPr>
          </w:p>
          <w:p w14:paraId="4706C2B5" w14:textId="72584859" w:rsidR="006F6F00" w:rsidRDefault="006F6F00" w:rsidP="00786D42">
            <w:pPr>
              <w:tabs>
                <w:tab w:val="left" w:pos="216"/>
              </w:tabs>
              <w:spacing w:after="0"/>
              <w:rPr>
                <w:rFonts w:ascii="Tahoma" w:hAnsi="Tahoma" w:cs="Tahoma"/>
                <w:bCs/>
                <w:sz w:val="18"/>
                <w:szCs w:val="18"/>
              </w:rPr>
            </w:pPr>
          </w:p>
        </w:tc>
      </w:tr>
      <w:tr w:rsidR="00076D10" w:rsidRPr="0088391D" w14:paraId="78B91D95" w14:textId="77777777" w:rsidTr="0060138B">
        <w:tc>
          <w:tcPr>
            <w:tcW w:w="2354" w:type="dxa"/>
            <w:gridSpan w:val="2"/>
            <w:tcBorders>
              <w:bottom w:val="single" w:sz="4" w:space="0" w:color="auto"/>
            </w:tcBorders>
          </w:tcPr>
          <w:p w14:paraId="64914EA1" w14:textId="77777777" w:rsidR="00076D10" w:rsidRPr="00AD7D7B" w:rsidRDefault="00076D10" w:rsidP="00076D10">
            <w:pPr>
              <w:spacing w:before="120"/>
              <w:rPr>
                <w:rFonts w:ascii="Tahoma" w:hAnsi="Tahoma" w:cs="Tahoma"/>
                <w:b/>
                <w:bCs/>
                <w:sz w:val="20"/>
                <w:szCs w:val="20"/>
              </w:rPr>
            </w:pPr>
            <w:r w:rsidRPr="00AD7D7B">
              <w:rPr>
                <w:rFonts w:ascii="Tahoma" w:hAnsi="Tahoma" w:cs="Tahoma"/>
                <w:b/>
                <w:bCs/>
                <w:sz w:val="20"/>
                <w:szCs w:val="20"/>
              </w:rPr>
              <w:lastRenderedPageBreak/>
              <w:t>Disciplina:</w:t>
            </w:r>
          </w:p>
          <w:p w14:paraId="35825606" w14:textId="1C74BF55" w:rsidR="00076D10" w:rsidRPr="00786D42" w:rsidRDefault="00076D10" w:rsidP="00076D10">
            <w:pPr>
              <w:rPr>
                <w:rFonts w:ascii="Tahoma" w:hAnsi="Tahoma" w:cs="Tahoma"/>
                <w:b/>
                <w:bCs/>
                <w:color w:val="FF0000"/>
                <w:sz w:val="20"/>
                <w:szCs w:val="20"/>
              </w:rPr>
            </w:pPr>
            <w:r w:rsidRPr="00076D10">
              <w:rPr>
                <w:rFonts w:ascii="Tahoma" w:hAnsi="Tahoma" w:cs="Tahoma"/>
                <w:b/>
                <w:bCs/>
                <w:color w:val="FF0000"/>
                <w:sz w:val="20"/>
                <w:szCs w:val="20"/>
              </w:rPr>
              <w:t>SCIENZE MOTORIE</w:t>
            </w:r>
          </w:p>
          <w:p w14:paraId="22339439" w14:textId="642AEE5B" w:rsidR="00076D10" w:rsidRPr="00AD7D7B" w:rsidRDefault="00076D10" w:rsidP="00076D10">
            <w:pPr>
              <w:spacing w:before="120"/>
              <w:rPr>
                <w:rFonts w:ascii="Tahoma" w:hAnsi="Tahoma" w:cs="Tahoma"/>
                <w:b/>
                <w:bCs/>
                <w:sz w:val="20"/>
                <w:szCs w:val="20"/>
              </w:rPr>
            </w:pPr>
            <w:r w:rsidRPr="00AD7D7B">
              <w:rPr>
                <w:rFonts w:ascii="Tahoma" w:hAnsi="Tahoma" w:cs="Tahoma"/>
                <w:b/>
                <w:bCs/>
                <w:sz w:val="20"/>
                <w:szCs w:val="20"/>
              </w:rPr>
              <w:t>________________</w:t>
            </w:r>
          </w:p>
        </w:tc>
        <w:tc>
          <w:tcPr>
            <w:tcW w:w="8017" w:type="dxa"/>
            <w:gridSpan w:val="2"/>
            <w:tcBorders>
              <w:bottom w:val="nil"/>
            </w:tcBorders>
          </w:tcPr>
          <w:tbl>
            <w:tblPr>
              <w:tblStyle w:val="Grigliatabella"/>
              <w:tblW w:w="0" w:type="auto"/>
              <w:tblLook w:val="04A0" w:firstRow="1" w:lastRow="0" w:firstColumn="1" w:lastColumn="0" w:noHBand="0" w:noVBand="1"/>
            </w:tblPr>
            <w:tblGrid>
              <w:gridCol w:w="399"/>
              <w:gridCol w:w="7390"/>
            </w:tblGrid>
            <w:tr w:rsidR="00076D10" w14:paraId="2FA1E9D1" w14:textId="77777777" w:rsidTr="00ED7C19">
              <w:tc>
                <w:tcPr>
                  <w:tcW w:w="399" w:type="dxa"/>
                </w:tcPr>
                <w:p w14:paraId="0FC7E650" w14:textId="5E902829" w:rsidR="00076D10" w:rsidRDefault="00915ED2" w:rsidP="00076D10">
                  <w:pPr>
                    <w:tabs>
                      <w:tab w:val="left" w:pos="216"/>
                    </w:tabs>
                    <w:spacing w:after="0"/>
                    <w:rPr>
                      <w:rFonts w:ascii="Tahoma" w:hAnsi="Tahoma" w:cs="Tahoma"/>
                      <w:bCs/>
                      <w:sz w:val="18"/>
                      <w:szCs w:val="18"/>
                    </w:rPr>
                  </w:pPr>
                  <w:r w:rsidRPr="00915ED2">
                    <w:rPr>
                      <w:rFonts w:ascii="Tahoma" w:hAnsi="Tahoma" w:cs="Tahoma"/>
                      <w:bCs/>
                      <w:color w:val="FF0000"/>
                      <w:sz w:val="18"/>
                      <w:szCs w:val="18"/>
                    </w:rPr>
                    <w:t>X</w:t>
                  </w:r>
                </w:p>
              </w:tc>
              <w:tc>
                <w:tcPr>
                  <w:tcW w:w="7390" w:type="dxa"/>
                </w:tcPr>
                <w:p w14:paraId="02DB3C38" w14:textId="079E615B" w:rsidR="00076D10" w:rsidRDefault="00076D10" w:rsidP="00076D10">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076D10" w14:paraId="67B44738" w14:textId="77777777" w:rsidTr="00ED7C19">
              <w:tc>
                <w:tcPr>
                  <w:tcW w:w="399" w:type="dxa"/>
                </w:tcPr>
                <w:p w14:paraId="7193B69D" w14:textId="77777777" w:rsidR="00076D10" w:rsidRDefault="00076D10" w:rsidP="00076D10">
                  <w:pPr>
                    <w:tabs>
                      <w:tab w:val="left" w:pos="216"/>
                    </w:tabs>
                    <w:spacing w:after="0"/>
                    <w:rPr>
                      <w:rFonts w:ascii="Tahoma" w:hAnsi="Tahoma" w:cs="Tahoma"/>
                      <w:bCs/>
                      <w:sz w:val="18"/>
                      <w:szCs w:val="18"/>
                    </w:rPr>
                  </w:pPr>
                  <w:r w:rsidRPr="00064C72">
                    <w:rPr>
                      <w:rFonts w:ascii="Tahoma" w:hAnsi="Tahoma" w:cs="Tahoma"/>
                      <w:bCs/>
                      <w:color w:val="FF0000"/>
                      <w:sz w:val="18"/>
                      <w:szCs w:val="18"/>
                    </w:rPr>
                    <w:t>X</w:t>
                  </w:r>
                </w:p>
              </w:tc>
              <w:tc>
                <w:tcPr>
                  <w:tcW w:w="7390" w:type="dxa"/>
                </w:tcPr>
                <w:p w14:paraId="4AD1A503" w14:textId="620993E8" w:rsidR="00076D10" w:rsidRDefault="00076D10" w:rsidP="00076D10">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076D10" w14:paraId="54007AD0" w14:textId="77777777" w:rsidTr="00ED7C19">
              <w:tc>
                <w:tcPr>
                  <w:tcW w:w="399" w:type="dxa"/>
                </w:tcPr>
                <w:p w14:paraId="0A1D151A" w14:textId="77777777" w:rsidR="00076D10" w:rsidRDefault="00076D10" w:rsidP="00076D10">
                  <w:pPr>
                    <w:tabs>
                      <w:tab w:val="left" w:pos="216"/>
                    </w:tabs>
                    <w:spacing w:after="0"/>
                    <w:rPr>
                      <w:rFonts w:ascii="Tahoma" w:hAnsi="Tahoma" w:cs="Tahoma"/>
                      <w:bCs/>
                      <w:sz w:val="18"/>
                      <w:szCs w:val="18"/>
                    </w:rPr>
                  </w:pPr>
                </w:p>
              </w:tc>
              <w:tc>
                <w:tcPr>
                  <w:tcW w:w="7390" w:type="dxa"/>
                </w:tcPr>
                <w:p w14:paraId="0A0DF1C3" w14:textId="48DC99E5" w:rsidR="00076D10" w:rsidRDefault="0060138B" w:rsidP="00076D10">
                  <w:pPr>
                    <w:tabs>
                      <w:tab w:val="left" w:pos="216"/>
                    </w:tabs>
                    <w:spacing w:after="0"/>
                    <w:rPr>
                      <w:rFonts w:ascii="Tahoma" w:hAnsi="Tahoma" w:cs="Tahoma"/>
                      <w:bCs/>
                      <w:sz w:val="18"/>
                      <w:szCs w:val="18"/>
                    </w:rPr>
                  </w:pPr>
                  <w:r>
                    <w:rPr>
                      <w:rFonts w:ascii="Tahoma" w:hAnsi="Tahoma" w:cs="Tahoma"/>
                      <w:bCs/>
                      <w:sz w:val="18"/>
                      <w:szCs w:val="18"/>
                    </w:rPr>
                    <w:t>C</w:t>
                  </w:r>
                </w:p>
              </w:tc>
            </w:tr>
            <w:tr w:rsidR="0060138B" w14:paraId="060EEF43" w14:textId="77777777" w:rsidTr="00ED7C19">
              <w:tc>
                <w:tcPr>
                  <w:tcW w:w="399" w:type="dxa"/>
                </w:tcPr>
                <w:p w14:paraId="22AF755F" w14:textId="77777777" w:rsidR="0060138B" w:rsidRDefault="0060138B" w:rsidP="00076D10">
                  <w:pPr>
                    <w:tabs>
                      <w:tab w:val="left" w:pos="216"/>
                    </w:tabs>
                    <w:spacing w:after="0"/>
                    <w:rPr>
                      <w:rFonts w:ascii="Tahoma" w:hAnsi="Tahoma" w:cs="Tahoma"/>
                      <w:bCs/>
                      <w:sz w:val="18"/>
                      <w:szCs w:val="18"/>
                    </w:rPr>
                  </w:pPr>
                </w:p>
              </w:tc>
              <w:tc>
                <w:tcPr>
                  <w:tcW w:w="7390" w:type="dxa"/>
                </w:tcPr>
                <w:p w14:paraId="40368166" w14:textId="05FDA294" w:rsidR="0060138B" w:rsidRDefault="0060138B" w:rsidP="00076D10">
                  <w:pPr>
                    <w:tabs>
                      <w:tab w:val="left" w:pos="216"/>
                    </w:tabs>
                    <w:spacing w:after="0"/>
                    <w:rPr>
                      <w:rFonts w:ascii="Tahoma" w:hAnsi="Tahoma" w:cs="Tahoma"/>
                      <w:bCs/>
                      <w:sz w:val="18"/>
                      <w:szCs w:val="18"/>
                    </w:rPr>
                  </w:pPr>
                  <w:r>
                    <w:rPr>
                      <w:rFonts w:ascii="Tahoma" w:hAnsi="Tahoma" w:cs="Tahoma"/>
                      <w:bCs/>
                      <w:sz w:val="18"/>
                      <w:szCs w:val="18"/>
                    </w:rPr>
                    <w:t>D</w:t>
                  </w:r>
                </w:p>
              </w:tc>
            </w:tr>
          </w:tbl>
          <w:p w14:paraId="5FA81BF1" w14:textId="402B0C76" w:rsidR="00076D10" w:rsidRPr="00A664CA" w:rsidRDefault="00076D10" w:rsidP="00076D10">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4B828597" w14:textId="77777777" w:rsidR="00076D10" w:rsidRPr="00076D10" w:rsidRDefault="00076D10" w:rsidP="00076D10">
            <w:pPr>
              <w:tabs>
                <w:tab w:val="left" w:pos="216"/>
              </w:tabs>
              <w:suppressAutoHyphens/>
              <w:spacing w:after="0"/>
              <w:rPr>
                <w:rFonts w:asciiTheme="minorHAnsi" w:eastAsiaTheme="minorHAnsi" w:hAnsiTheme="minorHAnsi"/>
                <w:b/>
                <w:bCs/>
                <w:color w:val="FF0000"/>
              </w:rPr>
            </w:pPr>
            <w:r w:rsidRPr="00076D10">
              <w:rPr>
                <w:rFonts w:asciiTheme="minorHAnsi" w:eastAsiaTheme="minorHAnsi" w:hAnsiTheme="minorHAnsi"/>
                <w:b/>
                <w:bCs/>
                <w:color w:val="FF0000"/>
              </w:rPr>
              <w:t>Abilità motorie, sportive ed espressive. Socialità</w:t>
            </w:r>
          </w:p>
          <w:p w14:paraId="694BC7CC"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Organizzare il proprio tempo di lavoro e il tempo libero per consolidare conoscenze e abilità motorie ed elaborare nuove competenze</w:t>
            </w:r>
          </w:p>
          <w:p w14:paraId="1B3CC410" w14:textId="77777777" w:rsidR="00076D10" w:rsidRPr="00915ED2" w:rsidRDefault="00076D10" w:rsidP="00076D10">
            <w:pPr>
              <w:tabs>
                <w:tab w:val="left" w:pos="216"/>
              </w:tabs>
              <w:suppressAutoHyphens/>
              <w:spacing w:after="0"/>
              <w:rPr>
                <w:rFonts w:asciiTheme="minorHAnsi" w:eastAsiaTheme="minorHAnsi" w:hAnsiTheme="minorHAnsi"/>
                <w:b/>
                <w:bCs/>
                <w:color w:val="FF0000"/>
              </w:rPr>
            </w:pPr>
            <w:r w:rsidRPr="00915ED2">
              <w:rPr>
                <w:rFonts w:asciiTheme="minorHAnsi" w:eastAsiaTheme="minorHAnsi" w:hAnsiTheme="minorHAnsi"/>
                <w:b/>
                <w:bCs/>
                <w:color w:val="FF0000"/>
              </w:rPr>
              <w:t>Abilità motorie, sportive ed espressive. Percezione di sé.</w:t>
            </w:r>
          </w:p>
          <w:p w14:paraId="053A6352"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Essere protagonisti del proprio percorso personale di apprendimento</w:t>
            </w:r>
          </w:p>
          <w:p w14:paraId="2C00FB89"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Essere in grado di autovalutarsi. Trasmettere agli altri le proprie intenzioni, emozioni e indicazioni tattiche e tecniche. Saper comunicare e rispettare regole comportamentali</w:t>
            </w:r>
          </w:p>
          <w:p w14:paraId="3CBE79D5"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Saper comunicare e rispettare regole comportamentali. Relazionarsi con gli altri all’interno di un gruppo dimostrandosi disponibili ad ascoltare e collaborare in funzione di uno scopo comune</w:t>
            </w:r>
          </w:p>
          <w:p w14:paraId="7254A9A8"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vivere in modo corretto i momenti di competizione. Esprimersi con interventi appropriati e costruttivi. Ricercare l’autonomia personale attraverso una applicazione costante e partecipativa per valorizzare le proprie attitudini. Saper trasferire le conoscenze motorie acquisite nelle situazioni dinamiche di vita quotidiana.</w:t>
            </w:r>
          </w:p>
          <w:p w14:paraId="34FD8499"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Ideare e realizzare semplici programmi di lavoro relativi alle attività motorie praticate.</w:t>
            </w:r>
          </w:p>
          <w:p w14:paraId="7CD4B114"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lastRenderedPageBreak/>
              <w:t>Percepire e interpretare le sensazioni relative al proprio corpo. Utilizzare le più evidenti percezioni (tattile, uditiva, visiva) in relazione al compito richiesto e alla situazione.</w:t>
            </w:r>
          </w:p>
          <w:p w14:paraId="069A41C2"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Selezionare la risposta motoria attraverso l’elaborazione del concetto di “anticipazione del gesto”.</w:t>
            </w:r>
          </w:p>
          <w:p w14:paraId="66D95BC2"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Utilizzare consapevolmente il linguaggio corporeo. Elaborare autonomamente e in gruppo tecniche e strategie dei giochi sportivi trasferendole a spazi e nel rispetto dei tempi disponibili.</w:t>
            </w:r>
          </w:p>
          <w:p w14:paraId="3BA208BA" w14:textId="3DB15D9F"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 xml:space="preserve">Elaborare risposte motorie efficaci in situazioni complesse. Saper pianificare un lavoro (programmi di allenamento, schede tecniche </w:t>
            </w:r>
            <w:r w:rsidR="00AE269B" w:rsidRPr="00076D10">
              <w:rPr>
                <w:rFonts w:asciiTheme="minorHAnsi" w:eastAsiaTheme="minorHAnsi" w:hAnsiTheme="minorHAnsi"/>
                <w:color w:val="FF0000"/>
              </w:rPr>
              <w:t>ecc.…</w:t>
            </w:r>
            <w:r w:rsidRPr="00076D10">
              <w:rPr>
                <w:rFonts w:asciiTheme="minorHAnsi" w:eastAsiaTheme="minorHAnsi" w:hAnsiTheme="minorHAnsi"/>
                <w:color w:val="FF0000"/>
              </w:rPr>
              <w:t>) in relazione ad obiettivi specifici.</w:t>
            </w:r>
          </w:p>
          <w:p w14:paraId="5235ACF3" w14:textId="77777777" w:rsidR="00076D10" w:rsidRPr="00076D10" w:rsidRDefault="00076D10" w:rsidP="00076D10">
            <w:pPr>
              <w:tabs>
                <w:tab w:val="left" w:pos="216"/>
              </w:tabs>
              <w:suppressAutoHyphens/>
              <w:spacing w:after="0"/>
              <w:rPr>
                <w:rFonts w:asciiTheme="minorHAnsi" w:eastAsiaTheme="minorHAnsi" w:hAnsiTheme="minorHAnsi"/>
                <w:color w:val="FF0000"/>
              </w:rPr>
            </w:pPr>
            <w:r w:rsidRPr="00076D10">
              <w:rPr>
                <w:rFonts w:asciiTheme="minorHAnsi" w:eastAsiaTheme="minorHAnsi" w:hAnsiTheme="minorHAnsi"/>
                <w:color w:val="FF0000"/>
              </w:rPr>
              <w:t>Saper decodificare e rielaborare rapidamente le informazioni e i gesti specifici.</w:t>
            </w:r>
          </w:p>
          <w:p w14:paraId="1EEE5FCF" w14:textId="7038B6E6" w:rsidR="00076D10" w:rsidRDefault="00076D10" w:rsidP="00076D10">
            <w:pPr>
              <w:tabs>
                <w:tab w:val="left" w:pos="216"/>
              </w:tabs>
              <w:suppressAutoHyphens/>
              <w:spacing w:after="0"/>
              <w:rPr>
                <w:rFonts w:asciiTheme="minorHAnsi" w:eastAsiaTheme="minorHAnsi" w:hAnsiTheme="minorHAnsi"/>
                <w:b/>
                <w:bCs/>
              </w:rPr>
            </w:pPr>
            <w:r w:rsidRPr="00076D10">
              <w:rPr>
                <w:rFonts w:asciiTheme="minorHAnsi" w:eastAsiaTheme="minorHAnsi" w:hAnsiTheme="minorHAnsi"/>
                <w:color w:val="FF0000"/>
              </w:rPr>
              <w:t>Individuare i legami tra teoria e pratica. Interpretare la prestazione motoria alla luce delle diverse scienze che si occupano del movimento</w:t>
            </w:r>
          </w:p>
          <w:p w14:paraId="39DE518E" w14:textId="77777777" w:rsidR="00076D10" w:rsidRDefault="00076D10" w:rsidP="00076D10">
            <w:pPr>
              <w:tabs>
                <w:tab w:val="left" w:pos="216"/>
              </w:tabs>
              <w:suppressAutoHyphens/>
              <w:spacing w:after="0"/>
              <w:rPr>
                <w:rFonts w:asciiTheme="minorHAnsi" w:eastAsiaTheme="minorHAnsi" w:hAnsiTheme="minorHAnsi"/>
                <w:b/>
                <w:bCs/>
              </w:rPr>
            </w:pPr>
          </w:p>
          <w:p w14:paraId="20EB87C2" w14:textId="77777777" w:rsidR="00076D10" w:rsidRPr="006C4F3C" w:rsidRDefault="00076D10" w:rsidP="00076D10">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449A930C" w14:textId="77777777" w:rsidR="00915ED2" w:rsidRPr="00AE269B" w:rsidRDefault="00915ED2" w:rsidP="00AE269B">
            <w:pPr>
              <w:pStyle w:val="Paragrafoelenco"/>
              <w:numPr>
                <w:ilvl w:val="0"/>
                <w:numId w:val="27"/>
              </w:numPr>
              <w:tabs>
                <w:tab w:val="left" w:pos="216"/>
              </w:tabs>
              <w:suppressAutoHyphens/>
              <w:spacing w:after="0"/>
              <w:ind w:left="121" w:hanging="141"/>
              <w:rPr>
                <w:rFonts w:asciiTheme="minorHAnsi" w:eastAsiaTheme="minorHAnsi" w:hAnsiTheme="minorHAnsi"/>
                <w:color w:val="FF0000"/>
              </w:rPr>
            </w:pPr>
            <w:r w:rsidRPr="00AE269B">
              <w:rPr>
                <w:rFonts w:asciiTheme="minorHAnsi" w:eastAsiaTheme="minorHAnsi" w:hAnsiTheme="minorHAnsi"/>
                <w:color w:val="FF0000"/>
              </w:rPr>
              <w:t>Consolidare tutti gli obiettivi previsti nel biennio</w:t>
            </w:r>
          </w:p>
          <w:p w14:paraId="790812D1" w14:textId="782842E4" w:rsidR="00915ED2" w:rsidRPr="00AE269B" w:rsidRDefault="00915ED2" w:rsidP="00AE269B">
            <w:pPr>
              <w:pStyle w:val="Paragrafoelenco"/>
              <w:numPr>
                <w:ilvl w:val="1"/>
                <w:numId w:val="27"/>
              </w:numPr>
              <w:tabs>
                <w:tab w:val="left" w:pos="216"/>
              </w:tabs>
              <w:suppressAutoHyphens/>
              <w:spacing w:after="0"/>
              <w:ind w:left="121" w:hanging="141"/>
              <w:rPr>
                <w:rFonts w:asciiTheme="minorHAnsi" w:eastAsiaTheme="minorHAnsi" w:hAnsiTheme="minorHAnsi"/>
                <w:color w:val="FF0000"/>
              </w:rPr>
            </w:pPr>
            <w:r w:rsidRPr="00AE269B">
              <w:rPr>
                <w:rFonts w:asciiTheme="minorHAnsi" w:eastAsiaTheme="minorHAnsi" w:hAnsiTheme="minorHAnsi"/>
                <w:color w:val="FF0000"/>
              </w:rPr>
              <w:t>Saper decodificare e rielaborare rapidamente i gesti tecnici specifici</w:t>
            </w:r>
          </w:p>
          <w:p w14:paraId="06C3E8C9" w14:textId="343BAD4C" w:rsidR="00076D10" w:rsidRPr="00AE269B" w:rsidRDefault="00915ED2" w:rsidP="00AE269B">
            <w:pPr>
              <w:pStyle w:val="Paragrafoelenco"/>
              <w:numPr>
                <w:ilvl w:val="1"/>
                <w:numId w:val="27"/>
              </w:numPr>
              <w:tabs>
                <w:tab w:val="left" w:pos="216"/>
              </w:tabs>
              <w:suppressAutoHyphens/>
              <w:spacing w:after="0"/>
              <w:ind w:left="121" w:hanging="141"/>
              <w:rPr>
                <w:rFonts w:asciiTheme="minorHAnsi" w:eastAsiaTheme="minorHAnsi" w:hAnsiTheme="minorHAnsi"/>
                <w:color w:val="FF0000"/>
              </w:rPr>
            </w:pPr>
            <w:r w:rsidRPr="00AE269B">
              <w:rPr>
                <w:rFonts w:asciiTheme="minorHAnsi" w:eastAsiaTheme="minorHAnsi" w:hAnsiTheme="minorHAnsi"/>
                <w:color w:val="FF0000"/>
              </w:rPr>
              <w:t>Saper decodificare e rielaborare rapidamente le informazioni e istruzioni tecniche specifiche.</w:t>
            </w:r>
          </w:p>
          <w:p w14:paraId="24C60930" w14:textId="77777777" w:rsidR="00076D10" w:rsidRDefault="00076D10" w:rsidP="00076D10">
            <w:pPr>
              <w:tabs>
                <w:tab w:val="left" w:pos="216"/>
              </w:tabs>
              <w:suppressAutoHyphens/>
              <w:spacing w:after="0"/>
              <w:rPr>
                <w:rFonts w:asciiTheme="minorHAnsi" w:eastAsiaTheme="minorHAnsi" w:hAnsiTheme="minorHAnsi"/>
                <w:b/>
                <w:color w:val="FF0000"/>
              </w:rPr>
            </w:pPr>
          </w:p>
          <w:p w14:paraId="352690D9" w14:textId="77777777" w:rsidR="00076D10" w:rsidRPr="006C4F3C" w:rsidRDefault="00076D10" w:rsidP="00076D10">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5AA044D5" w14:textId="77777777" w:rsidR="00915ED2" w:rsidRPr="00915ED2" w:rsidRDefault="00915ED2" w:rsidP="00AE269B">
            <w:pPr>
              <w:pStyle w:val="Paragrafoelenco"/>
              <w:numPr>
                <w:ilvl w:val="0"/>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ricavare dalle situazioni complete esperite i comportamenti più adeguati alle diverse situazioni</w:t>
            </w:r>
          </w:p>
          <w:p w14:paraId="517D77A5" w14:textId="672258F1" w:rsidR="00915ED2" w:rsidRPr="00915ED2" w:rsidRDefault="00915ED2" w:rsidP="00AE269B">
            <w:pPr>
              <w:pStyle w:val="Paragrafoelenco"/>
              <w:numPr>
                <w:ilvl w:val="0"/>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trasferire le informazioni specifiche in altro contesto riconducendole a criteri generali.</w:t>
            </w:r>
          </w:p>
          <w:p w14:paraId="5563CDBB" w14:textId="77777777" w:rsidR="00915ED2" w:rsidRPr="00915ED2" w:rsidRDefault="00915ED2" w:rsidP="00AE269B">
            <w:pPr>
              <w:pStyle w:val="Paragrafoelenco"/>
              <w:numPr>
                <w:ilvl w:val="0"/>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ricondurre i singoli esercizi o attività alle categorie fondamentali che riguardano le capacità condizionali</w:t>
            </w:r>
          </w:p>
          <w:p w14:paraId="70D86223" w14:textId="2BBB1634" w:rsidR="00915ED2" w:rsidRPr="00915ED2" w:rsidRDefault="00915ED2" w:rsidP="00AE269B">
            <w:pPr>
              <w:pStyle w:val="Paragrafoelenco"/>
              <w:numPr>
                <w:ilvl w:val="0"/>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trasferire tutte le conoscenze motorie acquisite nelle situazioni dinamiche di vita Quotidiana.</w:t>
            </w:r>
          </w:p>
          <w:p w14:paraId="3839C570" w14:textId="6432F4D0"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Consolidare gli obiettivi del biennio</w:t>
            </w:r>
          </w:p>
          <w:p w14:paraId="1B5822BF" w14:textId="1D874F1D"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rappresentare mentalmente informazioni teoriche via via pi complesse</w:t>
            </w:r>
          </w:p>
          <w:p w14:paraId="1F39B0B0" w14:textId="761BDE5D"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rielaborare rapidamente, nel senso di dare una rapida risposta motoria, le informazioni e le istruzioni tecniche specifiche</w:t>
            </w:r>
          </w:p>
          <w:p w14:paraId="033C055E" w14:textId="36D2AAD2"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collegare le informazioni relative alle abilità motorie e alla conoscenza degli sport conosciuti</w:t>
            </w:r>
          </w:p>
          <w:p w14:paraId="30A687D2" w14:textId="20900F2E"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rielaborare le informazioni conosciute applicandole in contesti specifici. Saper tradurre tali informazioni in fasi operative rielaborando gli schemi motori preesistenti</w:t>
            </w:r>
          </w:p>
          <w:p w14:paraId="238F993E" w14:textId="4F8F8516" w:rsidR="00076D10"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trasferire informazioni e contenuti in altro contesto</w:t>
            </w:r>
          </w:p>
          <w:p w14:paraId="4FF17269" w14:textId="27ECE6A7" w:rsidR="00915ED2" w:rsidRPr="00915ED2" w:rsidRDefault="00915ED2" w:rsidP="00AE269B">
            <w:pPr>
              <w:pStyle w:val="Paragrafoelenco"/>
              <w:numPr>
                <w:ilvl w:val="1"/>
                <w:numId w:val="20"/>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pianificare un lavoro (programmi di allenamento, schede tecniche ecc.) in relazione ad obiettivi specifici</w:t>
            </w:r>
          </w:p>
          <w:p w14:paraId="56F6B324" w14:textId="77777777" w:rsidR="00076D10" w:rsidRDefault="00076D10" w:rsidP="00076D10">
            <w:pPr>
              <w:tabs>
                <w:tab w:val="left" w:pos="216"/>
              </w:tabs>
              <w:suppressAutoHyphens/>
              <w:spacing w:after="0"/>
              <w:rPr>
                <w:rFonts w:asciiTheme="minorHAnsi" w:eastAsiaTheme="minorHAnsi" w:hAnsiTheme="minorHAnsi"/>
                <w:b/>
                <w:bCs/>
              </w:rPr>
            </w:pPr>
          </w:p>
          <w:p w14:paraId="51436131" w14:textId="77777777" w:rsidR="00076D10" w:rsidRPr="006C4F3C" w:rsidRDefault="00076D10" w:rsidP="00076D10">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COMPETENZE </w:t>
            </w:r>
          </w:p>
          <w:p w14:paraId="14B803F9"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formulare ipotesi interpretative sull’intenzionalità motoria dei compagni</w:t>
            </w:r>
          </w:p>
          <w:p w14:paraId="727D336E" w14:textId="0BC4AD04"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formulare una proposta di allenamento relativa allo sviluppo delle capacità condizionali</w:t>
            </w:r>
          </w:p>
          <w:p w14:paraId="482B0A35" w14:textId="4D964DCD"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elaborare una strategia motoria complessa in una situazione non nota</w:t>
            </w:r>
          </w:p>
          <w:p w14:paraId="363367D9" w14:textId="0EA84B32"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elaborare una risposta motoria rispetto ad una situazione conosciuta</w:t>
            </w:r>
          </w:p>
          <w:p w14:paraId="6D23CC71"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impartire istruzioni tecniche specifiche</w:t>
            </w:r>
          </w:p>
          <w:p w14:paraId="1166F860"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descrivere gesti tecnici specifici dell’attività motoria</w:t>
            </w:r>
          </w:p>
          <w:p w14:paraId="36532EF3"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lastRenderedPageBreak/>
              <w:t>Saper rispondere in modo adeguato alle intenzioni comunicative dei compagni (capacità di dialogo nel linguaggio motorio)</w:t>
            </w:r>
          </w:p>
          <w:p w14:paraId="303D0355"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utilizzare in modo adeguato alla situazione segnali uditivi o gestuali condivisi connessi alla disciplina</w:t>
            </w:r>
          </w:p>
          <w:p w14:paraId="2FB5B2AA"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comunicare e rispettare regole comportamentali</w:t>
            </w:r>
          </w:p>
          <w:p w14:paraId="6893F4FA"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Sapersi confrontare in merito a spiegazioni in lezioni frontali e dialogate</w:t>
            </w:r>
          </w:p>
          <w:p w14:paraId="0F2A1721" w14:textId="77777777" w:rsidR="00915ED2"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rielaborare rapidamente, nel senso di dare una rapida risposta motoria, le informazioni e le istruzioni tecniche specifiche</w:t>
            </w:r>
          </w:p>
          <w:p w14:paraId="20F46AF8" w14:textId="5CC60D93" w:rsidR="00076D10" w:rsidRPr="00915ED2" w:rsidRDefault="00915ED2" w:rsidP="00AE269B">
            <w:pPr>
              <w:pStyle w:val="Paragrafoelenco"/>
              <w:numPr>
                <w:ilvl w:val="0"/>
                <w:numId w:val="25"/>
              </w:numPr>
              <w:tabs>
                <w:tab w:val="left" w:pos="216"/>
              </w:tabs>
              <w:suppressAutoHyphens/>
              <w:spacing w:after="0"/>
              <w:ind w:left="121" w:hanging="141"/>
              <w:rPr>
                <w:rFonts w:asciiTheme="minorHAnsi" w:eastAsiaTheme="minorHAnsi" w:hAnsiTheme="minorHAnsi"/>
                <w:color w:val="FF0000"/>
              </w:rPr>
            </w:pPr>
            <w:r w:rsidRPr="00915ED2">
              <w:rPr>
                <w:rFonts w:asciiTheme="minorHAnsi" w:eastAsiaTheme="minorHAnsi" w:hAnsiTheme="minorHAnsi"/>
                <w:color w:val="FF0000"/>
              </w:rPr>
              <w:t>Saper esprimere le proprie sensazioni corporee e le proprie esperienze motorie</w:t>
            </w:r>
          </w:p>
          <w:p w14:paraId="5BB88196" w14:textId="77777777" w:rsidR="00076D10" w:rsidRDefault="00076D10" w:rsidP="00076D10">
            <w:pPr>
              <w:tabs>
                <w:tab w:val="left" w:pos="216"/>
              </w:tabs>
              <w:suppressAutoHyphens/>
              <w:spacing w:after="0"/>
              <w:rPr>
                <w:rFonts w:asciiTheme="minorHAnsi" w:eastAsiaTheme="minorHAnsi" w:hAnsiTheme="minorHAnsi"/>
                <w:b/>
                <w:bCs/>
              </w:rPr>
            </w:pPr>
          </w:p>
          <w:p w14:paraId="50503AFF" w14:textId="77777777" w:rsidR="00076D10" w:rsidRPr="006C4F3C" w:rsidRDefault="00076D10" w:rsidP="00915ED2">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7881F6D8" w14:textId="77777777" w:rsidR="00915ED2" w:rsidRPr="00AE269B" w:rsidRDefault="00915ED2" w:rsidP="00AE269B">
            <w:pPr>
              <w:pStyle w:val="Paragrafoelenco"/>
              <w:numPr>
                <w:ilvl w:val="0"/>
                <w:numId w:val="28"/>
              </w:numPr>
              <w:tabs>
                <w:tab w:val="left" w:pos="216"/>
              </w:tabs>
              <w:suppressAutoHyphens/>
              <w:spacing w:after="0" w:line="240" w:lineRule="auto"/>
              <w:ind w:left="121" w:hanging="121"/>
              <w:rPr>
                <w:rFonts w:asciiTheme="minorHAnsi" w:eastAsiaTheme="minorHAnsi" w:hAnsiTheme="minorHAnsi"/>
                <w:color w:val="FF0000"/>
              </w:rPr>
            </w:pPr>
            <w:r w:rsidRPr="00AE269B">
              <w:rPr>
                <w:rFonts w:asciiTheme="minorHAnsi" w:eastAsiaTheme="minorHAnsi" w:hAnsiTheme="minorHAnsi"/>
                <w:color w:val="FF0000"/>
              </w:rPr>
              <w:t xml:space="preserve">Tutti i punti del biennio </w:t>
            </w:r>
          </w:p>
          <w:p w14:paraId="0CC2DBFA" w14:textId="77777777" w:rsidR="00915ED2" w:rsidRDefault="00915ED2" w:rsidP="00AE269B">
            <w:pPr>
              <w:pStyle w:val="Paragrafoelenco"/>
              <w:numPr>
                <w:ilvl w:val="0"/>
                <w:numId w:val="28"/>
              </w:numPr>
              <w:tabs>
                <w:tab w:val="left" w:pos="216"/>
              </w:tabs>
              <w:suppressAutoHyphens/>
              <w:spacing w:after="0" w:line="240" w:lineRule="auto"/>
              <w:ind w:left="121" w:hanging="121"/>
              <w:rPr>
                <w:rFonts w:asciiTheme="minorHAnsi" w:eastAsiaTheme="minorHAnsi" w:hAnsiTheme="minorHAnsi"/>
                <w:color w:val="FF0000"/>
              </w:rPr>
            </w:pPr>
            <w:r w:rsidRPr="00915ED2">
              <w:rPr>
                <w:rFonts w:asciiTheme="minorHAnsi" w:eastAsiaTheme="minorHAnsi" w:hAnsiTheme="minorHAnsi"/>
                <w:color w:val="FF0000"/>
              </w:rPr>
              <w:t xml:space="preserve">Saper interpretare esercitazioni più complesse secondo schemi teorici proposti (esercitazioni tattiche difensive o offensive), spiegazioni tecniche più approfondite </w:t>
            </w:r>
          </w:p>
          <w:p w14:paraId="30F42ADE" w14:textId="3A2A887C" w:rsidR="00076D10" w:rsidRPr="00915ED2" w:rsidRDefault="00915ED2" w:rsidP="00AE269B">
            <w:pPr>
              <w:pStyle w:val="Paragrafoelenco"/>
              <w:numPr>
                <w:ilvl w:val="0"/>
                <w:numId w:val="28"/>
              </w:numPr>
              <w:tabs>
                <w:tab w:val="left" w:pos="216"/>
              </w:tabs>
              <w:suppressAutoHyphens/>
              <w:spacing w:after="0" w:line="240" w:lineRule="auto"/>
              <w:ind w:left="121" w:hanging="121"/>
              <w:rPr>
                <w:rFonts w:asciiTheme="minorHAnsi" w:eastAsiaTheme="minorHAnsi" w:hAnsiTheme="minorHAnsi"/>
                <w:color w:val="FF0000"/>
              </w:rPr>
            </w:pPr>
            <w:r w:rsidRPr="00915ED2">
              <w:rPr>
                <w:rFonts w:asciiTheme="minorHAnsi" w:eastAsiaTheme="minorHAnsi" w:hAnsiTheme="minorHAnsi"/>
                <w:color w:val="FF0000"/>
              </w:rPr>
              <w:t>Eseguire esercizi di comprensione (questionari a domande aperte e chiuse) relativi ai contenuti teorici (alimentazione, doping, primo soccorso, capacità condizionali) pianificazione di tutte le attività ipotizzate nella colonna delle competenze</w:t>
            </w:r>
          </w:p>
          <w:p w14:paraId="7FB771CC" w14:textId="11BB9D13" w:rsidR="00915ED2" w:rsidRDefault="00915ED2" w:rsidP="00AE269B">
            <w:pPr>
              <w:pStyle w:val="Paragrafoelenco"/>
              <w:numPr>
                <w:ilvl w:val="0"/>
                <w:numId w:val="28"/>
              </w:numPr>
              <w:pBdr>
                <w:bottom w:val="single" w:sz="4" w:space="1" w:color="auto"/>
              </w:pBdr>
              <w:tabs>
                <w:tab w:val="left" w:pos="216"/>
              </w:tabs>
              <w:suppressAutoHyphens/>
              <w:spacing w:after="0" w:line="240" w:lineRule="auto"/>
              <w:ind w:left="121" w:hanging="121"/>
              <w:rPr>
                <w:rFonts w:asciiTheme="minorHAnsi" w:eastAsiaTheme="minorHAnsi" w:hAnsiTheme="minorHAnsi"/>
                <w:color w:val="FF0000"/>
              </w:rPr>
            </w:pPr>
            <w:r w:rsidRPr="00915ED2">
              <w:rPr>
                <w:rFonts w:asciiTheme="minorHAnsi" w:eastAsiaTheme="minorHAnsi" w:hAnsiTheme="minorHAnsi"/>
                <w:color w:val="FF0000"/>
              </w:rPr>
              <w:t xml:space="preserve">Interpretare la tecnica offensiva degli avversari per adeguare la tattica difensiva in situazione di gioco ideare allenamenti specifici per lo sviluppo delle capacità condizionali (forza, velocità, resistenza) in condizioni ambientali differenziate (pista di atletica, palestra, ambiente naturale) ideazione di percorsi e circuiti a tempo secondo programmi prestabiliti esprimersi verbalmente o corporalmente in modo chiaro, non contraddittorio e possibilmente corretto allo scopo di farsi comprendere dal suo destinatario (saper guidare una sequenza di esercizi per il riscaldamento; dare la risposta adeguata a stimoli motori differenti) verbalizzare le proprie percezioni motorie in seguito a esperienze motorie e/o interpretare le proprie sensazioni corporee manifestare le proprie sensazioni e le proprie interpretazioni di un’attività sia in esercizi di libera interpretazione che strutturate (esercizi di espressione corporea) assistenza diretta tra compagni, in forma di esercitazione (ginnastica artistica, acrobatica, </w:t>
            </w:r>
            <w:r w:rsidR="009D0819" w:rsidRPr="00915ED2">
              <w:rPr>
                <w:rFonts w:asciiTheme="minorHAnsi" w:eastAsiaTheme="minorHAnsi" w:hAnsiTheme="minorHAnsi"/>
                <w:color w:val="FF0000"/>
              </w:rPr>
              <w:t>ecc.</w:t>
            </w:r>
            <w:r w:rsidRPr="00915ED2">
              <w:rPr>
                <w:rFonts w:asciiTheme="minorHAnsi" w:eastAsiaTheme="minorHAnsi" w:hAnsiTheme="minorHAnsi"/>
                <w:color w:val="FF0000"/>
              </w:rPr>
              <w:t>)</w:t>
            </w:r>
            <w:r>
              <w:rPr>
                <w:rFonts w:asciiTheme="minorHAnsi" w:eastAsiaTheme="minorHAnsi" w:hAnsiTheme="minorHAnsi"/>
                <w:color w:val="FF0000"/>
              </w:rPr>
              <w:t>.</w:t>
            </w:r>
          </w:p>
          <w:p w14:paraId="221D6583" w14:textId="65858AE3" w:rsidR="00076D10" w:rsidRPr="009D0819" w:rsidRDefault="00915ED2" w:rsidP="009D0819">
            <w:pPr>
              <w:pBdr>
                <w:bottom w:val="single" w:sz="4" w:space="1" w:color="auto"/>
              </w:pBdr>
              <w:tabs>
                <w:tab w:val="left" w:pos="216"/>
              </w:tabs>
              <w:suppressAutoHyphens/>
              <w:spacing w:after="0" w:line="240" w:lineRule="auto"/>
              <w:rPr>
                <w:rFonts w:asciiTheme="minorHAnsi" w:eastAsiaTheme="minorHAnsi" w:hAnsiTheme="minorHAnsi"/>
                <w:color w:val="FF0000"/>
              </w:rPr>
            </w:pPr>
            <w:r w:rsidRPr="009D0819">
              <w:rPr>
                <w:rFonts w:asciiTheme="minorHAnsi" w:eastAsiaTheme="minorHAnsi" w:hAnsiTheme="minorHAnsi"/>
                <w:color w:val="FF0000"/>
              </w:rPr>
              <w:t>N.B. Nella competenza “COMUNICARE” rientrano tutte le forme di attività motoria (espressive, individuali, di gruppo ...) nel momento in cui si rendono manifeste</w:t>
            </w:r>
            <w:r w:rsidR="009D0819">
              <w:rPr>
                <w:rFonts w:asciiTheme="minorHAnsi" w:eastAsiaTheme="minorHAnsi" w:hAnsiTheme="minorHAnsi"/>
                <w:color w:val="FF0000"/>
              </w:rPr>
              <w:t>.</w:t>
            </w:r>
          </w:p>
          <w:p w14:paraId="5CCC046A" w14:textId="77777777" w:rsidR="00076D10" w:rsidRDefault="00076D10" w:rsidP="00915ED2">
            <w:pPr>
              <w:tabs>
                <w:tab w:val="left" w:pos="216"/>
              </w:tabs>
              <w:suppressAutoHyphens/>
              <w:spacing w:after="0" w:line="240" w:lineRule="auto"/>
              <w:rPr>
                <w:rFonts w:asciiTheme="minorHAnsi" w:eastAsiaTheme="minorHAnsi" w:hAnsiTheme="minorHAnsi"/>
                <w:b/>
                <w:bCs/>
              </w:rPr>
            </w:pPr>
          </w:p>
          <w:p w14:paraId="19D24EB2" w14:textId="77777777" w:rsidR="00076D10" w:rsidRPr="006C4F3C" w:rsidRDefault="00076D10" w:rsidP="00915ED2">
            <w:pP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076D10" w14:paraId="24EED085" w14:textId="77777777" w:rsidTr="00ED7C19">
              <w:tc>
                <w:tcPr>
                  <w:tcW w:w="331" w:type="dxa"/>
                </w:tcPr>
                <w:p w14:paraId="3421C3A1" w14:textId="0CEB351A"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0E5ABD7A"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4A239775"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95" w:type="dxa"/>
                </w:tcPr>
                <w:p w14:paraId="52764ECD"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1FB9EC83"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3AB30F7E" w14:textId="77777777" w:rsidR="00076D10" w:rsidRPr="00A664CA"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02662D91"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r>
            <w:tr w:rsidR="00076D10" w14:paraId="6368EF82" w14:textId="77777777" w:rsidTr="00ED7C19">
              <w:tc>
                <w:tcPr>
                  <w:tcW w:w="331" w:type="dxa"/>
                </w:tcPr>
                <w:p w14:paraId="78C244AC" w14:textId="197D6D82"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4FD180D5"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33483915" w14:textId="3660DABF"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74C29BF7"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68E63B8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638794EB"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076D10" w14:paraId="636040A0" w14:textId="77777777" w:rsidTr="00ED7C19">
              <w:tc>
                <w:tcPr>
                  <w:tcW w:w="331" w:type="dxa"/>
                </w:tcPr>
                <w:p w14:paraId="4BB93CE5"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59" w:type="dxa"/>
                </w:tcPr>
                <w:p w14:paraId="1C6201E6"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76EF8CD3"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95" w:type="dxa"/>
                </w:tcPr>
                <w:p w14:paraId="5EFA644D"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46E6BC4F"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1CD2F07A"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076D10" w14:paraId="49FE5922" w14:textId="77777777" w:rsidTr="00ED7C19">
              <w:tc>
                <w:tcPr>
                  <w:tcW w:w="331" w:type="dxa"/>
                </w:tcPr>
                <w:p w14:paraId="7E9C1ED3"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59" w:type="dxa"/>
                </w:tcPr>
                <w:p w14:paraId="465789A6"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27488F08"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95" w:type="dxa"/>
                </w:tcPr>
                <w:p w14:paraId="25A3E4B3"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1B8962BF"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009E0A50"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076D10" w14:paraId="58C6F6A5" w14:textId="77777777" w:rsidTr="00ED7C19">
              <w:tc>
                <w:tcPr>
                  <w:tcW w:w="331" w:type="dxa"/>
                </w:tcPr>
                <w:p w14:paraId="3DAE3E6D"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59" w:type="dxa"/>
                </w:tcPr>
                <w:p w14:paraId="609DAF11"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1C52065B"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95" w:type="dxa"/>
                </w:tcPr>
                <w:p w14:paraId="11CA891C"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21FAA58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27ADFCC6"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076D10" w14:paraId="5C15E77A" w14:textId="77777777" w:rsidTr="00ED7C19">
              <w:tc>
                <w:tcPr>
                  <w:tcW w:w="331" w:type="dxa"/>
                </w:tcPr>
                <w:p w14:paraId="63F0F30D" w14:textId="3CB4A2FC"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2DA93522"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4F68130C"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95" w:type="dxa"/>
                </w:tcPr>
                <w:p w14:paraId="66AF87F4"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76FF7840"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42" w:type="dxa"/>
                </w:tcPr>
                <w:p w14:paraId="41B51C92"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4F5E1660" w14:textId="77777777" w:rsidR="00076D10" w:rsidRDefault="00076D10" w:rsidP="00076D10">
            <w:pPr>
              <w:tabs>
                <w:tab w:val="left" w:pos="216"/>
              </w:tabs>
              <w:suppressAutoHyphens/>
              <w:spacing w:after="0" w:line="240" w:lineRule="auto"/>
              <w:rPr>
                <w:rFonts w:asciiTheme="minorHAnsi" w:eastAsiaTheme="minorHAnsi" w:hAnsiTheme="minorHAnsi"/>
                <w:color w:val="FF0000"/>
              </w:rPr>
            </w:pPr>
          </w:p>
          <w:p w14:paraId="678D3FA8" w14:textId="77777777" w:rsidR="00076D10" w:rsidRPr="006C4F3C" w:rsidRDefault="00076D10" w:rsidP="00076D10">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076D10" w14:paraId="11FC380B" w14:textId="77777777" w:rsidTr="00ED7C19">
              <w:tc>
                <w:tcPr>
                  <w:tcW w:w="364" w:type="dxa"/>
                </w:tcPr>
                <w:p w14:paraId="30D0079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73" w:type="dxa"/>
                </w:tcPr>
                <w:p w14:paraId="37C10E58"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04500690"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46" w:type="dxa"/>
                </w:tcPr>
                <w:p w14:paraId="0D186575"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7BF8F43F" w14:textId="7BDEC454"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18BEFE50" w14:textId="77777777" w:rsidR="00076D10" w:rsidRPr="00285C7C"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722F0C6A"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r>
            <w:tr w:rsidR="00076D10" w14:paraId="09B1DEA4" w14:textId="77777777" w:rsidTr="00ED7C19">
              <w:tc>
                <w:tcPr>
                  <w:tcW w:w="364" w:type="dxa"/>
                </w:tcPr>
                <w:p w14:paraId="13FEC974"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73" w:type="dxa"/>
                </w:tcPr>
                <w:p w14:paraId="3083173F"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301F96E4"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46" w:type="dxa"/>
                </w:tcPr>
                <w:p w14:paraId="46EC7BD9"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7958178F" w14:textId="2C1EBBE2"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438CC016"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076D10" w14:paraId="6D13EA42" w14:textId="77777777" w:rsidTr="00ED7C19">
              <w:tc>
                <w:tcPr>
                  <w:tcW w:w="364" w:type="dxa"/>
                </w:tcPr>
                <w:p w14:paraId="07B6FA78"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73" w:type="dxa"/>
                </w:tcPr>
                <w:p w14:paraId="11B38C9D"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30260D4C"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46" w:type="dxa"/>
                </w:tcPr>
                <w:p w14:paraId="3ED8E12B"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2143102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25" w:type="dxa"/>
                </w:tcPr>
                <w:p w14:paraId="24D07B38"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076D10" w14:paraId="6A470E2A" w14:textId="77777777" w:rsidTr="00ED7C19">
              <w:tc>
                <w:tcPr>
                  <w:tcW w:w="364" w:type="dxa"/>
                </w:tcPr>
                <w:p w14:paraId="300EDACB"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373" w:type="dxa"/>
                </w:tcPr>
                <w:p w14:paraId="44EC581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39FD3D7B"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46" w:type="dxa"/>
                </w:tcPr>
                <w:p w14:paraId="432C7592"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1BA72C5F"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25" w:type="dxa"/>
                </w:tcPr>
                <w:p w14:paraId="775DF32D"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076D10" w14:paraId="062E5371" w14:textId="77777777" w:rsidTr="00ED7C19">
              <w:tc>
                <w:tcPr>
                  <w:tcW w:w="364" w:type="dxa"/>
                </w:tcPr>
                <w:p w14:paraId="42F7552C" w14:textId="321AA033" w:rsidR="00076D10" w:rsidRPr="00915ED2" w:rsidRDefault="00915ED2" w:rsidP="00076D10">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258B52C0"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6CF25A73"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2646" w:type="dxa"/>
                </w:tcPr>
                <w:p w14:paraId="2884F1A7"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331" w:type="dxa"/>
                </w:tcPr>
                <w:p w14:paraId="0F376186"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25" w:type="dxa"/>
                </w:tcPr>
                <w:p w14:paraId="5AA4FA97"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r>
          </w:tbl>
          <w:p w14:paraId="3A43CEB2" w14:textId="77777777" w:rsidR="00076D10" w:rsidRDefault="00076D10" w:rsidP="00076D10">
            <w:pPr>
              <w:tabs>
                <w:tab w:val="left" w:pos="216"/>
              </w:tabs>
              <w:suppressAutoHyphens/>
              <w:spacing w:after="0" w:line="240" w:lineRule="auto"/>
              <w:rPr>
                <w:rFonts w:ascii="Tahoma" w:hAnsi="Tahoma" w:cs="Tahoma"/>
                <w:bCs/>
                <w:sz w:val="18"/>
                <w:szCs w:val="18"/>
              </w:rPr>
            </w:pPr>
          </w:p>
          <w:p w14:paraId="565D68CA" w14:textId="77777777" w:rsidR="00076D10" w:rsidRPr="00285C7C" w:rsidRDefault="00076D10" w:rsidP="00076D10">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076D10" w14:paraId="3EAF5A61" w14:textId="77777777" w:rsidTr="00ED7C19">
              <w:tc>
                <w:tcPr>
                  <w:tcW w:w="361" w:type="dxa"/>
                </w:tcPr>
                <w:p w14:paraId="5889FD53" w14:textId="77777777" w:rsidR="00076D10" w:rsidRPr="00D86D4E" w:rsidRDefault="00076D10" w:rsidP="00076D10">
                  <w:pPr>
                    <w:tabs>
                      <w:tab w:val="left" w:pos="216"/>
                    </w:tabs>
                    <w:suppressAutoHyphens/>
                    <w:spacing w:after="0" w:line="240" w:lineRule="auto"/>
                    <w:rPr>
                      <w:rFonts w:ascii="Tahoma" w:hAnsi="Tahoma" w:cs="Tahoma"/>
                      <w:bCs/>
                      <w:sz w:val="18"/>
                      <w:szCs w:val="18"/>
                    </w:rPr>
                  </w:pPr>
                </w:p>
              </w:tc>
              <w:tc>
                <w:tcPr>
                  <w:tcW w:w="2338" w:type="dxa"/>
                </w:tcPr>
                <w:p w14:paraId="40C8413A" w14:textId="77777777" w:rsidR="00076D10" w:rsidRPr="00D86D4E" w:rsidRDefault="00076D10" w:rsidP="00076D10">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5D7B335F" w14:textId="77777777" w:rsidR="00076D10" w:rsidRPr="00D86D4E" w:rsidRDefault="00076D10" w:rsidP="00076D10">
                  <w:pPr>
                    <w:tabs>
                      <w:tab w:val="left" w:pos="216"/>
                    </w:tabs>
                    <w:suppressAutoHyphens/>
                    <w:spacing w:after="0" w:line="240" w:lineRule="auto"/>
                    <w:rPr>
                      <w:rFonts w:ascii="Tahoma" w:hAnsi="Tahoma" w:cs="Tahoma"/>
                      <w:bCs/>
                      <w:sz w:val="18"/>
                      <w:szCs w:val="18"/>
                    </w:rPr>
                  </w:pPr>
                </w:p>
              </w:tc>
              <w:tc>
                <w:tcPr>
                  <w:tcW w:w="2751" w:type="dxa"/>
                </w:tcPr>
                <w:p w14:paraId="5A6EB387" w14:textId="77777777" w:rsidR="00076D10" w:rsidRPr="00D86D4E" w:rsidRDefault="00076D10" w:rsidP="00076D10">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63EA3116" w14:textId="580F52F0" w:rsidR="00076D10" w:rsidRPr="00915ED2" w:rsidRDefault="00915ED2" w:rsidP="00076D10">
                  <w:pPr>
                    <w:tabs>
                      <w:tab w:val="left" w:pos="216"/>
                    </w:tabs>
                    <w:suppressAutoHyphens/>
                    <w:spacing w:after="0" w:line="240" w:lineRule="auto"/>
                    <w:rPr>
                      <w:rFonts w:ascii="Tahoma" w:hAnsi="Tahoma" w:cs="Tahoma"/>
                      <w:bCs/>
                      <w:color w:val="FF0000"/>
                      <w:sz w:val="18"/>
                      <w:szCs w:val="18"/>
                    </w:rPr>
                  </w:pPr>
                  <w:r>
                    <w:rPr>
                      <w:rFonts w:asciiTheme="minorHAnsi" w:eastAsiaTheme="minorHAnsi" w:hAnsiTheme="minorHAnsi"/>
                      <w:color w:val="FF0000"/>
                    </w:rPr>
                    <w:t>X</w:t>
                  </w:r>
                </w:p>
              </w:tc>
              <w:tc>
                <w:tcPr>
                  <w:tcW w:w="1729" w:type="dxa"/>
                </w:tcPr>
                <w:p w14:paraId="2A69FA2D" w14:textId="77777777" w:rsidR="00076D10" w:rsidRPr="00D86D4E" w:rsidRDefault="00076D10" w:rsidP="00076D10">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076D10" w14:paraId="0A2D2C92" w14:textId="77777777" w:rsidTr="00ED7C19">
              <w:tc>
                <w:tcPr>
                  <w:tcW w:w="361" w:type="dxa"/>
                </w:tcPr>
                <w:p w14:paraId="682B0065" w14:textId="77777777" w:rsidR="00076D10" w:rsidRPr="00D86D4E" w:rsidRDefault="00076D10" w:rsidP="00076D10">
                  <w:pPr>
                    <w:tabs>
                      <w:tab w:val="left" w:pos="216"/>
                    </w:tabs>
                    <w:suppressAutoHyphens/>
                    <w:spacing w:after="0" w:line="240" w:lineRule="auto"/>
                    <w:rPr>
                      <w:rFonts w:ascii="Tahoma" w:hAnsi="Tahoma" w:cs="Tahoma"/>
                      <w:bCs/>
                      <w:sz w:val="18"/>
                      <w:szCs w:val="18"/>
                    </w:rPr>
                  </w:pPr>
                </w:p>
              </w:tc>
              <w:tc>
                <w:tcPr>
                  <w:tcW w:w="2338" w:type="dxa"/>
                </w:tcPr>
                <w:p w14:paraId="54BB15A1"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2839B3C1" w14:textId="77777777" w:rsidR="00076D10" w:rsidRPr="00D86D4E" w:rsidRDefault="00076D10" w:rsidP="00076D10">
                  <w:pPr>
                    <w:tabs>
                      <w:tab w:val="left" w:pos="216"/>
                    </w:tabs>
                    <w:suppressAutoHyphens/>
                    <w:spacing w:after="0" w:line="240" w:lineRule="auto"/>
                    <w:rPr>
                      <w:rFonts w:ascii="Tahoma" w:hAnsi="Tahoma" w:cs="Tahoma"/>
                      <w:bCs/>
                      <w:sz w:val="18"/>
                      <w:szCs w:val="18"/>
                    </w:rPr>
                  </w:pPr>
                </w:p>
              </w:tc>
              <w:tc>
                <w:tcPr>
                  <w:tcW w:w="2751" w:type="dxa"/>
                </w:tcPr>
                <w:p w14:paraId="48B1CD07"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68135E2E"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c>
                <w:tcPr>
                  <w:tcW w:w="1729" w:type="dxa"/>
                </w:tcPr>
                <w:p w14:paraId="4A110658" w14:textId="77777777" w:rsidR="00076D10" w:rsidRPr="00D86D4E" w:rsidRDefault="00076D10" w:rsidP="00076D10">
                  <w:pPr>
                    <w:tabs>
                      <w:tab w:val="left" w:pos="216"/>
                    </w:tabs>
                    <w:suppressAutoHyphens/>
                    <w:spacing w:after="0" w:line="240" w:lineRule="auto"/>
                    <w:rPr>
                      <w:rFonts w:asciiTheme="minorHAnsi" w:eastAsiaTheme="minorHAnsi" w:hAnsiTheme="minorHAnsi"/>
                    </w:rPr>
                  </w:pPr>
                </w:p>
              </w:tc>
            </w:tr>
          </w:tbl>
          <w:p w14:paraId="0213A546" w14:textId="77777777" w:rsidR="00076D10" w:rsidRDefault="00076D10" w:rsidP="00076D10">
            <w:pPr>
              <w:tabs>
                <w:tab w:val="left" w:pos="216"/>
              </w:tabs>
              <w:rPr>
                <w:rFonts w:ascii="Tahoma" w:hAnsi="Tahoma" w:cs="Tahoma"/>
                <w:strike/>
                <w:sz w:val="18"/>
                <w:szCs w:val="18"/>
              </w:rPr>
            </w:pPr>
          </w:p>
          <w:p w14:paraId="46B825CD" w14:textId="77777777" w:rsidR="00076D10" w:rsidRDefault="00076D10" w:rsidP="00076D10">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Borders>
                <w:bottom w:val="none" w:sz="0" w:space="0" w:color="auto"/>
              </w:tblBorders>
              <w:tblLook w:val="04A0" w:firstRow="1" w:lastRow="0" w:firstColumn="1" w:lastColumn="0" w:noHBand="0" w:noVBand="1"/>
            </w:tblPr>
            <w:tblGrid>
              <w:gridCol w:w="392"/>
              <w:gridCol w:w="2222"/>
              <w:gridCol w:w="331"/>
              <w:gridCol w:w="1691"/>
              <w:gridCol w:w="331"/>
              <w:gridCol w:w="2822"/>
            </w:tblGrid>
            <w:tr w:rsidR="00076D10" w:rsidRPr="00D86D4E" w14:paraId="2755C997" w14:textId="77777777" w:rsidTr="00ED7C19">
              <w:tc>
                <w:tcPr>
                  <w:tcW w:w="392" w:type="dxa"/>
                </w:tcPr>
                <w:p w14:paraId="218F0C3C"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2222" w:type="dxa"/>
                </w:tcPr>
                <w:p w14:paraId="07D50D5A"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136DE7FA" w14:textId="077BF88B" w:rsidR="00076D10" w:rsidRPr="00915ED2" w:rsidRDefault="00915ED2" w:rsidP="00076D10">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1691" w:type="dxa"/>
                </w:tcPr>
                <w:p w14:paraId="7A6910B9"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2BB37E2C" w14:textId="39FA97E1" w:rsidR="00076D10" w:rsidRPr="00915ED2" w:rsidRDefault="00915ED2" w:rsidP="00076D10">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1FFC264B"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076D10" w:rsidRPr="00D86D4E" w14:paraId="0B34DB6F" w14:textId="77777777" w:rsidTr="00ED7C19">
              <w:tc>
                <w:tcPr>
                  <w:tcW w:w="392" w:type="dxa"/>
                </w:tcPr>
                <w:p w14:paraId="21235E21"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2222" w:type="dxa"/>
                </w:tcPr>
                <w:p w14:paraId="64DEDB46"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Pr>
                <w:p w14:paraId="548EEA9D"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1691" w:type="dxa"/>
                </w:tcPr>
                <w:p w14:paraId="09CB6F3E"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Pr>
                <w:p w14:paraId="5C7747B5" w14:textId="5DA17318" w:rsidR="00076D10" w:rsidRPr="00915ED2" w:rsidRDefault="00915ED2" w:rsidP="00076D10">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822" w:type="dxa"/>
                </w:tcPr>
                <w:p w14:paraId="6706CEB5"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076D10" w:rsidRPr="00D86D4E" w14:paraId="0901D6BB" w14:textId="77777777" w:rsidTr="00BF471F">
              <w:tc>
                <w:tcPr>
                  <w:tcW w:w="392" w:type="dxa"/>
                  <w:tcBorders>
                    <w:bottom w:val="single" w:sz="4" w:space="0" w:color="auto"/>
                  </w:tcBorders>
                </w:tcPr>
                <w:p w14:paraId="05D2F776"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2222" w:type="dxa"/>
                  <w:tcBorders>
                    <w:bottom w:val="single" w:sz="4" w:space="0" w:color="auto"/>
                  </w:tcBorders>
                </w:tcPr>
                <w:p w14:paraId="096C1DF2"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Borders>
                    <w:bottom w:val="single" w:sz="4" w:space="0" w:color="auto"/>
                  </w:tcBorders>
                </w:tcPr>
                <w:p w14:paraId="13C5899C"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1C3CDE18"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Borders>
                    <w:bottom w:val="single" w:sz="4" w:space="0" w:color="auto"/>
                  </w:tcBorders>
                </w:tcPr>
                <w:p w14:paraId="66210FF0"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1D6D667F" w14:textId="77777777" w:rsidR="00076D10" w:rsidRPr="00D86D4E" w:rsidRDefault="00076D10" w:rsidP="00076D10">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076D10" w:rsidRPr="00D86D4E" w14:paraId="67873FB2" w14:textId="77777777" w:rsidTr="00BF471F">
              <w:tc>
                <w:tcPr>
                  <w:tcW w:w="392" w:type="dxa"/>
                  <w:tcBorders>
                    <w:bottom w:val="single" w:sz="4" w:space="0" w:color="auto"/>
                  </w:tcBorders>
                </w:tcPr>
                <w:p w14:paraId="26976714" w14:textId="15C95030" w:rsidR="00076D10" w:rsidRPr="00915ED2" w:rsidRDefault="00915ED2" w:rsidP="00076D10">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2222" w:type="dxa"/>
                  <w:tcBorders>
                    <w:bottom w:val="single" w:sz="4" w:space="0" w:color="auto"/>
                  </w:tcBorders>
                </w:tcPr>
                <w:p w14:paraId="195A2503" w14:textId="77777777" w:rsidR="00076D10" w:rsidRPr="00D86D4E" w:rsidRDefault="00076D10" w:rsidP="00076D10">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Borders>
                    <w:bottom w:val="single" w:sz="4" w:space="0" w:color="auto"/>
                  </w:tcBorders>
                </w:tcPr>
                <w:p w14:paraId="324AA727"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1691" w:type="dxa"/>
                  <w:tcBorders>
                    <w:bottom w:val="single" w:sz="4" w:space="0" w:color="auto"/>
                  </w:tcBorders>
                </w:tcPr>
                <w:p w14:paraId="74FB4C72" w14:textId="77777777" w:rsidR="00076D10" w:rsidRPr="00D86D4E" w:rsidRDefault="00076D10" w:rsidP="00076D10">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Borders>
                    <w:bottom w:val="single" w:sz="4" w:space="0" w:color="auto"/>
                  </w:tcBorders>
                </w:tcPr>
                <w:p w14:paraId="67B0A3FA" w14:textId="77777777" w:rsidR="00076D10" w:rsidRPr="00D86D4E" w:rsidRDefault="00076D10" w:rsidP="00076D10">
                  <w:pPr>
                    <w:tabs>
                      <w:tab w:val="left" w:pos="216"/>
                    </w:tabs>
                    <w:suppressAutoHyphens/>
                    <w:spacing w:after="0"/>
                    <w:rPr>
                      <w:rFonts w:asciiTheme="minorHAnsi" w:eastAsiaTheme="minorHAnsi" w:hAnsiTheme="minorHAnsi"/>
                    </w:rPr>
                  </w:pPr>
                </w:p>
              </w:tc>
              <w:tc>
                <w:tcPr>
                  <w:tcW w:w="2822" w:type="dxa"/>
                  <w:tcBorders>
                    <w:bottom w:val="single" w:sz="4" w:space="0" w:color="auto"/>
                  </w:tcBorders>
                </w:tcPr>
                <w:p w14:paraId="7E8FA3AE" w14:textId="77777777" w:rsidR="00076D10" w:rsidRPr="00D86D4E" w:rsidRDefault="00076D10" w:rsidP="00076D10">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69C6A799" w14:textId="77777777" w:rsidR="00076D10" w:rsidRDefault="00076D10" w:rsidP="00E818BB">
            <w:pPr>
              <w:tabs>
                <w:tab w:val="left" w:pos="216"/>
              </w:tabs>
              <w:spacing w:after="0"/>
              <w:rPr>
                <w:rFonts w:ascii="Tahoma" w:hAnsi="Tahoma" w:cs="Tahoma"/>
                <w:bCs/>
                <w:sz w:val="18"/>
                <w:szCs w:val="18"/>
              </w:rPr>
            </w:pPr>
          </w:p>
          <w:p w14:paraId="2FCA234D" w14:textId="44897E7F" w:rsidR="00BF471F" w:rsidRDefault="00BF471F" w:rsidP="00E818BB">
            <w:pPr>
              <w:tabs>
                <w:tab w:val="left" w:pos="216"/>
              </w:tabs>
              <w:spacing w:after="0"/>
              <w:rPr>
                <w:rFonts w:ascii="Tahoma" w:hAnsi="Tahoma" w:cs="Tahoma"/>
                <w:bCs/>
                <w:sz w:val="18"/>
                <w:szCs w:val="18"/>
              </w:rPr>
            </w:pPr>
          </w:p>
        </w:tc>
      </w:tr>
    </w:tbl>
    <w:p w14:paraId="7459FAEC" w14:textId="77777777" w:rsidR="00D94AA1" w:rsidRDefault="00D94AA1" w:rsidP="0060138B">
      <w:pPr>
        <w:spacing w:after="0" w:line="240" w:lineRule="auto"/>
        <w:jc w:val="both"/>
        <w:rPr>
          <w:bCs/>
          <w:sz w:val="24"/>
        </w:rPr>
      </w:pPr>
    </w:p>
    <w:p w14:paraId="744FA3F8" w14:textId="77777777" w:rsidR="00D94AA1" w:rsidRDefault="00D94AA1" w:rsidP="00970AC0">
      <w:pPr>
        <w:spacing w:after="0" w:line="240" w:lineRule="auto"/>
        <w:ind w:left="360"/>
        <w:jc w:val="both"/>
        <w:rPr>
          <w:bCs/>
          <w:sz w:val="24"/>
        </w:rPr>
      </w:pPr>
    </w:p>
    <w:p w14:paraId="30988F7A" w14:textId="3AFC18C9" w:rsidR="00970AC0" w:rsidRDefault="00500DAB" w:rsidP="00970AC0">
      <w:pPr>
        <w:spacing w:after="0" w:line="240" w:lineRule="auto"/>
        <w:ind w:left="360"/>
        <w:jc w:val="both"/>
        <w:rPr>
          <w:bCs/>
          <w:sz w:val="24"/>
        </w:rPr>
      </w:pPr>
      <w:bookmarkStart w:id="12" w:name="_Hlk76743820"/>
      <w:r>
        <w:rPr>
          <w:bCs/>
          <w:sz w:val="24"/>
        </w:rPr>
        <w:t>[</w:t>
      </w:r>
      <w:r w:rsidR="00E9537D" w:rsidRPr="00E9537D">
        <w:rPr>
          <w:bCs/>
          <w:color w:val="FF0000"/>
          <w:sz w:val="24"/>
        </w:rPr>
        <w:t>aggiungere le altre discipline</w:t>
      </w:r>
      <w:r>
        <w:rPr>
          <w:bCs/>
          <w:sz w:val="24"/>
        </w:rPr>
        <w:t>…]</w:t>
      </w:r>
    </w:p>
    <w:bookmarkEnd w:id="12"/>
    <w:p w14:paraId="67C4FBD5" w14:textId="77777777" w:rsidR="00970AC0" w:rsidRDefault="00970AC0" w:rsidP="00970AC0">
      <w:pPr>
        <w:spacing w:after="0" w:line="240" w:lineRule="auto"/>
        <w:ind w:left="360"/>
        <w:jc w:val="both"/>
        <w:rPr>
          <w:bCs/>
          <w:sz w:val="24"/>
        </w:rPr>
      </w:pPr>
    </w:p>
    <w:p w14:paraId="0AFE0348" w14:textId="3C11C9C9" w:rsidR="003965CC" w:rsidRPr="003965CC" w:rsidRDefault="009D0819" w:rsidP="003965CC">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w:t>
      </w:r>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4DD0A005"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5797C8DD"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3E2E801D" w14:textId="77777777" w:rsidTr="000507E7">
        <w:tc>
          <w:tcPr>
            <w:tcW w:w="2410" w:type="dxa"/>
          </w:tcPr>
          <w:p w14:paraId="7501B972"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5E345195" w14:textId="77777777" w:rsidR="003965CC" w:rsidRPr="00FF6621" w:rsidRDefault="003965CC" w:rsidP="006501B2">
            <w:pPr>
              <w:rPr>
                <w:rFonts w:eastAsia="Times New Roman"/>
                <w:b/>
                <w:color w:val="000000"/>
              </w:rPr>
            </w:pPr>
          </w:p>
        </w:tc>
        <w:tc>
          <w:tcPr>
            <w:tcW w:w="7938" w:type="dxa"/>
          </w:tcPr>
          <w:p w14:paraId="182AB50C" w14:textId="74B7F443"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r w:rsidR="00E9537D" w:rsidRPr="003464B5">
              <w:rPr>
                <w:rFonts w:eastAsia="Times New Roman"/>
                <w:sz w:val="20"/>
                <w:szCs w:val="20"/>
              </w:rPr>
              <w:t>stipulata: _</w:t>
            </w:r>
            <w:r w:rsidRPr="003464B5">
              <w:rPr>
                <w:rFonts w:eastAsia="Times New Roman"/>
                <w:sz w:val="20"/>
                <w:szCs w:val="20"/>
              </w:rPr>
              <w:t>_________________________________</w:t>
            </w:r>
          </w:p>
          <w:p w14:paraId="397040C3"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2271438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6E39090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1D1B5F9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1D642C3E" w14:textId="77777777" w:rsidTr="000507E7">
        <w:tc>
          <w:tcPr>
            <w:tcW w:w="2410" w:type="dxa"/>
          </w:tcPr>
          <w:p w14:paraId="18F5C017" w14:textId="77777777" w:rsidR="00DF741D" w:rsidRPr="00A35EB1" w:rsidRDefault="00DF741D" w:rsidP="006501B2">
            <w:pPr>
              <w:rPr>
                <w:rFonts w:eastAsia="Times New Roman"/>
                <w:b/>
                <w:color w:val="000000"/>
                <w:sz w:val="20"/>
                <w:szCs w:val="20"/>
              </w:rPr>
            </w:pPr>
          </w:p>
        </w:tc>
        <w:tc>
          <w:tcPr>
            <w:tcW w:w="7938" w:type="dxa"/>
          </w:tcPr>
          <w:p w14:paraId="26D6E6E2" w14:textId="5906581E"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r w:rsidR="00E9537D" w:rsidRPr="00F65DF1">
              <w:rPr>
                <w:sz w:val="20"/>
                <w:szCs w:val="20"/>
              </w:rPr>
              <w:t>coinvolte: _</w:t>
            </w:r>
            <w:r w:rsidRPr="00F65DF1">
              <w:rPr>
                <w:sz w:val="20"/>
                <w:szCs w:val="20"/>
              </w:rPr>
              <w:t>______</w:t>
            </w:r>
            <w:r w:rsidR="00F65DF1">
              <w:rPr>
                <w:sz w:val="20"/>
                <w:szCs w:val="20"/>
              </w:rPr>
              <w:t>______________________________________</w:t>
            </w:r>
          </w:p>
        </w:tc>
      </w:tr>
      <w:tr w:rsidR="003965CC" w:rsidRPr="0088391D" w14:paraId="343E98B4" w14:textId="77777777" w:rsidTr="000507E7">
        <w:tc>
          <w:tcPr>
            <w:tcW w:w="2410" w:type="dxa"/>
          </w:tcPr>
          <w:p w14:paraId="27020C95"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14A9839A" w14:textId="77777777" w:rsidR="003965CC" w:rsidRPr="00A35EB1" w:rsidRDefault="003965CC" w:rsidP="006501B2">
            <w:pPr>
              <w:rPr>
                <w:rFonts w:eastAsia="Times New Roman"/>
                <w:b/>
                <w:color w:val="000000"/>
                <w:sz w:val="20"/>
                <w:szCs w:val="20"/>
              </w:rPr>
            </w:pPr>
          </w:p>
        </w:tc>
        <w:tc>
          <w:tcPr>
            <w:tcW w:w="7938" w:type="dxa"/>
          </w:tcPr>
          <w:p w14:paraId="462A6BC2"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6474CFE2"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0580C35"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CD937CC"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65286DF" w14:textId="77777777" w:rsidTr="000507E7">
        <w:tc>
          <w:tcPr>
            <w:tcW w:w="2410" w:type="dxa"/>
          </w:tcPr>
          <w:p w14:paraId="6074F426"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01C74FF1" w14:textId="77777777" w:rsidR="003965CC" w:rsidRPr="00897053" w:rsidRDefault="003965CC" w:rsidP="00897053">
            <w:pPr>
              <w:spacing w:after="120"/>
              <w:rPr>
                <w:rFonts w:ascii="Tahoma" w:hAnsi="Tahoma" w:cs="Tahoma"/>
                <w:sz w:val="20"/>
                <w:szCs w:val="20"/>
              </w:rPr>
            </w:pPr>
          </w:p>
        </w:tc>
      </w:tr>
      <w:tr w:rsidR="003965CC" w:rsidRPr="0088391D" w14:paraId="237AA7BE" w14:textId="77777777" w:rsidTr="000507E7">
        <w:tc>
          <w:tcPr>
            <w:tcW w:w="2410" w:type="dxa"/>
          </w:tcPr>
          <w:p w14:paraId="370D0D4E" w14:textId="77777777" w:rsidR="003965CC" w:rsidRDefault="003965CC" w:rsidP="006501B2">
            <w:pPr>
              <w:rPr>
                <w:rFonts w:eastAsia="Times New Roman"/>
                <w:b/>
                <w:color w:val="000000"/>
                <w:sz w:val="20"/>
                <w:szCs w:val="20"/>
              </w:rPr>
            </w:pPr>
          </w:p>
        </w:tc>
        <w:tc>
          <w:tcPr>
            <w:tcW w:w="7938" w:type="dxa"/>
          </w:tcPr>
          <w:p w14:paraId="0AC43039" w14:textId="329EA4D0" w:rsidR="003965CC" w:rsidRPr="00897053" w:rsidRDefault="009D0819" w:rsidP="00897053">
            <w:pPr>
              <w:spacing w:after="120"/>
              <w:rPr>
                <w:rFonts w:ascii="Tahoma" w:hAnsi="Tahoma" w:cs="Tahoma"/>
                <w:sz w:val="20"/>
                <w:szCs w:val="20"/>
              </w:rPr>
            </w:pPr>
            <w:r>
              <w:rPr>
                <w:rFonts w:ascii="Tahoma" w:hAnsi="Tahoma" w:cs="Tahoma"/>
                <w:bCs/>
                <w:sz w:val="18"/>
                <w:szCs w:val="18"/>
              </w:rPr>
              <w:t>[    ]</w:t>
            </w:r>
            <w:r w:rsidR="00DF741D" w:rsidRPr="00897053">
              <w:rPr>
                <w:rFonts w:eastAsia="Times New Roman"/>
                <w:color w:val="000000"/>
                <w:sz w:val="24"/>
                <w:szCs w:val="24"/>
              </w:rPr>
              <w:t xml:space="preserve"> </w:t>
            </w:r>
            <w:r w:rsidR="003965CC" w:rsidRPr="00897053">
              <w:rPr>
                <w:rFonts w:eastAsia="Times New Roman"/>
                <w:color w:val="000000"/>
                <w:sz w:val="20"/>
                <w:szCs w:val="20"/>
              </w:rPr>
              <w:t xml:space="preserve">attività condivise con l’Ente locale ai fini del </w:t>
            </w:r>
            <w:r w:rsidR="003965CC" w:rsidRPr="00897053">
              <w:rPr>
                <w:rFonts w:eastAsia="Times New Roman"/>
                <w:color w:val="000000"/>
                <w:sz w:val="20"/>
                <w:szCs w:val="20"/>
                <w:u w:val="single"/>
              </w:rPr>
              <w:t>Progetto individuale</w:t>
            </w:r>
            <w:r w:rsidR="003965CC" w:rsidRPr="00897053">
              <w:rPr>
                <w:rFonts w:eastAsia="Times New Roman"/>
                <w:color w:val="000000"/>
                <w:sz w:val="20"/>
                <w:szCs w:val="20"/>
              </w:rPr>
              <w:t xml:space="preserve"> di cui al D.</w:t>
            </w:r>
            <w:r>
              <w:rPr>
                <w:rFonts w:eastAsia="Times New Roman"/>
                <w:color w:val="000000"/>
                <w:sz w:val="20"/>
                <w:szCs w:val="20"/>
              </w:rPr>
              <w:t>l</w:t>
            </w:r>
            <w:r w:rsidR="003965CC" w:rsidRPr="00897053">
              <w:rPr>
                <w:rFonts w:eastAsia="Times New Roman"/>
                <w:color w:val="000000"/>
                <w:sz w:val="20"/>
                <w:szCs w:val="20"/>
              </w:rPr>
              <w:t>gs. 66/2017, art. 6.</w:t>
            </w:r>
          </w:p>
        </w:tc>
      </w:tr>
    </w:tbl>
    <w:p w14:paraId="3381DDDF"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E714090" w14:textId="77777777" w:rsidTr="000507E7">
        <w:trPr>
          <w:trHeight w:val="765"/>
        </w:trPr>
        <w:tc>
          <w:tcPr>
            <w:tcW w:w="3260" w:type="dxa"/>
          </w:tcPr>
          <w:p w14:paraId="1829702F" w14:textId="77777777" w:rsidR="003965CC" w:rsidRPr="002C45EC" w:rsidRDefault="003965CC" w:rsidP="00DF741D">
            <w:pPr>
              <w:rPr>
                <w:rFonts w:ascii="Tahoma" w:hAnsi="Tahoma" w:cs="Tahoma"/>
                <w:sz w:val="20"/>
                <w:szCs w:val="20"/>
              </w:rPr>
            </w:pPr>
            <w:r w:rsidRPr="002C45EC">
              <w:rPr>
                <w:rFonts w:ascii="Tahoma" w:hAnsi="Tahoma" w:cs="Tahoma"/>
                <w:sz w:val="20"/>
                <w:szCs w:val="20"/>
              </w:rPr>
              <w:lastRenderedPageBreak/>
              <w:t xml:space="preserve">OBIETTIVI DI COMPETENZA DEL PROGETTO FORMATIVO </w:t>
            </w:r>
          </w:p>
        </w:tc>
        <w:tc>
          <w:tcPr>
            <w:tcW w:w="7088" w:type="dxa"/>
          </w:tcPr>
          <w:p w14:paraId="08C16915" w14:textId="77777777" w:rsidR="003965CC" w:rsidRDefault="003965CC" w:rsidP="006501B2">
            <w:pPr>
              <w:rPr>
                <w:rFonts w:ascii="Tahoma" w:hAnsi="Tahoma" w:cs="Tahoma"/>
                <w:sz w:val="20"/>
                <w:szCs w:val="20"/>
              </w:rPr>
            </w:pPr>
          </w:p>
          <w:p w14:paraId="7EE91255" w14:textId="77777777" w:rsidR="003965CC" w:rsidRPr="0088391D" w:rsidRDefault="003965CC" w:rsidP="00A36DFD">
            <w:pPr>
              <w:spacing w:after="0"/>
              <w:rPr>
                <w:rFonts w:ascii="Tahoma" w:hAnsi="Tahoma" w:cs="Tahoma"/>
                <w:sz w:val="20"/>
                <w:szCs w:val="20"/>
              </w:rPr>
            </w:pPr>
          </w:p>
        </w:tc>
      </w:tr>
      <w:tr w:rsidR="003965CC" w:rsidRPr="0088391D" w14:paraId="36F37296" w14:textId="77777777" w:rsidTr="000507E7">
        <w:tc>
          <w:tcPr>
            <w:tcW w:w="3260" w:type="dxa"/>
          </w:tcPr>
          <w:p w14:paraId="69C6AD8D" w14:textId="440B4B35" w:rsidR="003965CC" w:rsidRPr="002C45EC" w:rsidRDefault="00E9537D" w:rsidP="006501B2">
            <w:pPr>
              <w:rPr>
                <w:rFonts w:ascii="Tahoma" w:hAnsi="Tahoma" w:cs="Tahoma"/>
                <w:sz w:val="18"/>
                <w:szCs w:val="18"/>
              </w:rPr>
            </w:pPr>
            <w:r w:rsidRPr="00897053">
              <w:rPr>
                <w:rFonts w:ascii="Tahoma" w:hAnsi="Tahoma" w:cs="Tahoma"/>
                <w:sz w:val="20"/>
                <w:szCs w:val="20"/>
              </w:rPr>
              <w:t>TIPOLOGIA DEL</w:t>
            </w:r>
            <w:r w:rsidR="00DF741D"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05FCE0E1" w14:textId="77777777" w:rsidR="003965CC" w:rsidRDefault="003965CC" w:rsidP="006501B2">
            <w:pPr>
              <w:rPr>
                <w:rFonts w:ascii="Tahoma" w:hAnsi="Tahoma" w:cs="Tahoma"/>
                <w:sz w:val="20"/>
                <w:szCs w:val="20"/>
              </w:rPr>
            </w:pPr>
          </w:p>
          <w:p w14:paraId="514BC55E" w14:textId="77777777" w:rsidR="003965CC" w:rsidRDefault="003965CC" w:rsidP="006501B2">
            <w:pPr>
              <w:rPr>
                <w:rFonts w:ascii="Tahoma" w:hAnsi="Tahoma" w:cs="Tahoma"/>
                <w:sz w:val="20"/>
                <w:szCs w:val="20"/>
              </w:rPr>
            </w:pPr>
          </w:p>
          <w:p w14:paraId="62DF98BD" w14:textId="77777777" w:rsidR="003965CC" w:rsidRPr="0088391D" w:rsidRDefault="003965CC" w:rsidP="00A36DFD">
            <w:pPr>
              <w:spacing w:after="0"/>
              <w:rPr>
                <w:rFonts w:ascii="Tahoma" w:hAnsi="Tahoma" w:cs="Tahoma"/>
                <w:sz w:val="20"/>
                <w:szCs w:val="20"/>
              </w:rPr>
            </w:pPr>
          </w:p>
        </w:tc>
      </w:tr>
      <w:tr w:rsidR="003965CC" w:rsidRPr="0088391D" w14:paraId="749721EA" w14:textId="77777777" w:rsidTr="000507E7">
        <w:tc>
          <w:tcPr>
            <w:tcW w:w="3260" w:type="dxa"/>
          </w:tcPr>
          <w:p w14:paraId="347FBBDC" w14:textId="019CCB58"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r w:rsidR="00E9537D" w:rsidRPr="002C45EC">
              <w:rPr>
                <w:rFonts w:ascii="Tahoma" w:hAnsi="Tahoma" w:cs="Tahoma"/>
                <w:sz w:val="20"/>
                <w:szCs w:val="20"/>
              </w:rPr>
              <w:t>ATTIVITÀ</w:t>
            </w:r>
            <w:r w:rsidR="00E9537D"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356B8D2" w14:textId="77777777" w:rsidR="003965CC" w:rsidRDefault="003965CC" w:rsidP="006501B2">
            <w:pPr>
              <w:rPr>
                <w:rFonts w:ascii="Tahoma" w:hAnsi="Tahoma" w:cs="Tahoma"/>
                <w:sz w:val="20"/>
                <w:szCs w:val="20"/>
              </w:rPr>
            </w:pPr>
          </w:p>
          <w:p w14:paraId="50FD1838" w14:textId="77777777" w:rsidR="003965CC" w:rsidRDefault="003965CC" w:rsidP="006501B2">
            <w:pPr>
              <w:rPr>
                <w:rFonts w:ascii="Tahoma" w:hAnsi="Tahoma" w:cs="Tahoma"/>
                <w:sz w:val="20"/>
                <w:szCs w:val="20"/>
              </w:rPr>
            </w:pPr>
          </w:p>
          <w:p w14:paraId="18970492" w14:textId="77777777" w:rsidR="003965CC" w:rsidRPr="0088391D" w:rsidRDefault="003965CC" w:rsidP="006501B2">
            <w:pPr>
              <w:rPr>
                <w:rFonts w:ascii="Tahoma" w:hAnsi="Tahoma" w:cs="Tahoma"/>
                <w:sz w:val="20"/>
                <w:szCs w:val="20"/>
              </w:rPr>
            </w:pPr>
          </w:p>
        </w:tc>
      </w:tr>
      <w:tr w:rsidR="003965CC" w:rsidRPr="0088391D" w14:paraId="2EA49ACA" w14:textId="77777777" w:rsidTr="000507E7">
        <w:trPr>
          <w:trHeight w:val="804"/>
        </w:trPr>
        <w:tc>
          <w:tcPr>
            <w:tcW w:w="3260" w:type="dxa"/>
          </w:tcPr>
          <w:p w14:paraId="64FCF5C8"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76DE986" w14:textId="77777777" w:rsidR="003965CC" w:rsidRPr="0088391D" w:rsidRDefault="003965CC" w:rsidP="006501B2">
            <w:pPr>
              <w:rPr>
                <w:rFonts w:ascii="Tahoma" w:hAnsi="Tahoma" w:cs="Tahoma"/>
                <w:sz w:val="20"/>
                <w:szCs w:val="20"/>
              </w:rPr>
            </w:pPr>
          </w:p>
        </w:tc>
      </w:tr>
      <w:tr w:rsidR="003965CC" w:rsidRPr="0088391D" w14:paraId="3CC060D7" w14:textId="77777777" w:rsidTr="000507E7">
        <w:tc>
          <w:tcPr>
            <w:tcW w:w="3260" w:type="dxa"/>
          </w:tcPr>
          <w:p w14:paraId="7BD2FA71"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67DEB0B1" w14:textId="77777777" w:rsidR="003965CC" w:rsidRDefault="003965CC" w:rsidP="006501B2">
            <w:pPr>
              <w:rPr>
                <w:rFonts w:eastAsia="Times New Roman"/>
              </w:rPr>
            </w:pPr>
          </w:p>
          <w:p w14:paraId="652D6904" w14:textId="77777777" w:rsidR="003965CC" w:rsidRDefault="003965CC" w:rsidP="006501B2">
            <w:pPr>
              <w:rPr>
                <w:rFonts w:eastAsia="Times New Roman"/>
              </w:rPr>
            </w:pPr>
          </w:p>
          <w:p w14:paraId="1A229BD1" w14:textId="77777777" w:rsidR="003965CC" w:rsidRPr="00121453" w:rsidRDefault="003965CC" w:rsidP="00A36DFD">
            <w:pPr>
              <w:spacing w:after="0"/>
              <w:rPr>
                <w:rFonts w:eastAsia="Times New Roman"/>
              </w:rPr>
            </w:pPr>
          </w:p>
        </w:tc>
      </w:tr>
      <w:tr w:rsidR="00A36DFD" w:rsidRPr="0088391D" w14:paraId="50405B45" w14:textId="77777777" w:rsidTr="000507E7">
        <w:tc>
          <w:tcPr>
            <w:tcW w:w="3260" w:type="dxa"/>
          </w:tcPr>
          <w:p w14:paraId="3B4FEF9F"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4A88699" w14:textId="77777777" w:rsidR="00A36DFD" w:rsidRPr="00407000" w:rsidRDefault="00A36DFD" w:rsidP="006501B2">
            <w:pPr>
              <w:rPr>
                <w:rFonts w:eastAsia="Times New Roman"/>
                <w:color w:val="000000"/>
                <w:sz w:val="24"/>
                <w:szCs w:val="24"/>
              </w:rPr>
            </w:pPr>
          </w:p>
        </w:tc>
      </w:tr>
    </w:tbl>
    <w:p w14:paraId="4FFA4F0A"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742C3A5" w14:textId="77777777" w:rsidTr="000507E7">
        <w:tc>
          <w:tcPr>
            <w:tcW w:w="3260" w:type="dxa"/>
          </w:tcPr>
          <w:p w14:paraId="50B71ED4"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1C268FF2" w14:textId="77777777" w:rsidR="003965CC" w:rsidRDefault="003965CC" w:rsidP="006501B2">
            <w:pPr>
              <w:rPr>
                <w:rFonts w:ascii="Tahoma" w:hAnsi="Tahoma" w:cs="Tahoma"/>
                <w:sz w:val="20"/>
                <w:szCs w:val="20"/>
              </w:rPr>
            </w:pPr>
          </w:p>
          <w:p w14:paraId="0E6D0418" w14:textId="77777777" w:rsidR="003965CC" w:rsidRPr="0088391D" w:rsidRDefault="003965CC" w:rsidP="006501B2">
            <w:pPr>
              <w:rPr>
                <w:rFonts w:ascii="Tahoma" w:hAnsi="Tahoma" w:cs="Tahoma"/>
                <w:sz w:val="20"/>
                <w:szCs w:val="20"/>
              </w:rPr>
            </w:pPr>
          </w:p>
        </w:tc>
      </w:tr>
    </w:tbl>
    <w:p w14:paraId="275849E4"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EF2802F" w14:textId="77777777" w:rsidTr="000507E7">
        <w:tc>
          <w:tcPr>
            <w:tcW w:w="3260" w:type="dxa"/>
          </w:tcPr>
          <w:p w14:paraId="0117651B"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798E75E7" w14:textId="77777777" w:rsidR="003965CC" w:rsidRDefault="003965CC" w:rsidP="006501B2">
            <w:pPr>
              <w:rPr>
                <w:rFonts w:ascii="Tahoma" w:hAnsi="Tahoma" w:cs="Tahoma"/>
                <w:sz w:val="20"/>
                <w:szCs w:val="20"/>
              </w:rPr>
            </w:pPr>
          </w:p>
          <w:p w14:paraId="694E087E" w14:textId="77777777" w:rsidR="003965CC" w:rsidRDefault="003965CC" w:rsidP="006501B2">
            <w:pPr>
              <w:rPr>
                <w:rFonts w:ascii="Tahoma" w:hAnsi="Tahoma" w:cs="Tahoma"/>
                <w:sz w:val="20"/>
                <w:szCs w:val="20"/>
              </w:rPr>
            </w:pPr>
          </w:p>
          <w:p w14:paraId="71A8AC9A" w14:textId="77777777" w:rsidR="003965CC" w:rsidRPr="0088391D" w:rsidRDefault="003965CC" w:rsidP="006501B2">
            <w:pPr>
              <w:rPr>
                <w:rFonts w:ascii="Tahoma" w:hAnsi="Tahoma" w:cs="Tahoma"/>
                <w:sz w:val="20"/>
                <w:szCs w:val="20"/>
              </w:rPr>
            </w:pPr>
          </w:p>
        </w:tc>
      </w:tr>
    </w:tbl>
    <w:p w14:paraId="682C8F2C" w14:textId="77777777" w:rsidR="003965CC" w:rsidRDefault="003965CC" w:rsidP="00970AC0">
      <w:pPr>
        <w:spacing w:after="0" w:line="240" w:lineRule="auto"/>
        <w:ind w:left="360"/>
        <w:jc w:val="both"/>
        <w:rPr>
          <w:bCs/>
          <w:sz w:val="24"/>
        </w:rPr>
      </w:pPr>
    </w:p>
    <w:p w14:paraId="107D6DD1"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1D69D1E" w14:textId="77777777" w:rsidTr="000507E7">
        <w:tc>
          <w:tcPr>
            <w:tcW w:w="2410" w:type="dxa"/>
          </w:tcPr>
          <w:p w14:paraId="36EAB4CE"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6527206B" w14:textId="77777777" w:rsidR="00970AC0" w:rsidRPr="00AD7D7B" w:rsidRDefault="00970AC0" w:rsidP="006501B2">
            <w:pPr>
              <w:rPr>
                <w:rFonts w:ascii="Tahoma" w:hAnsi="Tahoma" w:cs="Tahoma"/>
                <w:b/>
                <w:bCs/>
                <w:sz w:val="20"/>
                <w:szCs w:val="20"/>
              </w:rPr>
            </w:pPr>
          </w:p>
        </w:tc>
        <w:tc>
          <w:tcPr>
            <w:tcW w:w="7938" w:type="dxa"/>
          </w:tcPr>
          <w:p w14:paraId="2913A40E" w14:textId="6DC71920" w:rsidR="00970AC0" w:rsidRPr="00B41155" w:rsidRDefault="00E9537D" w:rsidP="006501B2">
            <w:pPr>
              <w:tabs>
                <w:tab w:val="left" w:pos="216"/>
              </w:tabs>
              <w:spacing w:before="120"/>
              <w:rPr>
                <w:rFonts w:ascii="Tahoma" w:hAnsi="Tahoma" w:cs="Tahoma"/>
                <w:bCs/>
                <w:sz w:val="18"/>
                <w:szCs w:val="18"/>
              </w:rPr>
            </w:pPr>
            <w:r>
              <w:rPr>
                <w:rFonts w:ascii="Tahoma" w:hAnsi="Tahoma" w:cs="Tahoma"/>
                <w:bCs/>
                <w:sz w:val="18"/>
                <w:szCs w:val="18"/>
              </w:rPr>
              <w:t xml:space="preserve">[ </w:t>
            </w:r>
            <w:r w:rsidRPr="00E9537D">
              <w:rPr>
                <w:rFonts w:ascii="Tahoma" w:hAnsi="Tahoma" w:cs="Tahoma"/>
                <w:bCs/>
                <w:color w:val="FF0000"/>
                <w:sz w:val="18"/>
                <w:szCs w:val="18"/>
              </w:rPr>
              <w:t>X</w:t>
            </w:r>
            <w:r>
              <w:rPr>
                <w:rFonts w:ascii="Tahoma" w:hAnsi="Tahoma" w:cs="Tahoma"/>
                <w:bCs/>
                <w:sz w:val="18"/>
                <w:szCs w:val="18"/>
              </w:rPr>
              <w:t xml:space="preserve"> ]</w:t>
            </w:r>
            <w:r w:rsidR="00970AC0" w:rsidRPr="00B41155">
              <w:rPr>
                <w:rFonts w:ascii="Tahoma" w:hAnsi="Tahoma" w:cs="Tahoma"/>
                <w:bCs/>
                <w:sz w:val="18"/>
                <w:szCs w:val="18"/>
              </w:rPr>
              <w:tab/>
              <w:t xml:space="preserve"> A - Il comportamento è valutato in base agli stessi criteri adottati per la classe </w:t>
            </w:r>
          </w:p>
          <w:p w14:paraId="7189783C" w14:textId="607F7540" w:rsidR="00970AC0" w:rsidRPr="00161F0B" w:rsidRDefault="00E9537D" w:rsidP="006501B2">
            <w:pPr>
              <w:tabs>
                <w:tab w:val="left" w:pos="216"/>
              </w:tabs>
              <w:rPr>
                <w:rFonts w:ascii="Tahoma" w:hAnsi="Tahoma" w:cs="Tahoma"/>
                <w:bCs/>
                <w:sz w:val="20"/>
                <w:szCs w:val="20"/>
              </w:rPr>
            </w:pPr>
            <w:r>
              <w:rPr>
                <w:rFonts w:ascii="Tahoma" w:hAnsi="Tahoma" w:cs="Tahoma"/>
                <w:bCs/>
                <w:sz w:val="18"/>
                <w:szCs w:val="18"/>
              </w:rPr>
              <w:t xml:space="preserve">[   ] </w:t>
            </w:r>
            <w:r w:rsidR="00970AC0" w:rsidRPr="00B41155">
              <w:rPr>
                <w:rFonts w:ascii="Tahoma" w:hAnsi="Tahoma" w:cs="Tahoma"/>
                <w:bCs/>
                <w:sz w:val="18"/>
                <w:szCs w:val="18"/>
              </w:rPr>
              <w:t>B - Il comportamento è valutato in base ai seguenti criteri personalizzati e al raggiungimento dei seguenti obiettivi: …</w:t>
            </w:r>
          </w:p>
        </w:tc>
      </w:tr>
    </w:tbl>
    <w:p w14:paraId="61566389"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466155DB" w14:textId="77777777" w:rsidTr="000507E7">
        <w:tc>
          <w:tcPr>
            <w:tcW w:w="2977" w:type="dxa"/>
          </w:tcPr>
          <w:p w14:paraId="4A355E3A"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7C6CC0A4" w14:textId="77777777" w:rsidR="00970AC0" w:rsidRDefault="00970AC0" w:rsidP="006501B2">
            <w:pPr>
              <w:ind w:left="284"/>
              <w:rPr>
                <w:rFonts w:ascii="Tahoma" w:hAnsi="Tahoma" w:cs="Tahoma"/>
                <w:sz w:val="20"/>
                <w:szCs w:val="20"/>
              </w:rPr>
            </w:pPr>
          </w:p>
          <w:p w14:paraId="73275128" w14:textId="77777777" w:rsidR="00970AC0" w:rsidRPr="0088391D" w:rsidRDefault="00970AC0" w:rsidP="006501B2">
            <w:pPr>
              <w:rPr>
                <w:rFonts w:ascii="Tahoma" w:hAnsi="Tahoma" w:cs="Tahoma"/>
                <w:sz w:val="20"/>
                <w:szCs w:val="20"/>
              </w:rPr>
            </w:pPr>
          </w:p>
        </w:tc>
      </w:tr>
    </w:tbl>
    <w:p w14:paraId="1F2782CF"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60466369" w14:textId="77777777" w:rsidTr="000507E7">
        <w:tc>
          <w:tcPr>
            <w:tcW w:w="2977" w:type="dxa"/>
          </w:tcPr>
          <w:p w14:paraId="49D20748"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lastRenderedPageBreak/>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196E24F5" w14:textId="77777777" w:rsidR="00970AC0" w:rsidRDefault="00970AC0" w:rsidP="006501B2">
            <w:pPr>
              <w:rPr>
                <w:rFonts w:ascii="Tahoma" w:hAnsi="Tahoma" w:cs="Tahoma"/>
                <w:sz w:val="20"/>
                <w:szCs w:val="20"/>
              </w:rPr>
            </w:pPr>
          </w:p>
          <w:p w14:paraId="318C8FA4" w14:textId="77777777" w:rsidR="00970AC0" w:rsidRDefault="00970AC0" w:rsidP="006501B2">
            <w:pPr>
              <w:rPr>
                <w:rFonts w:ascii="Tahoma" w:hAnsi="Tahoma" w:cs="Tahoma"/>
                <w:sz w:val="20"/>
                <w:szCs w:val="20"/>
              </w:rPr>
            </w:pPr>
          </w:p>
          <w:p w14:paraId="786F48BD" w14:textId="77777777" w:rsidR="00970AC0" w:rsidRPr="0088391D" w:rsidRDefault="00970AC0" w:rsidP="006501B2">
            <w:pPr>
              <w:rPr>
                <w:rFonts w:ascii="Tahoma" w:hAnsi="Tahoma" w:cs="Tahoma"/>
                <w:sz w:val="20"/>
                <w:szCs w:val="20"/>
              </w:rPr>
            </w:pPr>
          </w:p>
        </w:tc>
      </w:tr>
      <w:tr w:rsidR="0060138B" w14:paraId="5916570C" w14:textId="77777777" w:rsidTr="00E279C0">
        <w:tc>
          <w:tcPr>
            <w:tcW w:w="10348" w:type="dxa"/>
            <w:gridSpan w:val="2"/>
          </w:tcPr>
          <w:p w14:paraId="66564DB9" w14:textId="77777777" w:rsidR="0060138B" w:rsidRPr="003464B5" w:rsidRDefault="0060138B" w:rsidP="00E279C0">
            <w:pPr>
              <w:spacing w:after="120" w:line="240" w:lineRule="auto"/>
              <w:rPr>
                <w:rFonts w:ascii="Tahoma" w:hAnsi="Tahoma" w:cs="Tahoma"/>
                <w:sz w:val="20"/>
                <w:szCs w:val="20"/>
              </w:rPr>
            </w:pPr>
            <w:bookmarkStart w:id="13" w:name="_Hlk115087755"/>
            <w:r>
              <w:rPr>
                <w:rFonts w:ascii="Tahoma" w:hAnsi="Tahoma" w:cs="Tahoma"/>
                <w:sz w:val="20"/>
                <w:szCs w:val="20"/>
              </w:rPr>
              <w:t xml:space="preserve">Lo Studente/la Studentessa </w:t>
            </w:r>
            <w:r w:rsidRPr="003464B5">
              <w:rPr>
                <w:rFonts w:ascii="Tahoma" w:hAnsi="Tahoma" w:cs="Tahoma"/>
                <w:sz w:val="20"/>
                <w:szCs w:val="20"/>
              </w:rPr>
              <w:t>segue un percorso didattico di tipo</w:t>
            </w:r>
            <w:r>
              <w:rPr>
                <w:rFonts w:ascii="Tahoma" w:hAnsi="Tahoma" w:cs="Tahoma"/>
                <w:sz w:val="20"/>
                <w:szCs w:val="20"/>
              </w:rPr>
              <w:t xml:space="preserve"> (in</w:t>
            </w:r>
            <w:r w:rsidRPr="00C42363">
              <w:rPr>
                <w:rFonts w:ascii="Tahoma" w:hAnsi="Tahoma" w:cs="Tahoma"/>
                <w:sz w:val="20"/>
                <w:szCs w:val="20"/>
              </w:rPr>
              <w:t xml:space="preserve"> base all</w:t>
            </w:r>
            <w:r>
              <w:rPr>
                <w:rFonts w:ascii="Tahoma" w:hAnsi="Tahoma" w:cs="Tahoma"/>
                <w:sz w:val="20"/>
                <w:szCs w:val="20"/>
              </w:rPr>
              <w:t>e</w:t>
            </w:r>
            <w:r w:rsidRPr="00C42363">
              <w:rPr>
                <w:rFonts w:ascii="Tahoma" w:hAnsi="Tahoma" w:cs="Tahoma"/>
                <w:sz w:val="20"/>
                <w:szCs w:val="20"/>
              </w:rPr>
              <w:t xml:space="preserve"> Tabella </w:t>
            </w:r>
            <w:r>
              <w:rPr>
                <w:rFonts w:ascii="Tahoma" w:hAnsi="Tahoma" w:cs="Tahoma"/>
                <w:sz w:val="20"/>
                <w:szCs w:val="20"/>
              </w:rPr>
              <w:t>1</w:t>
            </w:r>
            <w:r w:rsidRPr="00C42363">
              <w:rPr>
                <w:rFonts w:ascii="Tahoma" w:hAnsi="Tahoma" w:cs="Tahoma"/>
                <w:sz w:val="20"/>
                <w:szCs w:val="20"/>
              </w:rPr>
              <w:t xml:space="preserve"> indicare quale tipo di PERCORSO (1/2) e di PROGRAMMAZIONE (A, B, C, D) nelle singole discipline.</w:t>
            </w:r>
          </w:p>
          <w:tbl>
            <w:tblPr>
              <w:tblStyle w:val="Sfondochiaro-Colore3"/>
              <w:tblW w:w="6804" w:type="dxa"/>
              <w:jc w:val="center"/>
              <w:tblLook w:val="04A0" w:firstRow="1" w:lastRow="0" w:firstColumn="1" w:lastColumn="0" w:noHBand="0" w:noVBand="1"/>
            </w:tblPr>
            <w:tblGrid>
              <w:gridCol w:w="3610"/>
              <w:gridCol w:w="1635"/>
              <w:gridCol w:w="1559"/>
            </w:tblGrid>
            <w:tr w:rsidR="0060138B" w:rsidRPr="00972137" w14:paraId="668E4A1A" w14:textId="77777777" w:rsidTr="00E279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shd w:val="clear" w:color="auto" w:fill="auto"/>
                  <w:vAlign w:val="center"/>
                </w:tcPr>
                <w:p w14:paraId="17F098B6" w14:textId="77777777" w:rsidR="0060138B" w:rsidRPr="00972137" w:rsidRDefault="0060138B" w:rsidP="00E279C0">
                  <w:pPr>
                    <w:spacing w:after="0" w:line="240" w:lineRule="auto"/>
                    <w:jc w:val="both"/>
                    <w:rPr>
                      <w:color w:val="auto"/>
                      <w:sz w:val="24"/>
                    </w:rPr>
                  </w:pPr>
                  <w:r w:rsidRPr="00972137">
                    <w:rPr>
                      <w:color w:val="auto"/>
                      <w:sz w:val="24"/>
                    </w:rPr>
                    <w:t>DISCIPLINA</w:t>
                  </w:r>
                </w:p>
              </w:tc>
              <w:tc>
                <w:tcPr>
                  <w:tcW w:w="1635" w:type="dxa"/>
                  <w:shd w:val="clear" w:color="auto" w:fill="EAF1DD" w:themeFill="accent3" w:themeFillTint="33"/>
                </w:tcPr>
                <w:p w14:paraId="041F442E" w14:textId="77777777" w:rsidR="0060138B" w:rsidRPr="00972137" w:rsidRDefault="0060138B" w:rsidP="00E279C0">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1° PERCORSO (A/B)</w:t>
                  </w:r>
                </w:p>
              </w:tc>
              <w:tc>
                <w:tcPr>
                  <w:tcW w:w="1559" w:type="dxa"/>
                  <w:shd w:val="clear" w:color="auto" w:fill="FDE9D9" w:themeFill="accent6" w:themeFillTint="33"/>
                </w:tcPr>
                <w:p w14:paraId="3E8745D1" w14:textId="77777777" w:rsidR="0060138B" w:rsidRPr="00972137" w:rsidRDefault="0060138B" w:rsidP="00E279C0">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2° PERCORSO (C/D)</w:t>
                  </w:r>
                </w:p>
              </w:tc>
            </w:tr>
            <w:tr w:rsidR="0060138B" w:rsidRPr="00972137" w14:paraId="0B3F6645"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auto"/>
                </w:tcPr>
                <w:p w14:paraId="7BBDA5DA"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ITALIANO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3590974E"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07094F99"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05E6669D"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tcPr>
                <w:p w14:paraId="1A4315B3"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GEOSTORIA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AA42316"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5E2B92B"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60138B" w:rsidRPr="00972137" w14:paraId="1A306ABC"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72FB4D27"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MATEMATICA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DCBD33F"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7F73D7F2"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44D20EDD"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E7B5FAD"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INGLESE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E123E38"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CE9EA65"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60138B" w:rsidRPr="00972137" w14:paraId="47253A2C"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49911CE3"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SCIENZE MOTORIE E SPORTIVE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5F0DF9D1"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3635C076"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194527D5"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7A357283"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SCIENZE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F770532"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40F47E0"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60138B" w:rsidRPr="00972137" w14:paraId="2C642BC1"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0D15C67C"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STORIA DELL’ARTE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76C4E0E"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30FB1BBF"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74C2EBD4"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19EF5BE3"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RELIGIONE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0EA4E5F7"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716E7AE"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60138B" w:rsidRPr="00972137" w14:paraId="4AE1B961"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74DE1A40"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DISCIPLINE PLASTICHE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07A1FB5F"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C351133"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5759FAEC"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50918EC9"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DISCIPLINE GEOMETRICHE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B1F98F8"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063C6E23"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60138B" w:rsidRPr="00972137" w14:paraId="4CD8E7F3" w14:textId="77777777" w:rsidTr="00E2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31FC1124"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LABORATORIO ARTISTICO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E2A7104"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D3E5F40" w14:textId="77777777" w:rsidR="0060138B" w:rsidRPr="00972137" w:rsidRDefault="0060138B" w:rsidP="00E279C0">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60138B" w:rsidRPr="00972137" w14:paraId="2C408CB3" w14:textId="77777777" w:rsidTr="00E279C0">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38473CFB" w14:textId="77777777" w:rsidR="0060138B" w:rsidRPr="00972137" w:rsidRDefault="0060138B" w:rsidP="00E279C0">
                  <w:pPr>
                    <w:spacing w:after="0" w:line="240" w:lineRule="auto"/>
                    <w:jc w:val="both"/>
                    <w:rPr>
                      <w:b w:val="0"/>
                      <w:bCs w:val="0"/>
                      <w:color w:val="auto"/>
                      <w:sz w:val="24"/>
                    </w:rPr>
                  </w:pPr>
                  <w:r w:rsidRPr="00972137">
                    <w:rPr>
                      <w:b w:val="0"/>
                      <w:bCs w:val="0"/>
                      <w:color w:val="auto"/>
                      <w:sz w:val="24"/>
                    </w:rPr>
                    <w:t>DISEGNO DAL VERO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FFB2BA6"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01C63735" w14:textId="77777777" w:rsidR="0060138B" w:rsidRPr="00972137" w:rsidRDefault="0060138B" w:rsidP="00E279C0">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bl>
          <w:p w14:paraId="43627B75" w14:textId="77777777" w:rsidR="0060138B" w:rsidRPr="003464B5" w:rsidRDefault="0060138B" w:rsidP="00E279C0">
            <w:pPr>
              <w:spacing w:after="60"/>
              <w:ind w:left="567"/>
              <w:jc w:val="both"/>
              <w:rPr>
                <w:b/>
                <w:sz w:val="24"/>
                <w:szCs w:val="24"/>
              </w:rPr>
            </w:pPr>
          </w:p>
          <w:p w14:paraId="34270C79" w14:textId="77777777" w:rsidR="0060138B" w:rsidRPr="001E7961" w:rsidRDefault="0060138B" w:rsidP="00E279C0">
            <w:pPr>
              <w:rPr>
                <w:sz w:val="16"/>
                <w:szCs w:val="16"/>
              </w:rPr>
            </w:pPr>
            <w:r w:rsidRPr="003464B5">
              <w:rPr>
                <w:sz w:val="16"/>
                <w:szCs w:val="16"/>
              </w:rPr>
              <w:t xml:space="preserve">[Si veda, al riguardo, la declaratoria contenuta nelle </w:t>
            </w:r>
            <w:r w:rsidRPr="002C45EC">
              <w:rPr>
                <w:sz w:val="16"/>
                <w:szCs w:val="16"/>
              </w:rPr>
              <w:t>Linee guida]</w:t>
            </w:r>
          </w:p>
        </w:tc>
      </w:tr>
      <w:bookmarkEnd w:id="13"/>
    </w:tbl>
    <w:p w14:paraId="08535384" w14:textId="77777777" w:rsidR="00897053" w:rsidRDefault="00897053" w:rsidP="00970AC0">
      <w:pPr>
        <w:spacing w:after="0" w:line="240" w:lineRule="auto"/>
        <w:rPr>
          <w:rFonts w:ascii="Tahoma" w:hAnsi="Tahoma" w:cs="Tahoma"/>
          <w:sz w:val="20"/>
          <w:szCs w:val="20"/>
        </w:rPr>
      </w:pPr>
    </w:p>
    <w:p w14:paraId="7FB7AA4B" w14:textId="77777777" w:rsidR="00897053" w:rsidRDefault="00897053" w:rsidP="00897053">
      <w:pPr>
        <w:pStyle w:val="Titolo1"/>
        <w:numPr>
          <w:ilvl w:val="0"/>
          <w:numId w:val="0"/>
        </w:numPr>
        <w:pBdr>
          <w:bottom w:val="none" w:sz="0" w:space="0" w:color="auto"/>
        </w:pBdr>
        <w:spacing w:after="0"/>
        <w:ind w:left="68"/>
        <w:contextualSpacing w:val="0"/>
      </w:pPr>
    </w:p>
    <w:p w14:paraId="440CFA0E"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40E1B9D6"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EA31CE9" w14:textId="6D89D1D6"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sidR="002F1221">
        <w:rPr>
          <w:rFonts w:ascii="Wingdings" w:eastAsia="Wingdings" w:hAnsi="Wingdings" w:cs="Wingdings"/>
          <w:sz w:val="18"/>
          <w:szCs w:val="18"/>
        </w:rPr>
        <w:t>◻</w:t>
      </w:r>
      <w:r w:rsidR="002F1221">
        <w:rPr>
          <w:rFonts w:ascii="Tahoma" w:eastAsia="Tahoma" w:hAnsi="Tahoma" w:cs="Tahoma"/>
          <w:sz w:val="18"/>
          <w:szCs w:val="18"/>
        </w:rPr>
        <w:t xml:space="preserve"> (</w:t>
      </w:r>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298EC23"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2BDF3EEF" w14:textId="77777777" w:rsidTr="000507E7">
        <w:tc>
          <w:tcPr>
            <w:tcW w:w="1559" w:type="dxa"/>
          </w:tcPr>
          <w:p w14:paraId="7FA7DE37" w14:textId="77777777" w:rsidR="00970AC0" w:rsidRDefault="00970AC0" w:rsidP="006501B2">
            <w:pPr>
              <w:rPr>
                <w:rFonts w:ascii="Tahoma" w:eastAsia="Tahoma" w:hAnsi="Tahoma" w:cs="Tahoma"/>
                <w:sz w:val="20"/>
                <w:szCs w:val="20"/>
              </w:rPr>
            </w:pPr>
          </w:p>
        </w:tc>
        <w:tc>
          <w:tcPr>
            <w:tcW w:w="1560" w:type="dxa"/>
          </w:tcPr>
          <w:p w14:paraId="6604EC93"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65F4A256"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75049C66"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4CF0E91E"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12C0BAC"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21C8B548"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2F1221" w14:paraId="280F6F80" w14:textId="77777777" w:rsidTr="000507E7">
        <w:tc>
          <w:tcPr>
            <w:tcW w:w="1559" w:type="dxa"/>
          </w:tcPr>
          <w:p w14:paraId="2E7E1E02" w14:textId="77777777" w:rsidR="002F1221" w:rsidRDefault="002F1221" w:rsidP="002F1221">
            <w:pPr>
              <w:rPr>
                <w:rFonts w:ascii="Tahoma" w:eastAsia="Tahoma" w:hAnsi="Tahoma" w:cs="Tahoma"/>
                <w:sz w:val="20"/>
                <w:szCs w:val="20"/>
              </w:rPr>
            </w:pPr>
            <w:r>
              <w:rPr>
                <w:rFonts w:ascii="Tahoma" w:eastAsia="Tahoma" w:hAnsi="Tahoma" w:cs="Tahoma"/>
                <w:sz w:val="20"/>
                <w:szCs w:val="20"/>
              </w:rPr>
              <w:t>Prima ora</w:t>
            </w:r>
          </w:p>
        </w:tc>
        <w:tc>
          <w:tcPr>
            <w:tcW w:w="1560" w:type="dxa"/>
          </w:tcPr>
          <w:p w14:paraId="3751FBA2" w14:textId="77777777" w:rsidR="002F1221" w:rsidRDefault="002F1221" w:rsidP="002F1221">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F2F4593" w14:textId="4FA402A0" w:rsidR="002F1221" w:rsidRDefault="002F1221" w:rsidP="002F1221">
            <w:pPr>
              <w:tabs>
                <w:tab w:val="left" w:pos="772"/>
              </w:tabs>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559" w:type="dxa"/>
          </w:tcPr>
          <w:p w14:paraId="338CFC6F" w14:textId="6BCE405B"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42BCF49B" w14:textId="6756BED1"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7" w:type="dxa"/>
          </w:tcPr>
          <w:p w14:paraId="6600C6AF" w14:textId="3076D4F5"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46D30263" w14:textId="77777777" w:rsidR="002F1221" w:rsidRDefault="002F1221" w:rsidP="002F1221">
            <w:pPr>
              <w:rPr>
                <w:rFonts w:ascii="Tahoma" w:eastAsia="Tahoma" w:hAnsi="Tahoma" w:cs="Tahoma"/>
                <w:sz w:val="20"/>
                <w:szCs w:val="20"/>
              </w:rPr>
            </w:pPr>
          </w:p>
        </w:tc>
      </w:tr>
      <w:tr w:rsidR="002F1221" w14:paraId="243CB793" w14:textId="77777777" w:rsidTr="000507E7">
        <w:tc>
          <w:tcPr>
            <w:tcW w:w="1559" w:type="dxa"/>
          </w:tcPr>
          <w:p w14:paraId="73354BAD" w14:textId="77777777" w:rsidR="002F1221" w:rsidRDefault="002F1221" w:rsidP="002F1221">
            <w:pPr>
              <w:rPr>
                <w:rFonts w:ascii="Tahoma" w:eastAsia="Tahoma" w:hAnsi="Tahoma" w:cs="Tahoma"/>
                <w:sz w:val="20"/>
                <w:szCs w:val="20"/>
              </w:rPr>
            </w:pPr>
            <w:r>
              <w:rPr>
                <w:rFonts w:ascii="Tahoma" w:eastAsia="Tahoma" w:hAnsi="Tahoma" w:cs="Tahoma"/>
                <w:sz w:val="20"/>
                <w:szCs w:val="20"/>
              </w:rPr>
              <w:t>Seconda ora</w:t>
            </w:r>
          </w:p>
        </w:tc>
        <w:tc>
          <w:tcPr>
            <w:tcW w:w="1560" w:type="dxa"/>
          </w:tcPr>
          <w:p w14:paraId="5EA5254E" w14:textId="77777777" w:rsidR="002F1221" w:rsidRDefault="002F1221" w:rsidP="002F1221">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0950C1D" w14:textId="62058160"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559" w:type="dxa"/>
          </w:tcPr>
          <w:p w14:paraId="70FE61CA" w14:textId="6287DE64"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69FA777F" w14:textId="05E33FDB"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7" w:type="dxa"/>
          </w:tcPr>
          <w:p w14:paraId="48C724EB" w14:textId="59D483C2"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1AE026C9" w14:textId="77777777" w:rsidR="002F1221" w:rsidRDefault="002F1221" w:rsidP="002F1221">
            <w:pPr>
              <w:rPr>
                <w:rFonts w:ascii="Tahoma" w:eastAsia="Tahoma" w:hAnsi="Tahoma" w:cs="Tahoma"/>
                <w:sz w:val="20"/>
                <w:szCs w:val="20"/>
              </w:rPr>
            </w:pPr>
          </w:p>
        </w:tc>
      </w:tr>
      <w:tr w:rsidR="002F1221" w14:paraId="5C825606" w14:textId="77777777" w:rsidTr="000507E7">
        <w:tc>
          <w:tcPr>
            <w:tcW w:w="1559" w:type="dxa"/>
          </w:tcPr>
          <w:p w14:paraId="485B51FA" w14:textId="77777777" w:rsidR="002F1221" w:rsidRDefault="002F1221" w:rsidP="002F1221">
            <w:pPr>
              <w:rPr>
                <w:rFonts w:ascii="Tahoma" w:eastAsia="Tahoma" w:hAnsi="Tahoma" w:cs="Tahoma"/>
                <w:sz w:val="20"/>
                <w:szCs w:val="20"/>
              </w:rPr>
            </w:pPr>
            <w:r>
              <w:rPr>
                <w:rFonts w:ascii="Tahoma" w:eastAsia="Tahoma" w:hAnsi="Tahoma" w:cs="Tahoma"/>
                <w:sz w:val="20"/>
                <w:szCs w:val="20"/>
              </w:rPr>
              <w:t>Terza ora</w:t>
            </w:r>
          </w:p>
        </w:tc>
        <w:tc>
          <w:tcPr>
            <w:tcW w:w="1560" w:type="dxa"/>
          </w:tcPr>
          <w:p w14:paraId="7264B9E9" w14:textId="77777777" w:rsidR="002F1221" w:rsidRDefault="002F1221" w:rsidP="002F1221">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3D1489" w14:textId="08412422"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559" w:type="dxa"/>
          </w:tcPr>
          <w:p w14:paraId="4B498D08" w14:textId="116B7B92"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5FB44DC3" w14:textId="7A15658F"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7" w:type="dxa"/>
          </w:tcPr>
          <w:p w14:paraId="23181439" w14:textId="48CF91A0"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6DCC9523" w14:textId="77777777" w:rsidR="002F1221" w:rsidRDefault="002F1221" w:rsidP="002F1221">
            <w:pPr>
              <w:rPr>
                <w:rFonts w:ascii="Tahoma" w:eastAsia="Tahoma" w:hAnsi="Tahoma" w:cs="Tahoma"/>
                <w:sz w:val="20"/>
                <w:szCs w:val="20"/>
              </w:rPr>
            </w:pPr>
          </w:p>
        </w:tc>
      </w:tr>
      <w:tr w:rsidR="002F1221" w14:paraId="25D38ED4" w14:textId="77777777" w:rsidTr="000507E7">
        <w:tc>
          <w:tcPr>
            <w:tcW w:w="1559" w:type="dxa"/>
          </w:tcPr>
          <w:p w14:paraId="0F2B1D31" w14:textId="77777777" w:rsidR="002F1221" w:rsidRDefault="002F1221" w:rsidP="002F1221">
            <w:pPr>
              <w:rPr>
                <w:rFonts w:ascii="Tahoma" w:eastAsia="Tahoma" w:hAnsi="Tahoma" w:cs="Tahoma"/>
                <w:sz w:val="20"/>
                <w:szCs w:val="20"/>
              </w:rPr>
            </w:pPr>
            <w:r>
              <w:rPr>
                <w:rFonts w:ascii="Tahoma" w:eastAsia="Tahoma" w:hAnsi="Tahoma" w:cs="Tahoma"/>
                <w:sz w:val="20"/>
                <w:szCs w:val="20"/>
              </w:rPr>
              <w:t>Quarta ora</w:t>
            </w:r>
          </w:p>
        </w:tc>
        <w:tc>
          <w:tcPr>
            <w:tcW w:w="1560" w:type="dxa"/>
          </w:tcPr>
          <w:p w14:paraId="040BA1B1" w14:textId="77777777" w:rsidR="002F1221" w:rsidRDefault="002F1221" w:rsidP="002F1221">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46C251" w14:textId="4613E12D"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559" w:type="dxa"/>
          </w:tcPr>
          <w:p w14:paraId="2E996E0D" w14:textId="63705053"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4F1FAD48" w14:textId="21E61736"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7" w:type="dxa"/>
          </w:tcPr>
          <w:p w14:paraId="0D4784B7" w14:textId="5E129365"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0BBB26FE" w14:textId="77777777" w:rsidR="002F1221" w:rsidRDefault="002F1221" w:rsidP="002F1221">
            <w:pPr>
              <w:rPr>
                <w:rFonts w:ascii="Tahoma" w:eastAsia="Tahoma" w:hAnsi="Tahoma" w:cs="Tahoma"/>
                <w:sz w:val="20"/>
                <w:szCs w:val="20"/>
              </w:rPr>
            </w:pPr>
          </w:p>
        </w:tc>
      </w:tr>
      <w:tr w:rsidR="002F1221" w14:paraId="7A9993A1" w14:textId="77777777" w:rsidTr="000507E7">
        <w:tc>
          <w:tcPr>
            <w:tcW w:w="1559" w:type="dxa"/>
          </w:tcPr>
          <w:p w14:paraId="401B2977" w14:textId="77777777" w:rsidR="002F1221" w:rsidRDefault="002F1221" w:rsidP="002F1221">
            <w:pPr>
              <w:rPr>
                <w:rFonts w:ascii="Tahoma" w:eastAsia="Tahoma" w:hAnsi="Tahoma" w:cs="Tahoma"/>
                <w:sz w:val="20"/>
                <w:szCs w:val="20"/>
              </w:rPr>
            </w:pPr>
            <w:r>
              <w:rPr>
                <w:rFonts w:ascii="Tahoma" w:eastAsia="Tahoma" w:hAnsi="Tahoma" w:cs="Tahoma"/>
                <w:sz w:val="20"/>
                <w:szCs w:val="20"/>
              </w:rPr>
              <w:t>Quinta ora</w:t>
            </w:r>
          </w:p>
        </w:tc>
        <w:tc>
          <w:tcPr>
            <w:tcW w:w="1560" w:type="dxa"/>
          </w:tcPr>
          <w:p w14:paraId="6D129AE3" w14:textId="77777777" w:rsidR="002F1221" w:rsidRDefault="002F1221" w:rsidP="002F1221">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CCDC70" w14:textId="03B2575D"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559" w:type="dxa"/>
          </w:tcPr>
          <w:p w14:paraId="3731BD22" w14:textId="66C67A82"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0A31925A" w14:textId="13153AA0"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7" w:type="dxa"/>
          </w:tcPr>
          <w:p w14:paraId="2AC847BC" w14:textId="09AD7597" w:rsidR="002F1221" w:rsidRDefault="002F1221" w:rsidP="002F1221">
            <w:pPr>
              <w:rPr>
                <w:rFonts w:ascii="Tahoma" w:eastAsia="Tahoma" w:hAnsi="Tahoma" w:cs="Tahoma"/>
                <w:sz w:val="20"/>
                <w:szCs w:val="20"/>
              </w:rPr>
            </w:pPr>
            <w:r w:rsidRPr="003F5EBA">
              <w:rPr>
                <w:rFonts w:ascii="Tahoma" w:eastAsia="Tahoma" w:hAnsi="Tahoma" w:cs="Tahoma"/>
                <w:sz w:val="16"/>
                <w:szCs w:val="16"/>
              </w:rPr>
              <w:t xml:space="preserve">Pres. </w:t>
            </w:r>
            <w:r w:rsidRPr="003F5EBA">
              <w:rPr>
                <w:rFonts w:ascii="Wingdings" w:eastAsia="Wingdings" w:hAnsi="Wingdings" w:cs="Wingdings"/>
                <w:sz w:val="16"/>
                <w:szCs w:val="16"/>
              </w:rPr>
              <w:t>◻</w:t>
            </w:r>
            <w:r w:rsidRPr="003F5EBA">
              <w:rPr>
                <w:rFonts w:ascii="Tahoma" w:eastAsia="Tahoma" w:hAnsi="Tahoma" w:cs="Tahoma"/>
                <w:sz w:val="16"/>
                <w:szCs w:val="16"/>
              </w:rPr>
              <w:t xml:space="preserve"> </w:t>
            </w:r>
            <w:r w:rsidRPr="003F5EBA">
              <w:rPr>
                <w:rFonts w:ascii="Tahoma" w:eastAsia="Tahoma" w:hAnsi="Tahoma" w:cs="Tahoma"/>
                <w:sz w:val="16"/>
                <w:szCs w:val="16"/>
              </w:rPr>
              <w:br/>
              <w:t xml:space="preserve">Sost. </w:t>
            </w:r>
            <w:r w:rsidRPr="003F5EBA">
              <w:rPr>
                <w:rFonts w:ascii="Wingdings" w:eastAsia="Wingdings" w:hAnsi="Wingdings" w:cs="Wingdings"/>
                <w:sz w:val="16"/>
                <w:szCs w:val="16"/>
              </w:rPr>
              <w:t>◻</w:t>
            </w:r>
            <w:r w:rsidRPr="003F5EBA">
              <w:rPr>
                <w:rFonts w:ascii="Tahoma" w:eastAsia="Tahoma" w:hAnsi="Tahoma" w:cs="Tahoma"/>
                <w:sz w:val="16"/>
                <w:szCs w:val="16"/>
              </w:rPr>
              <w:t xml:space="preserve"> Ass. </w:t>
            </w:r>
            <w:r w:rsidRPr="003F5EBA">
              <w:rPr>
                <w:rFonts w:ascii="Wingdings" w:eastAsia="Wingdings" w:hAnsi="Wingdings" w:cs="Wingdings"/>
                <w:sz w:val="16"/>
                <w:szCs w:val="16"/>
              </w:rPr>
              <w:t>◻</w:t>
            </w:r>
          </w:p>
        </w:tc>
        <w:tc>
          <w:tcPr>
            <w:tcW w:w="1418" w:type="dxa"/>
          </w:tcPr>
          <w:p w14:paraId="6074C43F" w14:textId="77777777" w:rsidR="002F1221" w:rsidRDefault="002F1221" w:rsidP="002F1221">
            <w:pPr>
              <w:rPr>
                <w:rFonts w:ascii="Tahoma" w:eastAsia="Tahoma" w:hAnsi="Tahoma" w:cs="Tahoma"/>
                <w:sz w:val="20"/>
                <w:szCs w:val="20"/>
              </w:rPr>
            </w:pPr>
          </w:p>
        </w:tc>
      </w:tr>
      <w:tr w:rsidR="00970AC0" w14:paraId="70E3DC0E"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0C17328"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486BC67C"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9AA4DC0"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5759C43"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BF88431"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F41B14"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ABF887D" w14:textId="77777777" w:rsidR="00970AC0" w:rsidRDefault="00970AC0" w:rsidP="006501B2">
            <w:pPr>
              <w:rPr>
                <w:rFonts w:ascii="Tahoma" w:eastAsia="Tahoma" w:hAnsi="Tahoma" w:cs="Tahoma"/>
                <w:sz w:val="20"/>
                <w:szCs w:val="20"/>
              </w:rPr>
            </w:pPr>
          </w:p>
        </w:tc>
      </w:tr>
    </w:tbl>
    <w:p w14:paraId="707DEB36"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29B566A3"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3114644C" w14:textId="77777777" w:rsidTr="000507E7">
        <w:tc>
          <w:tcPr>
            <w:tcW w:w="2552" w:type="dxa"/>
          </w:tcPr>
          <w:p w14:paraId="2F2F43F9"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lastRenderedPageBreak/>
              <w:t>Lo/a studente/essa frequenta con orario ridotto?</w:t>
            </w:r>
          </w:p>
        </w:tc>
        <w:tc>
          <w:tcPr>
            <w:tcW w:w="7796" w:type="dxa"/>
          </w:tcPr>
          <w:p w14:paraId="434F693F" w14:textId="5ECCE125" w:rsidR="00897053" w:rsidRPr="003464B5" w:rsidRDefault="002F1221" w:rsidP="003965CC">
            <w:pPr>
              <w:tabs>
                <w:tab w:val="left" w:pos="601"/>
              </w:tabs>
              <w:spacing w:before="80" w:after="60"/>
              <w:rPr>
                <w:rFonts w:ascii="Tahoma" w:eastAsia="Tahoma" w:hAnsi="Tahoma" w:cs="Tahoma"/>
                <w:sz w:val="18"/>
                <w:szCs w:val="18"/>
              </w:rPr>
            </w:pPr>
            <w:r>
              <w:rPr>
                <w:rFonts w:ascii="Tahoma" w:hAnsi="Tahoma" w:cs="Tahoma"/>
                <w:bCs/>
                <w:sz w:val="18"/>
                <w:szCs w:val="18"/>
              </w:rPr>
              <w:t>[    ]</w:t>
            </w:r>
            <w:r w:rsidR="00970AC0" w:rsidRPr="002C45EC">
              <w:rPr>
                <w:rFonts w:ascii="Tahoma" w:eastAsia="Tahoma" w:hAnsi="Tahoma" w:cs="Tahoma"/>
                <w:sz w:val="18"/>
                <w:szCs w:val="18"/>
              </w:rPr>
              <w:t xml:space="preserve"> </w:t>
            </w:r>
            <w:r w:rsidRPr="002C45EC">
              <w:rPr>
                <w:rFonts w:ascii="Tahoma" w:eastAsia="Tahoma" w:hAnsi="Tahoma" w:cs="Tahoma"/>
                <w:sz w:val="18"/>
                <w:szCs w:val="18"/>
              </w:rPr>
              <w:t xml:space="preserve">Sì: </w:t>
            </w:r>
            <w:r>
              <w:rPr>
                <w:rFonts w:ascii="Tahoma" w:eastAsia="Tahoma" w:hAnsi="Tahoma" w:cs="Tahoma"/>
                <w:sz w:val="18"/>
                <w:szCs w:val="18"/>
              </w:rPr>
              <w:t>è</w:t>
            </w:r>
            <w:r w:rsidR="00970AC0" w:rsidRPr="002C45EC">
              <w:rPr>
                <w:rFonts w:ascii="Tahoma" w:eastAsia="Tahoma" w:hAnsi="Tahoma" w:cs="Tahoma"/>
                <w:sz w:val="18"/>
                <w:szCs w:val="18"/>
              </w:rPr>
              <w:t xml:space="preserve"> presente a scuola per ___ ore settimanali </w:t>
            </w:r>
            <w:r w:rsidR="00970AC0" w:rsidRPr="00897053">
              <w:rPr>
                <w:rFonts w:ascii="Tahoma" w:eastAsia="Tahoma" w:hAnsi="Tahoma" w:cs="Tahoma"/>
                <w:sz w:val="18"/>
                <w:szCs w:val="18"/>
              </w:rPr>
              <w:t xml:space="preserve">rispetto alle ___ ore della classe su richiesta </w:t>
            </w:r>
          </w:p>
          <w:p w14:paraId="58855BCB" w14:textId="59C3EEE0" w:rsidR="00897053" w:rsidRPr="003464B5" w:rsidRDefault="002F1221" w:rsidP="003965CC">
            <w:pPr>
              <w:tabs>
                <w:tab w:val="left" w:pos="601"/>
              </w:tabs>
              <w:spacing w:before="80" w:after="60"/>
              <w:rPr>
                <w:rFonts w:ascii="Tahoma" w:eastAsia="Tahoma" w:hAnsi="Tahoma" w:cs="Tahoma"/>
                <w:sz w:val="18"/>
                <w:szCs w:val="18"/>
              </w:rPr>
            </w:pPr>
            <w:r>
              <w:rPr>
                <w:rFonts w:ascii="Tahoma" w:hAnsi="Tahoma" w:cs="Tahoma"/>
                <w:bCs/>
                <w:sz w:val="18"/>
                <w:szCs w:val="18"/>
              </w:rPr>
              <w:t xml:space="preserve">[    ] </w:t>
            </w:r>
            <w:r w:rsidR="00970AC0" w:rsidRPr="003464B5">
              <w:rPr>
                <w:rFonts w:ascii="Tahoma" w:eastAsia="Tahoma" w:hAnsi="Tahoma" w:cs="Tahoma"/>
                <w:sz w:val="18"/>
                <w:szCs w:val="18"/>
              </w:rPr>
              <w:t xml:space="preserve">della famiglia </w:t>
            </w:r>
            <w:r>
              <w:rPr>
                <w:rFonts w:ascii="Tahoma" w:hAnsi="Tahoma" w:cs="Tahoma"/>
                <w:bCs/>
                <w:sz w:val="18"/>
                <w:szCs w:val="18"/>
              </w:rPr>
              <w:t>[    ]</w:t>
            </w:r>
            <w:r w:rsidR="003F0B57" w:rsidRPr="003464B5">
              <w:rPr>
                <w:rFonts w:ascii="Tahoma" w:eastAsia="Tahoma" w:hAnsi="Tahoma" w:cs="Tahoma"/>
                <w:sz w:val="18"/>
                <w:szCs w:val="18"/>
              </w:rPr>
              <w:t xml:space="preserve"> degli specialisti sanitari, in accordo con la</w:t>
            </w:r>
            <w:r w:rsidR="00970AC0"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00970AC0" w:rsidRPr="003464B5">
              <w:rPr>
                <w:rFonts w:ascii="Tahoma" w:eastAsia="Tahoma" w:hAnsi="Tahoma" w:cs="Tahoma"/>
                <w:sz w:val="18"/>
                <w:szCs w:val="18"/>
              </w:rPr>
              <w:t>otivazioni:</w:t>
            </w:r>
          </w:p>
          <w:p w14:paraId="7CC4E7A9" w14:textId="77777777" w:rsidR="0060138B" w:rsidRDefault="0060138B" w:rsidP="003965CC">
            <w:pPr>
              <w:spacing w:before="80" w:after="60"/>
              <w:rPr>
                <w:rFonts w:ascii="Tahoma" w:hAnsi="Tahoma" w:cs="Tahoma"/>
                <w:bCs/>
                <w:sz w:val="18"/>
                <w:szCs w:val="18"/>
              </w:rPr>
            </w:pPr>
          </w:p>
          <w:p w14:paraId="42B190FF" w14:textId="0737A516" w:rsidR="00970AC0" w:rsidRPr="002C45EC" w:rsidRDefault="002F1221" w:rsidP="003965CC">
            <w:pPr>
              <w:spacing w:before="80" w:after="60"/>
              <w:rPr>
                <w:rFonts w:ascii="Tahoma" w:eastAsia="Tahoma" w:hAnsi="Tahoma" w:cs="Tahoma"/>
                <w:sz w:val="18"/>
                <w:szCs w:val="18"/>
              </w:rPr>
            </w:pPr>
            <w:r>
              <w:rPr>
                <w:rFonts w:ascii="Tahoma" w:hAnsi="Tahoma" w:cs="Tahoma"/>
                <w:bCs/>
                <w:sz w:val="18"/>
                <w:szCs w:val="18"/>
              </w:rPr>
              <w:t>[    ]</w:t>
            </w:r>
            <w:r w:rsidR="00970AC0">
              <w:rPr>
                <w:rFonts w:ascii="Tahoma" w:eastAsia="Tahoma" w:hAnsi="Tahoma" w:cs="Tahoma"/>
                <w:sz w:val="18"/>
                <w:szCs w:val="18"/>
              </w:rPr>
              <w:t xml:space="preserve"> </w:t>
            </w:r>
            <w:r w:rsidR="00970AC0" w:rsidRPr="002C45EC">
              <w:rPr>
                <w:rFonts w:ascii="Tahoma" w:eastAsia="Tahoma" w:hAnsi="Tahoma" w:cs="Tahoma"/>
                <w:sz w:val="18"/>
                <w:szCs w:val="18"/>
              </w:rPr>
              <w:t>No, frequenta regolarmente tutte le ore previste per la classe</w:t>
            </w:r>
          </w:p>
        </w:tc>
      </w:tr>
      <w:tr w:rsidR="00970AC0" w14:paraId="7313101E" w14:textId="77777777" w:rsidTr="000507E7">
        <w:tc>
          <w:tcPr>
            <w:tcW w:w="2552" w:type="dxa"/>
          </w:tcPr>
          <w:p w14:paraId="76589365"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3F1B7716" w14:textId="501E0713" w:rsidR="00970AC0" w:rsidRPr="006501B2" w:rsidRDefault="002F1221" w:rsidP="003965CC">
            <w:pPr>
              <w:spacing w:before="80" w:after="60"/>
              <w:rPr>
                <w:rFonts w:ascii="Tahoma" w:eastAsia="Tahoma" w:hAnsi="Tahoma" w:cs="Tahoma"/>
                <w:sz w:val="18"/>
                <w:szCs w:val="18"/>
              </w:rPr>
            </w:pPr>
            <w:r>
              <w:rPr>
                <w:rFonts w:ascii="Tahoma" w:hAnsi="Tahoma" w:cs="Tahoma"/>
                <w:bCs/>
                <w:sz w:val="18"/>
                <w:szCs w:val="18"/>
              </w:rPr>
              <w:t>[    ]</w:t>
            </w:r>
            <w:r w:rsidR="00970AC0" w:rsidRPr="006501B2">
              <w:rPr>
                <w:rFonts w:ascii="Tahoma" w:eastAsia="Tahoma" w:hAnsi="Tahoma" w:cs="Tahoma"/>
                <w:sz w:val="18"/>
                <w:szCs w:val="18"/>
              </w:rPr>
              <w:t xml:space="preserve"> Sì</w:t>
            </w:r>
          </w:p>
          <w:p w14:paraId="1BB46854" w14:textId="07028868" w:rsidR="00970AC0" w:rsidRPr="006501B2" w:rsidRDefault="002F1221" w:rsidP="003965CC">
            <w:pPr>
              <w:spacing w:before="80" w:after="60"/>
              <w:ind w:left="743" w:hanging="743"/>
              <w:rPr>
                <w:rFonts w:ascii="Tahoma" w:eastAsia="Tahoma" w:hAnsi="Tahoma" w:cs="Tahoma"/>
                <w:sz w:val="18"/>
                <w:szCs w:val="18"/>
              </w:rPr>
            </w:pPr>
            <w:r>
              <w:rPr>
                <w:rFonts w:ascii="Tahoma" w:hAnsi="Tahoma" w:cs="Tahoma"/>
                <w:bCs/>
                <w:sz w:val="18"/>
                <w:szCs w:val="18"/>
              </w:rPr>
              <w:t>[    ]</w:t>
            </w:r>
            <w:r w:rsidR="00970AC0"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00970AC0" w:rsidRPr="006501B2">
              <w:rPr>
                <w:rFonts w:ascii="Tahoma" w:eastAsia="Tahoma" w:hAnsi="Tahoma" w:cs="Tahoma"/>
                <w:sz w:val="18"/>
                <w:szCs w:val="18"/>
              </w:rPr>
              <w:t xml:space="preserve">attività </w:t>
            </w:r>
          </w:p>
        </w:tc>
      </w:tr>
      <w:tr w:rsidR="00970AC0" w14:paraId="6584105C" w14:textId="77777777" w:rsidTr="000507E7">
        <w:tc>
          <w:tcPr>
            <w:tcW w:w="2552" w:type="dxa"/>
          </w:tcPr>
          <w:p w14:paraId="3D5E322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61B7DC1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4DEC6912" w14:textId="77777777" w:rsidTr="000507E7">
        <w:tc>
          <w:tcPr>
            <w:tcW w:w="2552" w:type="dxa"/>
          </w:tcPr>
          <w:p w14:paraId="167492BC"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112DECB3" w14:textId="2D1E85DF" w:rsidR="0060138B" w:rsidRPr="006501B2" w:rsidRDefault="006501B2" w:rsidP="0060138B">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p>
          <w:p w14:paraId="29DE3D8F" w14:textId="012F6852" w:rsidR="00F65DF1" w:rsidRPr="006501B2" w:rsidRDefault="00F65DF1" w:rsidP="006501B2">
            <w:pPr>
              <w:spacing w:before="80" w:after="60"/>
              <w:rPr>
                <w:rFonts w:ascii="Tahoma" w:eastAsia="Tahoma" w:hAnsi="Tahoma" w:cs="Tahoma"/>
                <w:sz w:val="18"/>
                <w:szCs w:val="18"/>
              </w:rPr>
            </w:pPr>
          </w:p>
        </w:tc>
      </w:tr>
      <w:tr w:rsidR="004422B7" w14:paraId="23470E12" w14:textId="77777777" w:rsidTr="000507E7">
        <w:tc>
          <w:tcPr>
            <w:tcW w:w="2552" w:type="dxa"/>
          </w:tcPr>
          <w:p w14:paraId="0187B461"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E1FA2BD"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2EB2FAAA"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4DAC78EB" w14:textId="77777777" w:rsidTr="000507E7">
        <w:tc>
          <w:tcPr>
            <w:tcW w:w="2552" w:type="dxa"/>
          </w:tcPr>
          <w:p w14:paraId="77F398DC"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573C2555" w14:textId="48F517C4"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w:t>
            </w:r>
            <w:r w:rsidR="002F1221">
              <w:rPr>
                <w:rFonts w:ascii="Tahoma" w:eastAsia="Tahoma" w:hAnsi="Tahoma" w:cs="Tahoma"/>
                <w:sz w:val="18"/>
                <w:szCs w:val="18"/>
              </w:rPr>
              <w:t xml:space="preserve"> </w:t>
            </w:r>
            <w:r w:rsidR="009D0819">
              <w:rPr>
                <w:rFonts w:ascii="Tahoma" w:eastAsia="Tahoma" w:hAnsi="Tahoma" w:cs="Tahoma"/>
                <w:sz w:val="18"/>
                <w:szCs w:val="18"/>
              </w:rPr>
              <w:t xml:space="preserve"> </w:t>
            </w: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39711FFF" w14:textId="7D9DA38D"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w:t>
            </w:r>
            <w:r w:rsidR="009D0819">
              <w:rPr>
                <w:rFonts w:ascii="Tahoma" w:eastAsia="Tahoma" w:hAnsi="Tahoma" w:cs="Tahoma"/>
                <w:sz w:val="18"/>
                <w:szCs w:val="18"/>
              </w:rPr>
              <w:t xml:space="preserve"> </w:t>
            </w:r>
            <w:r w:rsidRPr="002C45EC">
              <w:rPr>
                <w:rFonts w:ascii="Tahoma" w:eastAsia="Tahoma" w:hAnsi="Tahoma" w:cs="Tahoma"/>
                <w:sz w:val="18"/>
                <w:szCs w:val="18"/>
              </w:rPr>
              <w:t xml:space="preserve"> </w:t>
            </w:r>
            <w:r w:rsidR="002F1221">
              <w:rPr>
                <w:rFonts w:ascii="Tahoma" w:eastAsia="Tahoma" w:hAnsi="Tahoma" w:cs="Tahoma"/>
                <w:sz w:val="18"/>
                <w:szCs w:val="18"/>
              </w:rPr>
              <w:t xml:space="preserve"> </w:t>
            </w:r>
            <w:r w:rsidRPr="002C45EC">
              <w:rPr>
                <w:rFonts w:ascii="Tahoma" w:eastAsia="Tahoma" w:hAnsi="Tahoma" w:cs="Tahoma"/>
                <w:sz w:val="18"/>
                <w:szCs w:val="18"/>
              </w:rPr>
              <w:t>]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43E5459D" w14:textId="2FB9AD05"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xml:space="preserve">[ </w:t>
            </w:r>
            <w:r w:rsidR="009D0819">
              <w:rPr>
                <w:rFonts w:ascii="Tahoma" w:eastAsia="Tahoma" w:hAnsi="Tahoma" w:cs="Tahoma"/>
                <w:sz w:val="18"/>
                <w:szCs w:val="18"/>
              </w:rPr>
              <w:t xml:space="preserve"> </w:t>
            </w:r>
            <w:r w:rsidR="002F1221">
              <w:rPr>
                <w:rFonts w:ascii="Tahoma" w:eastAsia="Tahoma" w:hAnsi="Tahoma" w:cs="Tahoma"/>
                <w:sz w:val="18"/>
                <w:szCs w:val="18"/>
              </w:rPr>
              <w:t xml:space="preserve"> </w:t>
            </w:r>
            <w:r w:rsidRPr="002C45EC">
              <w:rPr>
                <w:rFonts w:ascii="Tahoma" w:eastAsia="Tahoma" w:hAnsi="Tahoma" w:cs="Tahoma"/>
                <w:sz w:val="18"/>
                <w:szCs w:val="18"/>
              </w:rPr>
              <w:t xml:space="preserve">] altro </w:t>
            </w:r>
          </w:p>
        </w:tc>
      </w:tr>
      <w:tr w:rsidR="004422B7" w:rsidRPr="003464B5" w14:paraId="07005B35" w14:textId="77777777" w:rsidTr="000507E7">
        <w:tc>
          <w:tcPr>
            <w:tcW w:w="2552" w:type="dxa"/>
          </w:tcPr>
          <w:p w14:paraId="6CA7A3E3"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2527E81D" w14:textId="056285F5" w:rsidR="004422B7" w:rsidRPr="003464B5" w:rsidRDefault="004422B7" w:rsidP="0060138B">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w:t>
            </w:r>
          </w:p>
        </w:tc>
      </w:tr>
      <w:tr w:rsidR="004422B7" w:rsidRPr="003464B5" w14:paraId="19BF06CE" w14:textId="77777777" w:rsidTr="000507E7">
        <w:tc>
          <w:tcPr>
            <w:tcW w:w="2552" w:type="dxa"/>
          </w:tcPr>
          <w:p w14:paraId="33B7BC59"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AC16FBC" w14:textId="77777777" w:rsidR="004422B7" w:rsidRDefault="004422B7" w:rsidP="00F65DF1">
            <w:pPr>
              <w:spacing w:after="0"/>
              <w:rPr>
                <w:rFonts w:ascii="Tahoma" w:eastAsia="Tahoma" w:hAnsi="Tahoma" w:cs="Tahoma"/>
                <w:sz w:val="18"/>
                <w:szCs w:val="18"/>
              </w:rPr>
            </w:pPr>
          </w:p>
          <w:p w14:paraId="59E84B20" w14:textId="77777777" w:rsidR="004422B7" w:rsidRDefault="004422B7" w:rsidP="00F65DF1">
            <w:pPr>
              <w:spacing w:after="0"/>
              <w:rPr>
                <w:rFonts w:ascii="Tahoma" w:eastAsia="Tahoma" w:hAnsi="Tahoma" w:cs="Tahoma"/>
                <w:sz w:val="18"/>
                <w:szCs w:val="18"/>
              </w:rPr>
            </w:pPr>
          </w:p>
          <w:p w14:paraId="3F96DD92" w14:textId="28F83C77" w:rsidR="004422B7" w:rsidRPr="00F65DF1" w:rsidRDefault="004422B7" w:rsidP="00F65DF1">
            <w:pPr>
              <w:spacing w:after="0"/>
              <w:rPr>
                <w:rFonts w:ascii="Tahoma" w:eastAsia="Tahoma" w:hAnsi="Tahoma" w:cs="Tahoma"/>
                <w:sz w:val="18"/>
                <w:szCs w:val="18"/>
              </w:rPr>
            </w:pPr>
          </w:p>
        </w:tc>
      </w:tr>
      <w:tr w:rsidR="004422B7" w:rsidRPr="003464B5" w14:paraId="458DF9A8" w14:textId="77777777" w:rsidTr="000507E7">
        <w:trPr>
          <w:trHeight w:val="634"/>
        </w:trPr>
        <w:tc>
          <w:tcPr>
            <w:tcW w:w="2552" w:type="dxa"/>
          </w:tcPr>
          <w:p w14:paraId="5074BB5E"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944D746"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06F6CFC9" w14:textId="5634590D" w:rsidR="004422B7" w:rsidRPr="00F65DF1" w:rsidRDefault="004422B7" w:rsidP="00F65DF1">
            <w:pPr>
              <w:spacing w:before="80" w:after="60"/>
              <w:rPr>
                <w:rFonts w:ascii="Tahoma" w:eastAsia="Tahoma" w:hAnsi="Tahoma" w:cs="Tahoma"/>
                <w:sz w:val="20"/>
                <w:szCs w:val="20"/>
              </w:rPr>
            </w:pPr>
          </w:p>
        </w:tc>
      </w:tr>
      <w:tr w:rsidR="004422B7" w14:paraId="18D20F1F" w14:textId="77777777" w:rsidTr="000507E7">
        <w:trPr>
          <w:trHeight w:val="363"/>
        </w:trPr>
        <w:tc>
          <w:tcPr>
            <w:tcW w:w="2552" w:type="dxa"/>
          </w:tcPr>
          <w:p w14:paraId="72AF7F3D"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1B145DD" w14:textId="31492DED"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w:t>
            </w:r>
          </w:p>
        </w:tc>
      </w:tr>
    </w:tbl>
    <w:p w14:paraId="4D9AD7F3"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9CB6693" w14:textId="77777777" w:rsidTr="000507E7">
        <w:trPr>
          <w:trHeight w:val="1066"/>
        </w:trPr>
        <w:tc>
          <w:tcPr>
            <w:tcW w:w="2299" w:type="dxa"/>
          </w:tcPr>
          <w:p w14:paraId="485B6E4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76A17972"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2BBCEF58"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A36D03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3DED89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72840C5"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6E49A1A7"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10E9D2AE" w14:textId="77777777" w:rsidTr="000507E7">
        <w:trPr>
          <w:trHeight w:val="610"/>
        </w:trPr>
        <w:tc>
          <w:tcPr>
            <w:tcW w:w="2299" w:type="dxa"/>
          </w:tcPr>
          <w:p w14:paraId="2B2AE64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27CFFEB7" w14:textId="77777777" w:rsidR="00DF741D" w:rsidRPr="00F65DF1" w:rsidRDefault="00DF741D" w:rsidP="000507E7">
            <w:pPr>
              <w:spacing w:before="120"/>
              <w:rPr>
                <w:rFonts w:ascii="Tahoma" w:eastAsia="Tahoma" w:hAnsi="Tahoma" w:cs="Tahoma"/>
                <w:sz w:val="18"/>
                <w:szCs w:val="18"/>
              </w:rPr>
            </w:pPr>
          </w:p>
        </w:tc>
        <w:tc>
          <w:tcPr>
            <w:tcW w:w="1407" w:type="dxa"/>
          </w:tcPr>
          <w:p w14:paraId="716B87A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540BF7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FFE9E09"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6019CA1"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46E2B2C4" w14:textId="77777777" w:rsidR="00F65DF1" w:rsidRDefault="00F65DF1" w:rsidP="000507E7">
            <w:pPr>
              <w:spacing w:before="120" w:after="0"/>
              <w:rPr>
                <w:rFonts w:ascii="Tahoma" w:eastAsia="Tahoma" w:hAnsi="Tahoma" w:cs="Tahoma"/>
                <w:sz w:val="18"/>
                <w:szCs w:val="18"/>
              </w:rPr>
            </w:pPr>
          </w:p>
          <w:p w14:paraId="01F0E0B9"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5441CE6" w14:textId="77777777" w:rsidR="002F4743" w:rsidRDefault="002F4743" w:rsidP="00970AC0">
      <w:pPr>
        <w:spacing w:before="120" w:after="0"/>
        <w:rPr>
          <w:rFonts w:ascii="Tahoma" w:eastAsia="Tahoma" w:hAnsi="Tahoma" w:cs="Tahoma"/>
          <w:b/>
          <w:sz w:val="20"/>
          <w:szCs w:val="20"/>
        </w:rPr>
      </w:pPr>
    </w:p>
    <w:p w14:paraId="5115A388" w14:textId="14FA2AE8"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 xml:space="preserve">Data: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7D3F87F8" w14:textId="77777777" w:rsidTr="006A4AFA">
        <w:tc>
          <w:tcPr>
            <w:tcW w:w="2835" w:type="dxa"/>
          </w:tcPr>
          <w:p w14:paraId="462F7B89"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26A31C86" w14:textId="77777777" w:rsidR="00970AC0" w:rsidRDefault="00970AC0" w:rsidP="006501B2">
            <w:pPr>
              <w:rPr>
                <w:rFonts w:ascii="Tahoma" w:eastAsia="Tahoma" w:hAnsi="Tahoma" w:cs="Tahoma"/>
                <w:sz w:val="20"/>
                <w:szCs w:val="20"/>
              </w:rPr>
            </w:pPr>
          </w:p>
          <w:p w14:paraId="5A8A0DC8" w14:textId="77777777" w:rsidR="00970AC0" w:rsidRDefault="00970AC0" w:rsidP="006501B2">
            <w:pPr>
              <w:rPr>
                <w:rFonts w:ascii="Tahoma" w:eastAsia="Tahoma" w:hAnsi="Tahoma" w:cs="Tahoma"/>
                <w:sz w:val="20"/>
                <w:szCs w:val="20"/>
              </w:rPr>
            </w:pPr>
          </w:p>
        </w:tc>
      </w:tr>
    </w:tbl>
    <w:p w14:paraId="09503EE4" w14:textId="77777777" w:rsidR="00564572" w:rsidRDefault="00564572">
      <w:pPr>
        <w:spacing w:after="200" w:line="276" w:lineRule="auto"/>
      </w:pPr>
    </w:p>
    <w:p w14:paraId="668965CD"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lastRenderedPageBreak/>
        <w:t>10</w:t>
      </w:r>
      <w:r w:rsidR="00564572">
        <w:t xml:space="preserve">. CERTIFICAZIONE DELLE COMPETENZE    </w:t>
      </w:r>
      <w:r w:rsidR="00564572" w:rsidRPr="00897053">
        <w:rPr>
          <w:sz w:val="20"/>
          <w:szCs w:val="20"/>
        </w:rPr>
        <w:t xml:space="preserve"> </w:t>
      </w:r>
    </w:p>
    <w:p w14:paraId="4013536C"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407429EE" w14:textId="18CB43CF"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r w:rsidR="009D0819" w:rsidRPr="006A4AFA">
        <w:rPr>
          <w:color w:val="auto"/>
          <w:sz w:val="20"/>
          <w:szCs w:val="20"/>
          <w:u w:val="single"/>
        </w:rPr>
        <w:t>seconde</w:t>
      </w:r>
      <w:r w:rsidR="009D0819" w:rsidRPr="006A4AFA">
        <w:rPr>
          <w:color w:val="auto"/>
          <w:sz w:val="20"/>
          <w:szCs w:val="20"/>
        </w:rPr>
        <w:t xml:space="preserve"> (</w:t>
      </w:r>
      <w:r w:rsidR="00CC4C66">
        <w:rPr>
          <w:sz w:val="18"/>
          <w:szCs w:val="18"/>
        </w:rPr>
        <w:t>D.M. n. 139/2007 e D.M. 9</w:t>
      </w:r>
      <w:r w:rsidRPr="00897053">
        <w:rPr>
          <w:sz w:val="18"/>
          <w:szCs w:val="18"/>
        </w:rPr>
        <w:t>/2010)</w:t>
      </w:r>
    </w:p>
    <w:p w14:paraId="4379652E"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53385358" w14:textId="77777777" w:rsidTr="0029156F">
        <w:trPr>
          <w:trHeight w:val="567"/>
        </w:trPr>
        <w:tc>
          <w:tcPr>
            <w:tcW w:w="5000" w:type="pct"/>
            <w:shd w:val="clear" w:color="auto" w:fill="auto"/>
            <w:vAlign w:val="center"/>
          </w:tcPr>
          <w:p w14:paraId="232B67C2"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10E96F9" w14:textId="77777777" w:rsidTr="0029156F">
        <w:trPr>
          <w:trHeight w:val="1510"/>
        </w:trPr>
        <w:tc>
          <w:tcPr>
            <w:tcW w:w="5000" w:type="pct"/>
            <w:shd w:val="clear" w:color="auto" w:fill="auto"/>
          </w:tcPr>
          <w:p w14:paraId="32E236F4"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35866CF4" w14:textId="1B89C50C" w:rsidR="006A4AFA" w:rsidRPr="00897053" w:rsidRDefault="006A4AFA" w:rsidP="006A4AFA">
            <w:pPr>
              <w:tabs>
                <w:tab w:val="left" w:pos="289"/>
              </w:tabs>
              <w:spacing w:line="260" w:lineRule="exact"/>
              <w:ind w:right="175"/>
              <w:jc w:val="both"/>
              <w:rPr>
                <w:rFonts w:ascii="Tahoma" w:eastAsia="Times New Roman" w:hAnsi="Tahoma" w:cs="Tahoma"/>
                <w:sz w:val="18"/>
                <w:szCs w:val="18"/>
              </w:rPr>
            </w:pPr>
          </w:p>
        </w:tc>
      </w:tr>
    </w:tbl>
    <w:p w14:paraId="56927176" w14:textId="77777777" w:rsidR="002F5236" w:rsidRDefault="002F5236" w:rsidP="002F5236">
      <w:pPr>
        <w:pStyle w:val="Titolo1"/>
        <w:numPr>
          <w:ilvl w:val="0"/>
          <w:numId w:val="0"/>
        </w:numPr>
        <w:pBdr>
          <w:bottom w:val="none" w:sz="0" w:space="0" w:color="auto"/>
        </w:pBdr>
        <w:spacing w:after="0"/>
        <w:ind w:left="68"/>
        <w:contextualSpacing w:val="0"/>
      </w:pPr>
    </w:p>
    <w:p w14:paraId="6D137314" w14:textId="01167BA7" w:rsidR="00970AC0" w:rsidRPr="002F5236" w:rsidRDefault="006A4D94" w:rsidP="002F5236">
      <w:pPr>
        <w:pStyle w:val="Titolo1"/>
        <w:numPr>
          <w:ilvl w:val="0"/>
          <w:numId w:val="0"/>
        </w:numPr>
        <w:pBdr>
          <w:bottom w:val="none" w:sz="0" w:space="0" w:color="auto"/>
        </w:pBdr>
        <w:spacing w:after="0"/>
        <w:ind w:left="68"/>
        <w:contextualSpacing w:val="0"/>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41B78BE3" w14:textId="77777777" w:rsidTr="00897053">
        <w:trPr>
          <w:cantSplit/>
          <w:trHeight w:val="2178"/>
        </w:trPr>
        <w:tc>
          <w:tcPr>
            <w:tcW w:w="2835" w:type="dxa"/>
          </w:tcPr>
          <w:p w14:paraId="1E32C589"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1CD0CCFF"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11551D45" w14:textId="77777777" w:rsidR="00970AC0" w:rsidRPr="003464B5" w:rsidRDefault="00970AC0" w:rsidP="006501B2">
            <w:pPr>
              <w:rPr>
                <w:rFonts w:ascii="Tahoma" w:hAnsi="Tahoma" w:cs="Tahoma"/>
                <w:sz w:val="20"/>
                <w:szCs w:val="20"/>
              </w:rPr>
            </w:pPr>
          </w:p>
          <w:p w14:paraId="09509040" w14:textId="77777777" w:rsidR="00970AC0" w:rsidRPr="003464B5" w:rsidRDefault="00970AC0" w:rsidP="006501B2">
            <w:pPr>
              <w:rPr>
                <w:rFonts w:ascii="Tahoma" w:hAnsi="Tahoma" w:cs="Tahoma"/>
                <w:sz w:val="20"/>
                <w:szCs w:val="20"/>
              </w:rPr>
            </w:pPr>
          </w:p>
          <w:p w14:paraId="72BA92DB" w14:textId="77777777" w:rsidR="00970AC0" w:rsidRPr="003464B5" w:rsidRDefault="00970AC0" w:rsidP="006501B2">
            <w:pPr>
              <w:rPr>
                <w:rFonts w:ascii="Tahoma" w:hAnsi="Tahoma" w:cs="Tahoma"/>
                <w:sz w:val="20"/>
                <w:szCs w:val="20"/>
              </w:rPr>
            </w:pPr>
          </w:p>
          <w:p w14:paraId="7AA0D0D1" w14:textId="77777777" w:rsidR="00970AC0" w:rsidRPr="003464B5" w:rsidRDefault="00970AC0" w:rsidP="006501B2">
            <w:pPr>
              <w:rPr>
                <w:rFonts w:ascii="Tahoma" w:hAnsi="Tahoma" w:cs="Tahoma"/>
                <w:sz w:val="20"/>
                <w:szCs w:val="20"/>
              </w:rPr>
            </w:pPr>
          </w:p>
          <w:p w14:paraId="0677EC79" w14:textId="77777777" w:rsidR="00970AC0" w:rsidRPr="003464B5" w:rsidRDefault="00970AC0" w:rsidP="006501B2">
            <w:pPr>
              <w:rPr>
                <w:rFonts w:ascii="Tahoma" w:hAnsi="Tahoma" w:cs="Tahoma"/>
                <w:sz w:val="20"/>
                <w:szCs w:val="20"/>
              </w:rPr>
            </w:pPr>
          </w:p>
        </w:tc>
      </w:tr>
    </w:tbl>
    <w:p w14:paraId="397E6A91" w14:textId="77777777" w:rsidR="00DF741D" w:rsidRPr="003464B5" w:rsidRDefault="00DF741D" w:rsidP="00970AC0">
      <w:pPr>
        <w:spacing w:after="0" w:line="240" w:lineRule="auto"/>
        <w:rPr>
          <w:rFonts w:ascii="Tahoma" w:eastAsia="Tahoma" w:hAnsi="Tahoma" w:cs="Tahoma"/>
          <w:b/>
          <w:bCs/>
          <w:sz w:val="20"/>
          <w:szCs w:val="20"/>
          <w:highlight w:val="yellow"/>
        </w:rPr>
      </w:pPr>
    </w:p>
    <w:p w14:paraId="41CB141E"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26D923FE" w14:textId="77777777" w:rsidTr="0029156F">
        <w:tc>
          <w:tcPr>
            <w:tcW w:w="10064" w:type="dxa"/>
          </w:tcPr>
          <w:p w14:paraId="1AEF7632" w14:textId="77777777" w:rsidR="00F65DF1" w:rsidRDefault="00F65DF1" w:rsidP="00970AC0">
            <w:pPr>
              <w:spacing w:after="0" w:line="240" w:lineRule="auto"/>
              <w:rPr>
                <w:rFonts w:ascii="Tahoma" w:eastAsia="Tahoma" w:hAnsi="Tahoma" w:cs="Tahoma"/>
                <w:b/>
                <w:bCs/>
                <w:sz w:val="24"/>
                <w:szCs w:val="24"/>
              </w:rPr>
            </w:pPr>
          </w:p>
          <w:p w14:paraId="6F9624B1" w14:textId="77777777" w:rsidR="00F65DF1" w:rsidRPr="003464B5" w:rsidRDefault="00F65DF1" w:rsidP="00970AC0">
            <w:pPr>
              <w:spacing w:after="0" w:line="240" w:lineRule="auto"/>
              <w:rPr>
                <w:rFonts w:ascii="Tahoma" w:eastAsia="Tahoma" w:hAnsi="Tahoma" w:cs="Tahoma"/>
                <w:b/>
                <w:bCs/>
                <w:sz w:val="24"/>
                <w:szCs w:val="24"/>
              </w:rPr>
            </w:pPr>
          </w:p>
          <w:p w14:paraId="6E0A93E8" w14:textId="77777777" w:rsidR="00897053" w:rsidRPr="003464B5" w:rsidRDefault="00897053" w:rsidP="00970AC0">
            <w:pPr>
              <w:spacing w:after="0" w:line="240" w:lineRule="auto"/>
              <w:rPr>
                <w:rFonts w:ascii="Tahoma" w:eastAsia="Tahoma" w:hAnsi="Tahoma" w:cs="Tahoma"/>
                <w:b/>
                <w:bCs/>
                <w:sz w:val="24"/>
                <w:szCs w:val="24"/>
              </w:rPr>
            </w:pPr>
          </w:p>
        </w:tc>
      </w:tr>
    </w:tbl>
    <w:p w14:paraId="734692B9" w14:textId="77777777" w:rsidR="00DF741D" w:rsidRPr="003464B5" w:rsidRDefault="00DF741D" w:rsidP="00970AC0">
      <w:pPr>
        <w:spacing w:after="0" w:line="240" w:lineRule="auto"/>
        <w:rPr>
          <w:rFonts w:ascii="Tahoma" w:eastAsia="Tahoma" w:hAnsi="Tahoma" w:cs="Tahoma"/>
          <w:b/>
          <w:bCs/>
          <w:sz w:val="24"/>
          <w:szCs w:val="24"/>
        </w:rPr>
      </w:pPr>
    </w:p>
    <w:p w14:paraId="7577C009"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E0F0ACA"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76CF36FC" w14:textId="77777777" w:rsidTr="000507E7">
        <w:trPr>
          <w:trHeight w:val="2481"/>
        </w:trPr>
        <w:tc>
          <w:tcPr>
            <w:tcW w:w="4932" w:type="dxa"/>
          </w:tcPr>
          <w:p w14:paraId="721DA20D"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5DEAF2D" w14:textId="7C600970"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002F1221">
              <w:rPr>
                <w:rFonts w:ascii="Tahoma" w:hAnsi="Tahoma" w:cs="Tahoma"/>
                <w:bCs/>
                <w:sz w:val="18"/>
                <w:szCs w:val="18"/>
              </w:rPr>
              <w:t>[    ]</w:t>
            </w:r>
          </w:p>
          <w:p w14:paraId="7AF34542" w14:textId="4BCCE746"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002F1221">
              <w:rPr>
                <w:rFonts w:ascii="Tahoma" w:hAnsi="Tahoma" w:cs="Tahoma"/>
                <w:bCs/>
                <w:sz w:val="18"/>
                <w:szCs w:val="18"/>
              </w:rPr>
              <w:t>[    ]</w:t>
            </w:r>
          </w:p>
          <w:p w14:paraId="61B4F52D" w14:textId="45BBAC4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002F1221">
              <w:rPr>
                <w:rFonts w:ascii="Tahoma" w:hAnsi="Tahoma" w:cs="Tahoma"/>
                <w:bCs/>
                <w:sz w:val="18"/>
                <w:szCs w:val="18"/>
              </w:rPr>
              <w:t>[    ]</w:t>
            </w:r>
          </w:p>
          <w:p w14:paraId="762EB774" w14:textId="5B22163B"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002F1221">
              <w:rPr>
                <w:rFonts w:ascii="Tahoma" w:hAnsi="Tahoma" w:cs="Tahoma"/>
                <w:bCs/>
                <w:sz w:val="18"/>
                <w:szCs w:val="18"/>
              </w:rPr>
              <w:t>[    ]</w:t>
            </w:r>
            <w:r w:rsidR="002F1221" w:rsidRPr="00C863C3">
              <w:rPr>
                <w:rFonts w:ascii="Tahoma" w:eastAsia="Tahoma" w:hAnsi="Tahoma" w:cs="Tahoma"/>
                <w:i/>
                <w:sz w:val="20"/>
                <w:szCs w:val="20"/>
              </w:rPr>
              <w:t xml:space="preserve"> </w:t>
            </w:r>
            <w:r w:rsidRPr="00C863C3">
              <w:rPr>
                <w:rFonts w:ascii="Tahoma" w:eastAsia="Tahoma" w:hAnsi="Tahoma" w:cs="Tahoma"/>
                <w:i/>
                <w:sz w:val="20"/>
                <w:szCs w:val="20"/>
              </w:rPr>
              <w:t>(specificare………………………….)</w:t>
            </w:r>
          </w:p>
          <w:p w14:paraId="7940E3DC" w14:textId="0E8BCFDC"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r w:rsidR="002F1221" w:rsidRPr="00C863C3">
              <w:rPr>
                <w:rFonts w:ascii="Tahoma" w:eastAsia="Tahoma" w:hAnsi="Tahoma" w:cs="Tahoma"/>
                <w:sz w:val="18"/>
                <w:szCs w:val="18"/>
              </w:rPr>
              <w:t>scolastici, organizzazione</w:t>
            </w:r>
            <w:r w:rsidRPr="00C863C3">
              <w:rPr>
                <w:rFonts w:ascii="Tahoma" w:eastAsia="Tahoma" w:hAnsi="Tahoma" w:cs="Tahoma"/>
                <w:sz w:val="18"/>
                <w:szCs w:val="18"/>
              </w:rPr>
              <w:t xml:space="preserve"> oraria ritenuta necessaria)</w:t>
            </w:r>
          </w:p>
        </w:tc>
        <w:tc>
          <w:tcPr>
            <w:tcW w:w="4962" w:type="dxa"/>
          </w:tcPr>
          <w:p w14:paraId="49725F8A"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C80B46"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6C65439C" w14:textId="3FC92789"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p>
          <w:p w14:paraId="03DFA6F2" w14:textId="1987B84E"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r w:rsidRPr="00F65DF1">
              <w:rPr>
                <w:rFonts w:ascii="Tahoma" w:eastAsia="Arial Unicode MS" w:hAnsi="Tahoma" w:cs="Tahoma"/>
                <w:sz w:val="18"/>
                <w:szCs w:val="18"/>
              </w:rPr>
              <w:t xml:space="preserve"> </w:t>
            </w:r>
          </w:p>
          <w:p w14:paraId="36143B5A" w14:textId="199FBB09"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r w:rsidR="002F1221" w:rsidRPr="00F65DF1">
              <w:rPr>
                <w:rFonts w:ascii="Tahoma" w:eastAsia="Arial Unicode MS" w:hAnsi="Tahoma" w:cs="Tahoma"/>
                <w:i/>
                <w:sz w:val="18"/>
                <w:szCs w:val="18"/>
              </w:rPr>
              <w:t>neuro 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br/>
            </w:r>
          </w:p>
          <w:p w14:paraId="4135B054"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43BA6F0A" w14:textId="198C91A2"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2F1221">
              <w:rPr>
                <w:rFonts w:ascii="Tahoma" w:hAnsi="Tahoma" w:cs="Tahoma"/>
                <w:bCs/>
                <w:sz w:val="18"/>
                <w:szCs w:val="18"/>
              </w:rPr>
              <w:t>[    ]</w:t>
            </w:r>
          </w:p>
          <w:p w14:paraId="6242BB61" w14:textId="5A7D1C64"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002F1221">
              <w:rPr>
                <w:rFonts w:ascii="Tahoma" w:hAnsi="Tahoma" w:cs="Tahoma"/>
                <w:bCs/>
                <w:sz w:val="18"/>
                <w:szCs w:val="18"/>
              </w:rPr>
              <w:t>[    ]</w:t>
            </w:r>
          </w:p>
          <w:p w14:paraId="351B75E5" w14:textId="21DB3271"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002F1221">
              <w:rPr>
                <w:rFonts w:ascii="Tahoma" w:hAnsi="Tahoma" w:cs="Tahoma"/>
                <w:bCs/>
                <w:sz w:val="18"/>
                <w:szCs w:val="18"/>
              </w:rPr>
              <w:t>[    ]</w:t>
            </w:r>
            <w:r w:rsidRPr="00F65DF1">
              <w:rPr>
                <w:rFonts w:ascii="Tahoma" w:eastAsia="Tahoma" w:hAnsi="Tahoma" w:cs="Tahoma"/>
                <w:i/>
                <w:sz w:val="18"/>
                <w:szCs w:val="18"/>
              </w:rPr>
              <w:t xml:space="preserve">    (specificare</w:t>
            </w:r>
            <w:r w:rsidR="002F1221">
              <w:rPr>
                <w:rFonts w:ascii="Tahoma" w:eastAsia="Tahoma" w:hAnsi="Tahoma" w:cs="Tahoma"/>
                <w:i/>
                <w:sz w:val="18"/>
                <w:szCs w:val="18"/>
              </w:rPr>
              <w:t xml:space="preserve"> </w:t>
            </w:r>
            <w:r w:rsidRPr="00F65DF1">
              <w:rPr>
                <w:rFonts w:ascii="Tahoma" w:eastAsia="Tahoma" w:hAnsi="Tahoma" w:cs="Tahoma"/>
                <w:i/>
                <w:sz w:val="18"/>
                <w:szCs w:val="18"/>
              </w:rPr>
              <w:t>………………………………….)</w:t>
            </w:r>
          </w:p>
          <w:p w14:paraId="3C467A51" w14:textId="712AEEEA" w:rsidR="00F248F5" w:rsidRPr="002F1221" w:rsidRDefault="00C863C3" w:rsidP="002F1221">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67D5F48" w14:textId="77777777" w:rsidR="000507E7" w:rsidRDefault="000507E7" w:rsidP="002F1221">
      <w:pPr>
        <w:pBdr>
          <w:top w:val="single" w:sz="4" w:space="1" w:color="000000"/>
          <w:left w:val="single" w:sz="4" w:space="4" w:color="000000"/>
          <w:bottom w:val="single" w:sz="4" w:space="1" w:color="000000"/>
          <w:right w:val="single" w:sz="4" w:space="11" w:color="000000"/>
        </w:pBdr>
        <w:spacing w:after="0" w:line="240" w:lineRule="auto"/>
        <w:ind w:left="360" w:right="708"/>
        <w:jc w:val="both"/>
        <w:rPr>
          <w:i/>
          <w:sz w:val="20"/>
          <w:szCs w:val="20"/>
        </w:rPr>
      </w:pPr>
    </w:p>
    <w:p w14:paraId="12BCF8D8" w14:textId="77777777" w:rsidR="00F248F5" w:rsidRDefault="00F248F5" w:rsidP="002F1221">
      <w:pPr>
        <w:pBdr>
          <w:top w:val="single" w:sz="4" w:space="1" w:color="000000"/>
          <w:left w:val="single" w:sz="4" w:space="4" w:color="000000"/>
          <w:bottom w:val="single" w:sz="4" w:space="1" w:color="000000"/>
          <w:right w:val="single" w:sz="4" w:space="11"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76A325F8" w14:textId="77777777" w:rsidR="000507E7" w:rsidRPr="006A4AFA" w:rsidRDefault="000507E7" w:rsidP="002F1221">
      <w:pPr>
        <w:pBdr>
          <w:top w:val="single" w:sz="4" w:space="1" w:color="000000"/>
          <w:left w:val="single" w:sz="4" w:space="4" w:color="000000"/>
          <w:bottom w:val="single" w:sz="4" w:space="1" w:color="000000"/>
          <w:right w:val="single" w:sz="4" w:space="11"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5BCE6286" w14:textId="77777777" w:rsidTr="000507E7">
        <w:tc>
          <w:tcPr>
            <w:tcW w:w="2410" w:type="dxa"/>
          </w:tcPr>
          <w:p w14:paraId="6BF4A170"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sidR="000507E7">
              <w:rPr>
                <w:rFonts w:ascii="Tahoma" w:eastAsia="Tahoma" w:hAnsi="Tahoma" w:cs="Tahoma"/>
                <w:sz w:val="18"/>
                <w:szCs w:val="18"/>
              </w:rPr>
              <w:t>li didattici, informatici, ecc.</w:t>
            </w:r>
          </w:p>
        </w:tc>
        <w:tc>
          <w:tcPr>
            <w:tcW w:w="7513" w:type="dxa"/>
            <w:vAlign w:val="center"/>
          </w:tcPr>
          <w:p w14:paraId="22E239C1"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7A69E7A"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07F12BF7" w14:textId="77777777" w:rsidTr="006501B2">
        <w:trPr>
          <w:jc w:val="center"/>
        </w:trPr>
        <w:tc>
          <w:tcPr>
            <w:tcW w:w="2120" w:type="dxa"/>
          </w:tcPr>
          <w:p w14:paraId="6E1A6218"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5322045" w14:textId="77777777" w:rsidR="00970AC0" w:rsidRPr="0088391D" w:rsidRDefault="00970AC0" w:rsidP="006501B2">
            <w:pPr>
              <w:rPr>
                <w:rFonts w:ascii="Tahoma" w:hAnsi="Tahoma" w:cs="Tahoma"/>
                <w:sz w:val="20"/>
                <w:szCs w:val="20"/>
              </w:rPr>
            </w:pPr>
          </w:p>
        </w:tc>
        <w:tc>
          <w:tcPr>
            <w:tcW w:w="7976" w:type="dxa"/>
          </w:tcPr>
          <w:p w14:paraId="6F0C99C1" w14:textId="375E676B"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002F1221">
              <w:rPr>
                <w:rFonts w:ascii="Tahoma" w:hAnsi="Tahoma" w:cs="Tahoma"/>
                <w:bCs/>
                <w:sz w:val="18"/>
                <w:szCs w:val="18"/>
              </w:rPr>
              <w:t>[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002F1221">
              <w:rPr>
                <w:rFonts w:ascii="Tahoma" w:hAnsi="Tahoma" w:cs="Tahoma"/>
                <w:bCs/>
                <w:sz w:val="18"/>
                <w:szCs w:val="18"/>
              </w:rPr>
              <w:t>[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1738523" w14:textId="77777777" w:rsidR="003965CC" w:rsidRPr="00C01FED" w:rsidRDefault="003965CC" w:rsidP="00A36DFD">
            <w:pPr>
              <w:spacing w:after="0"/>
              <w:jc w:val="both"/>
              <w:rPr>
                <w:rFonts w:ascii="Tahoma" w:hAnsi="Tahoma" w:cs="Tahoma"/>
                <w:sz w:val="18"/>
                <w:szCs w:val="18"/>
              </w:rPr>
            </w:pPr>
          </w:p>
          <w:p w14:paraId="57C76BA7"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1879BAA4" w14:textId="77777777" w:rsidR="00EB023A" w:rsidRPr="00C01FED" w:rsidRDefault="00EB023A" w:rsidP="00EB023A">
            <w:pPr>
              <w:spacing w:after="0"/>
              <w:jc w:val="both"/>
              <w:rPr>
                <w:rFonts w:ascii="Tahoma" w:hAnsi="Tahoma" w:cs="Tahoma"/>
                <w:sz w:val="18"/>
                <w:szCs w:val="18"/>
              </w:rPr>
            </w:pPr>
          </w:p>
          <w:p w14:paraId="10F9D84F"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BEC010D" w14:textId="704FDA32"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r w:rsidR="002F1221" w:rsidRPr="00C01FED">
              <w:rPr>
                <w:rFonts w:ascii="Tahoma" w:hAnsi="Tahoma" w:cs="Tahoma"/>
                <w:sz w:val="18"/>
                <w:szCs w:val="18"/>
              </w:rPr>
              <w:t>motivazione:</w:t>
            </w:r>
            <w:r w:rsidR="002F1221">
              <w:rPr>
                <w:rFonts w:ascii="Tahoma" w:hAnsi="Tahoma" w:cs="Tahoma"/>
                <w:sz w:val="18"/>
                <w:szCs w:val="18"/>
              </w:rPr>
              <w:t xml:space="preserve"> </w:t>
            </w:r>
            <w:r w:rsidRPr="00C01FED">
              <w:rPr>
                <w:rFonts w:ascii="Tahoma" w:hAnsi="Tahoma" w:cs="Tahoma"/>
                <w:sz w:val="18"/>
                <w:szCs w:val="18"/>
              </w:rPr>
              <w:t>……………………………………………………………</w:t>
            </w:r>
            <w:r w:rsidR="002F1221" w:rsidRPr="00C01FED">
              <w:rPr>
                <w:rFonts w:ascii="Tahoma" w:hAnsi="Tahoma" w:cs="Tahoma"/>
                <w:sz w:val="18"/>
                <w:szCs w:val="18"/>
              </w:rPr>
              <w:t>……</w:t>
            </w:r>
          </w:p>
        </w:tc>
      </w:tr>
      <w:tr w:rsidR="00970AC0" w:rsidRPr="0088391D" w14:paraId="71100A47" w14:textId="77777777" w:rsidTr="009D0819">
        <w:trPr>
          <w:cantSplit/>
          <w:jc w:val="center"/>
        </w:trPr>
        <w:tc>
          <w:tcPr>
            <w:tcW w:w="2120" w:type="dxa"/>
          </w:tcPr>
          <w:p w14:paraId="4A3046D8"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91ABB70"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19591E7"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720B1911" w14:textId="77777777" w:rsidR="00970AC0" w:rsidRPr="006501B2" w:rsidRDefault="00970AC0" w:rsidP="006501B2">
            <w:pPr>
              <w:rPr>
                <w:rFonts w:ascii="Tahoma" w:hAnsi="Tahoma" w:cs="Tahoma"/>
                <w:sz w:val="10"/>
                <w:szCs w:val="10"/>
              </w:rPr>
            </w:pPr>
          </w:p>
          <w:p w14:paraId="2ECD8C53"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shd w:val="clear" w:color="auto" w:fill="auto"/>
          </w:tcPr>
          <w:p w14:paraId="1E8D1C67"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6876380"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300F54D" w14:textId="3B51CF5E"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009D0819" w:rsidRPr="00503064">
              <w:rPr>
                <w:rFonts w:ascii="Tahoma" w:hAnsi="Tahoma" w:cs="Tahoma"/>
                <w:sz w:val="18"/>
                <w:szCs w:val="18"/>
              </w:rPr>
              <w:t>Interministeriale</w:t>
            </w:r>
            <w:r w:rsidR="009D0819" w:rsidRPr="00F65DF1">
              <w:rPr>
                <w:rFonts w:ascii="Tahoma" w:hAnsi="Tahoma" w:cs="Tahoma"/>
                <w:sz w:val="18"/>
                <w:szCs w:val="18"/>
              </w:rPr>
              <w:t xml:space="preserve"> </w:t>
            </w:r>
            <w:r w:rsidR="009D0819" w:rsidRPr="009D0819">
              <w:rPr>
                <w:rFonts w:ascii="Tahoma" w:hAnsi="Tahoma" w:cs="Tahoma"/>
                <w:sz w:val="18"/>
                <w:szCs w:val="18"/>
              </w:rPr>
              <w:t>182</w:t>
            </w:r>
            <w:r w:rsidRPr="009D0819">
              <w:rPr>
                <w:rFonts w:ascii="Tahoma" w:hAnsi="Tahoma" w:cs="Tahoma"/>
                <w:sz w:val="18"/>
                <w:szCs w:val="18"/>
              </w:rPr>
              <w:t>/2020</w:t>
            </w:r>
            <w:r w:rsidRPr="00F65DF1">
              <w:rPr>
                <w:rFonts w:ascii="Tahoma" w:hAnsi="Tahoma" w:cs="Tahoma"/>
                <w:sz w:val="18"/>
                <w:szCs w:val="18"/>
              </w:rPr>
              <w:t xml:space="preserve">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r w:rsidR="009D0819" w:rsidRPr="00F65DF1">
              <w:rPr>
                <w:rFonts w:ascii="Tahoma" w:hAnsi="Tahoma" w:cs="Tahoma"/>
                <w:sz w:val="18"/>
                <w:szCs w:val="18"/>
              </w:rPr>
              <w:t>D.lgs.</w:t>
            </w:r>
            <w:r w:rsidRPr="00F65DF1">
              <w:rPr>
                <w:rFonts w:ascii="Tahoma" w:hAnsi="Tahoma" w:cs="Tahoma"/>
                <w:sz w:val="18"/>
                <w:szCs w:val="18"/>
              </w:rPr>
              <w:t xml:space="preserve">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46CF4F9B"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A2DD5D6" w14:textId="3691D5F2"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r w:rsidR="009D0819" w:rsidRPr="00F65DF1">
              <w:rPr>
                <w:rFonts w:ascii="Tahoma" w:hAnsi="Tahoma" w:cs="Tahoma"/>
                <w:sz w:val="18"/>
                <w:szCs w:val="18"/>
              </w:rPr>
              <w:t>_ (</w:t>
            </w:r>
            <w:r w:rsidRPr="00F65DF1">
              <w:rPr>
                <w:rFonts w:ascii="Tahoma" w:hAnsi="Tahoma" w:cs="Tahoma"/>
                <w:sz w:val="18"/>
                <w:szCs w:val="18"/>
              </w:rPr>
              <w:t xml:space="preserve">1). </w:t>
            </w:r>
          </w:p>
          <w:p w14:paraId="6B713520" w14:textId="77777777" w:rsidR="00970AC0" w:rsidRPr="006501B2" w:rsidRDefault="00970AC0" w:rsidP="003464B5">
            <w:pPr>
              <w:spacing w:after="80"/>
              <w:rPr>
                <w:rFonts w:ascii="Tahoma" w:hAnsi="Tahoma" w:cs="Tahoma"/>
                <w:sz w:val="18"/>
                <w:szCs w:val="18"/>
              </w:rPr>
            </w:pPr>
          </w:p>
        </w:tc>
      </w:tr>
      <w:tr w:rsidR="0029156F" w:rsidRPr="0088391D" w14:paraId="1665BE9C" w14:textId="77777777" w:rsidTr="006501B2">
        <w:trPr>
          <w:jc w:val="center"/>
        </w:trPr>
        <w:tc>
          <w:tcPr>
            <w:tcW w:w="2120" w:type="dxa"/>
          </w:tcPr>
          <w:p w14:paraId="0F67372A"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05BBF2FE" w14:textId="77777777" w:rsidR="0029156F" w:rsidRPr="00C01FED" w:rsidRDefault="0029156F" w:rsidP="006501B2">
            <w:pPr>
              <w:spacing w:after="120"/>
              <w:rPr>
                <w:rFonts w:ascii="Tahoma" w:hAnsi="Tahoma" w:cs="Tahoma"/>
                <w:sz w:val="18"/>
                <w:szCs w:val="18"/>
              </w:rPr>
            </w:pPr>
          </w:p>
        </w:tc>
      </w:tr>
      <w:tr w:rsidR="00970AC0" w:rsidRPr="0088391D" w14:paraId="3D9CB279" w14:textId="77777777" w:rsidTr="006501B2">
        <w:trPr>
          <w:jc w:val="center"/>
        </w:trPr>
        <w:tc>
          <w:tcPr>
            <w:tcW w:w="2120" w:type="dxa"/>
          </w:tcPr>
          <w:p w14:paraId="584E3353"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4B13CA06" w14:textId="5DCAB1E9"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r w:rsidR="002F1221">
              <w:rPr>
                <w:rFonts w:ascii="Tahoma" w:hAnsi="Tahoma" w:cs="Tahoma"/>
                <w:sz w:val="18"/>
                <w:szCs w:val="18"/>
              </w:rPr>
              <w:t>ecc.</w:t>
            </w:r>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513A1DF9"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3F779DB4"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AE9E2BF" w14:textId="031D0391"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r w:rsidR="00064C72" w:rsidRPr="006501B2">
        <w:rPr>
          <w:rFonts w:ascii="Tahoma" w:hAnsi="Tahoma" w:cs="Tahoma"/>
          <w:sz w:val="20"/>
          <w:szCs w:val="20"/>
        </w:rPr>
        <w:t>la proposta</w:t>
      </w:r>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29ACA9DB" w14:textId="6160B02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r w:rsidR="00064C72" w:rsidRPr="006501B2">
        <w:rPr>
          <w:rFonts w:ascii="Tahoma" w:hAnsi="Tahoma" w:cs="Tahoma"/>
          <w:sz w:val="20"/>
          <w:szCs w:val="20"/>
        </w:rPr>
        <w:t xml:space="preserve">_ </w:t>
      </w:r>
      <w:r w:rsidR="00064C72">
        <w:rPr>
          <w:rFonts w:ascii="Tahoma" w:hAnsi="Tahoma" w:cs="Tahoma"/>
          <w:sz w:val="20"/>
          <w:szCs w:val="20"/>
        </w:rPr>
        <w:t>come</w:t>
      </w:r>
      <w:r w:rsidRPr="006501B2">
        <w:rPr>
          <w:rFonts w:ascii="Tahoma" w:hAnsi="Tahoma" w:cs="Tahoma"/>
          <w:sz w:val="20"/>
          <w:szCs w:val="20"/>
        </w:rPr>
        <w:t xml:space="preserve"> risulta da verbale n. ___ allegato</w:t>
      </w:r>
    </w:p>
    <w:p w14:paraId="5FFD02C2"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68EE9ED0" w14:textId="77777777" w:rsidTr="00F65DF1">
        <w:trPr>
          <w:trHeight w:val="416"/>
        </w:trPr>
        <w:tc>
          <w:tcPr>
            <w:tcW w:w="3118" w:type="dxa"/>
          </w:tcPr>
          <w:p w14:paraId="085FC244"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CAC72DC"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5EBF38B0"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D72C585" w14:textId="77777777" w:rsidTr="00F65DF1">
        <w:tc>
          <w:tcPr>
            <w:tcW w:w="3118" w:type="dxa"/>
          </w:tcPr>
          <w:p w14:paraId="254F7A77"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7519E618" w14:textId="77777777" w:rsidR="00CF6E45" w:rsidRPr="00632A9E" w:rsidRDefault="00CF6E45" w:rsidP="00DD39C3">
            <w:pPr>
              <w:rPr>
                <w:rFonts w:ascii="Tahoma" w:eastAsia="Tahoma" w:hAnsi="Tahoma" w:cs="Tahoma"/>
                <w:sz w:val="20"/>
                <w:szCs w:val="20"/>
              </w:rPr>
            </w:pPr>
          </w:p>
        </w:tc>
        <w:tc>
          <w:tcPr>
            <w:tcW w:w="3544" w:type="dxa"/>
          </w:tcPr>
          <w:p w14:paraId="7D9D0FC4" w14:textId="77777777" w:rsidR="00CF6E45" w:rsidRPr="00632A9E" w:rsidRDefault="00CF6E45" w:rsidP="00DD39C3">
            <w:pPr>
              <w:jc w:val="center"/>
              <w:rPr>
                <w:rFonts w:ascii="Tahoma" w:eastAsia="Tahoma" w:hAnsi="Tahoma" w:cs="Tahoma"/>
                <w:sz w:val="20"/>
                <w:szCs w:val="20"/>
              </w:rPr>
            </w:pPr>
          </w:p>
        </w:tc>
      </w:tr>
      <w:tr w:rsidR="00CF6E45" w:rsidRPr="00632A9E" w14:paraId="1DF58A58" w14:textId="77777777" w:rsidTr="00F65DF1">
        <w:tc>
          <w:tcPr>
            <w:tcW w:w="3118" w:type="dxa"/>
          </w:tcPr>
          <w:p w14:paraId="071047C7"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69E4336" w14:textId="77777777" w:rsidR="00CF6E45" w:rsidRPr="00632A9E" w:rsidRDefault="00CF6E45" w:rsidP="00DD39C3">
            <w:pPr>
              <w:rPr>
                <w:rFonts w:ascii="Tahoma" w:eastAsia="Tahoma" w:hAnsi="Tahoma" w:cs="Tahoma"/>
                <w:sz w:val="20"/>
                <w:szCs w:val="20"/>
              </w:rPr>
            </w:pPr>
          </w:p>
        </w:tc>
        <w:tc>
          <w:tcPr>
            <w:tcW w:w="3544" w:type="dxa"/>
          </w:tcPr>
          <w:p w14:paraId="50851EA5" w14:textId="77777777" w:rsidR="00CF6E45" w:rsidRPr="00632A9E" w:rsidRDefault="00CF6E45" w:rsidP="00DD39C3">
            <w:pPr>
              <w:jc w:val="center"/>
              <w:rPr>
                <w:rFonts w:ascii="Tahoma" w:eastAsia="Tahoma" w:hAnsi="Tahoma" w:cs="Tahoma"/>
                <w:sz w:val="20"/>
                <w:szCs w:val="20"/>
              </w:rPr>
            </w:pPr>
          </w:p>
        </w:tc>
      </w:tr>
      <w:tr w:rsidR="00CF6E45" w:rsidRPr="00632A9E" w14:paraId="6F9BDF44" w14:textId="77777777" w:rsidTr="00F65DF1">
        <w:tc>
          <w:tcPr>
            <w:tcW w:w="3118" w:type="dxa"/>
          </w:tcPr>
          <w:p w14:paraId="6FC902B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D7B3CBF" w14:textId="77777777" w:rsidR="00CF6E45" w:rsidRPr="00632A9E" w:rsidRDefault="00CF6E45" w:rsidP="00DD39C3">
            <w:pPr>
              <w:rPr>
                <w:rFonts w:ascii="Tahoma" w:eastAsia="Tahoma" w:hAnsi="Tahoma" w:cs="Tahoma"/>
                <w:sz w:val="20"/>
                <w:szCs w:val="20"/>
              </w:rPr>
            </w:pPr>
          </w:p>
        </w:tc>
        <w:tc>
          <w:tcPr>
            <w:tcW w:w="3544" w:type="dxa"/>
          </w:tcPr>
          <w:p w14:paraId="4BD61978" w14:textId="77777777" w:rsidR="00CF6E45" w:rsidRPr="00632A9E" w:rsidRDefault="00CF6E45" w:rsidP="00DD39C3">
            <w:pPr>
              <w:jc w:val="center"/>
              <w:rPr>
                <w:rFonts w:ascii="Tahoma" w:eastAsia="Tahoma" w:hAnsi="Tahoma" w:cs="Tahoma"/>
                <w:sz w:val="20"/>
                <w:szCs w:val="20"/>
              </w:rPr>
            </w:pPr>
          </w:p>
        </w:tc>
      </w:tr>
      <w:tr w:rsidR="00CF6E45" w:rsidRPr="00632A9E" w14:paraId="79FA6C3A" w14:textId="77777777" w:rsidTr="00F65DF1">
        <w:tc>
          <w:tcPr>
            <w:tcW w:w="3118" w:type="dxa"/>
          </w:tcPr>
          <w:p w14:paraId="49D1294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828EF64" w14:textId="77777777" w:rsidR="00CF6E45" w:rsidRPr="00632A9E" w:rsidRDefault="00CF6E45" w:rsidP="00DD39C3">
            <w:pPr>
              <w:rPr>
                <w:rFonts w:ascii="Tahoma" w:eastAsia="Tahoma" w:hAnsi="Tahoma" w:cs="Tahoma"/>
                <w:sz w:val="20"/>
                <w:szCs w:val="20"/>
              </w:rPr>
            </w:pPr>
          </w:p>
        </w:tc>
        <w:tc>
          <w:tcPr>
            <w:tcW w:w="3544" w:type="dxa"/>
          </w:tcPr>
          <w:p w14:paraId="5574B96D" w14:textId="77777777" w:rsidR="00CF6E45" w:rsidRPr="00632A9E" w:rsidRDefault="00CF6E45" w:rsidP="00DD39C3">
            <w:pPr>
              <w:jc w:val="center"/>
              <w:rPr>
                <w:rFonts w:ascii="Tahoma" w:eastAsia="Tahoma" w:hAnsi="Tahoma" w:cs="Tahoma"/>
                <w:sz w:val="20"/>
                <w:szCs w:val="20"/>
              </w:rPr>
            </w:pPr>
          </w:p>
        </w:tc>
      </w:tr>
      <w:tr w:rsidR="00CF6E45" w:rsidRPr="00632A9E" w14:paraId="480DB04B" w14:textId="77777777" w:rsidTr="00F65DF1">
        <w:tc>
          <w:tcPr>
            <w:tcW w:w="3118" w:type="dxa"/>
          </w:tcPr>
          <w:p w14:paraId="1716E0E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3BF1D97" w14:textId="77777777" w:rsidR="00CF6E45" w:rsidRPr="00632A9E" w:rsidRDefault="00CF6E45" w:rsidP="00DD39C3">
            <w:pPr>
              <w:rPr>
                <w:rFonts w:ascii="Tahoma" w:eastAsia="Tahoma" w:hAnsi="Tahoma" w:cs="Tahoma"/>
                <w:sz w:val="20"/>
                <w:szCs w:val="20"/>
              </w:rPr>
            </w:pPr>
          </w:p>
        </w:tc>
        <w:tc>
          <w:tcPr>
            <w:tcW w:w="3544" w:type="dxa"/>
          </w:tcPr>
          <w:p w14:paraId="35DF069E" w14:textId="77777777" w:rsidR="00CF6E45" w:rsidRPr="00632A9E" w:rsidRDefault="00CF6E45" w:rsidP="00DD39C3">
            <w:pPr>
              <w:jc w:val="center"/>
              <w:rPr>
                <w:rFonts w:ascii="Tahoma" w:eastAsia="Tahoma" w:hAnsi="Tahoma" w:cs="Tahoma"/>
                <w:sz w:val="20"/>
                <w:szCs w:val="20"/>
              </w:rPr>
            </w:pPr>
          </w:p>
        </w:tc>
      </w:tr>
      <w:tr w:rsidR="00CF6E45" w:rsidRPr="00632A9E" w14:paraId="40194A26" w14:textId="77777777" w:rsidTr="00F65DF1">
        <w:tc>
          <w:tcPr>
            <w:tcW w:w="3118" w:type="dxa"/>
          </w:tcPr>
          <w:p w14:paraId="5030FF5E"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C195FD" w14:textId="77777777" w:rsidR="00CF6E45" w:rsidRPr="00632A9E" w:rsidRDefault="00CF6E45" w:rsidP="00DD39C3">
            <w:pPr>
              <w:rPr>
                <w:rFonts w:ascii="Tahoma" w:eastAsia="Tahoma" w:hAnsi="Tahoma" w:cs="Tahoma"/>
                <w:sz w:val="20"/>
                <w:szCs w:val="20"/>
              </w:rPr>
            </w:pPr>
          </w:p>
        </w:tc>
        <w:tc>
          <w:tcPr>
            <w:tcW w:w="3544" w:type="dxa"/>
          </w:tcPr>
          <w:p w14:paraId="57A3C068" w14:textId="77777777" w:rsidR="00CF6E45" w:rsidRPr="00632A9E" w:rsidRDefault="00CF6E45" w:rsidP="00DD39C3">
            <w:pPr>
              <w:jc w:val="center"/>
              <w:rPr>
                <w:rFonts w:ascii="Tahoma" w:eastAsia="Tahoma" w:hAnsi="Tahoma" w:cs="Tahoma"/>
                <w:sz w:val="20"/>
                <w:szCs w:val="20"/>
              </w:rPr>
            </w:pPr>
          </w:p>
        </w:tc>
      </w:tr>
      <w:tr w:rsidR="00F65DF1" w:rsidRPr="00632A9E" w14:paraId="615B2761" w14:textId="77777777" w:rsidTr="00F65DF1">
        <w:tc>
          <w:tcPr>
            <w:tcW w:w="3118" w:type="dxa"/>
          </w:tcPr>
          <w:p w14:paraId="253E61A8"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535394E" w14:textId="77777777" w:rsidR="00F65DF1" w:rsidRPr="00632A9E" w:rsidRDefault="00F65DF1" w:rsidP="00DD39C3">
            <w:pPr>
              <w:rPr>
                <w:rFonts w:ascii="Tahoma" w:eastAsia="Tahoma" w:hAnsi="Tahoma" w:cs="Tahoma"/>
                <w:sz w:val="20"/>
                <w:szCs w:val="20"/>
              </w:rPr>
            </w:pPr>
          </w:p>
        </w:tc>
        <w:tc>
          <w:tcPr>
            <w:tcW w:w="3544" w:type="dxa"/>
          </w:tcPr>
          <w:p w14:paraId="45E445EB" w14:textId="77777777" w:rsidR="00F65DF1" w:rsidRPr="00632A9E" w:rsidRDefault="00F65DF1" w:rsidP="00DD39C3">
            <w:pPr>
              <w:jc w:val="center"/>
              <w:rPr>
                <w:rFonts w:ascii="Tahoma" w:eastAsia="Tahoma" w:hAnsi="Tahoma" w:cs="Tahoma"/>
                <w:sz w:val="20"/>
                <w:szCs w:val="20"/>
              </w:rPr>
            </w:pPr>
          </w:p>
        </w:tc>
      </w:tr>
    </w:tbl>
    <w:p w14:paraId="01029A5F" w14:textId="77777777" w:rsidR="00284BDD" w:rsidRDefault="006A4D94" w:rsidP="00284BDD">
      <w:pPr>
        <w:pStyle w:val="Titolo1"/>
        <w:numPr>
          <w:ilvl w:val="0"/>
          <w:numId w:val="0"/>
        </w:numPr>
        <w:ind w:left="68"/>
      </w:pPr>
      <w:r>
        <w:t>12</w:t>
      </w:r>
      <w:r w:rsidR="00284BDD">
        <w:t xml:space="preserve">. PEI Provvisorio per l'a. s. successivo </w:t>
      </w:r>
    </w:p>
    <w:p w14:paraId="5BE8D1BA"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4F6D18CE" w14:textId="77777777" w:rsidTr="006501B2">
        <w:trPr>
          <w:trHeight w:val="891"/>
          <w:jc w:val="center"/>
        </w:trPr>
        <w:tc>
          <w:tcPr>
            <w:tcW w:w="2110" w:type="dxa"/>
            <w:vMerge w:val="restart"/>
          </w:tcPr>
          <w:p w14:paraId="0DC2B4A6" w14:textId="77777777" w:rsidR="00284BDD" w:rsidRPr="006501B2" w:rsidRDefault="00284BDD" w:rsidP="006501B2">
            <w:pPr>
              <w:rPr>
                <w:rFonts w:ascii="Tahoma" w:hAnsi="Tahoma" w:cs="Tahoma"/>
                <w:sz w:val="20"/>
                <w:szCs w:val="20"/>
              </w:rPr>
            </w:pPr>
          </w:p>
          <w:p w14:paraId="01990EB6" w14:textId="77777777" w:rsidR="00284BDD" w:rsidRPr="006501B2" w:rsidRDefault="00284BDD" w:rsidP="006501B2">
            <w:pPr>
              <w:rPr>
                <w:rFonts w:ascii="Tahoma" w:hAnsi="Tahoma" w:cs="Tahoma"/>
                <w:sz w:val="20"/>
                <w:szCs w:val="20"/>
              </w:rPr>
            </w:pPr>
          </w:p>
          <w:p w14:paraId="67D61DC1" w14:textId="77777777" w:rsidR="00284BDD" w:rsidRPr="006501B2" w:rsidRDefault="00284BDD" w:rsidP="006501B2">
            <w:pPr>
              <w:rPr>
                <w:rFonts w:ascii="Tahoma" w:hAnsi="Tahoma" w:cs="Tahoma"/>
                <w:sz w:val="20"/>
                <w:szCs w:val="20"/>
              </w:rPr>
            </w:pPr>
          </w:p>
          <w:p w14:paraId="1C405374"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ACE3C04"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04E14C1C"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52317BF4"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ACB83BF" w14:textId="77777777" w:rsidTr="003464B5">
        <w:trPr>
          <w:trHeight w:val="891"/>
          <w:jc w:val="center"/>
        </w:trPr>
        <w:tc>
          <w:tcPr>
            <w:tcW w:w="2110" w:type="dxa"/>
            <w:vMerge/>
          </w:tcPr>
          <w:p w14:paraId="275D7685" w14:textId="77777777" w:rsidR="00284BDD" w:rsidRPr="006501B2" w:rsidRDefault="00284BDD" w:rsidP="006501B2">
            <w:pPr>
              <w:rPr>
                <w:rFonts w:ascii="Tahoma" w:hAnsi="Tahoma" w:cs="Tahoma"/>
                <w:sz w:val="20"/>
                <w:szCs w:val="20"/>
              </w:rPr>
            </w:pPr>
          </w:p>
        </w:tc>
        <w:tc>
          <w:tcPr>
            <w:tcW w:w="2126" w:type="dxa"/>
            <w:vAlign w:val="center"/>
          </w:tcPr>
          <w:p w14:paraId="4798A46F"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5E9012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16DF06CC" w14:textId="64B09532" w:rsidR="00284BDD" w:rsidRPr="00503064" w:rsidRDefault="002F1221" w:rsidP="006501B2">
            <w:pPr>
              <w:spacing w:after="120"/>
              <w:jc w:val="center"/>
              <w:rPr>
                <w:rFonts w:ascii="Tahoma" w:hAnsi="Tahoma" w:cs="Tahoma"/>
              </w:rPr>
            </w:pPr>
            <w:r>
              <w:rPr>
                <w:rFonts w:ascii="Tahoma" w:hAnsi="Tahoma" w:cs="Tahoma"/>
                <w:bCs/>
                <w:sz w:val="18"/>
                <w:szCs w:val="18"/>
              </w:rPr>
              <w:t>[    ]</w:t>
            </w:r>
          </w:p>
        </w:tc>
        <w:tc>
          <w:tcPr>
            <w:tcW w:w="992" w:type="dxa"/>
            <w:vAlign w:val="center"/>
          </w:tcPr>
          <w:p w14:paraId="051485B9"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F5AB3DD" w14:textId="1345B211" w:rsidR="00284BDD" w:rsidRPr="00503064" w:rsidRDefault="002F1221" w:rsidP="006501B2">
            <w:pPr>
              <w:spacing w:after="120"/>
              <w:jc w:val="center"/>
              <w:rPr>
                <w:rFonts w:ascii="Tahoma" w:hAnsi="Tahoma" w:cs="Tahoma"/>
              </w:rPr>
            </w:pPr>
            <w:r>
              <w:rPr>
                <w:rFonts w:ascii="Tahoma" w:hAnsi="Tahoma" w:cs="Tahoma"/>
                <w:bCs/>
                <w:sz w:val="18"/>
                <w:szCs w:val="18"/>
              </w:rPr>
              <w:t>[    ]</w:t>
            </w:r>
          </w:p>
        </w:tc>
        <w:tc>
          <w:tcPr>
            <w:tcW w:w="1134" w:type="dxa"/>
            <w:vAlign w:val="center"/>
          </w:tcPr>
          <w:p w14:paraId="55B3253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54A67EAC" w14:textId="17323D15" w:rsidR="00284BDD" w:rsidRPr="00503064" w:rsidRDefault="002F1221" w:rsidP="006501B2">
            <w:pPr>
              <w:spacing w:after="120"/>
              <w:jc w:val="center"/>
              <w:rPr>
                <w:rFonts w:ascii="Tahoma" w:hAnsi="Tahoma" w:cs="Tahoma"/>
              </w:rPr>
            </w:pPr>
            <w:r>
              <w:rPr>
                <w:rFonts w:ascii="Tahoma" w:hAnsi="Tahoma" w:cs="Tahoma"/>
                <w:bCs/>
                <w:sz w:val="18"/>
                <w:szCs w:val="18"/>
              </w:rPr>
              <w:t>[    ]</w:t>
            </w:r>
          </w:p>
        </w:tc>
        <w:tc>
          <w:tcPr>
            <w:tcW w:w="1134" w:type="dxa"/>
            <w:vAlign w:val="center"/>
          </w:tcPr>
          <w:p w14:paraId="12567D54"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1B12C820" w14:textId="1EF5E445" w:rsidR="00284BDD" w:rsidRPr="00503064" w:rsidRDefault="002F1221" w:rsidP="006501B2">
            <w:pPr>
              <w:spacing w:after="120"/>
              <w:jc w:val="center"/>
              <w:rPr>
                <w:rFonts w:ascii="Tahoma" w:hAnsi="Tahoma" w:cs="Tahoma"/>
              </w:rPr>
            </w:pPr>
            <w:r>
              <w:rPr>
                <w:rFonts w:ascii="Tahoma" w:hAnsi="Tahoma" w:cs="Tahoma"/>
                <w:bCs/>
                <w:sz w:val="18"/>
                <w:szCs w:val="18"/>
              </w:rPr>
              <w:t>[    ]</w:t>
            </w:r>
          </w:p>
        </w:tc>
        <w:tc>
          <w:tcPr>
            <w:tcW w:w="1542" w:type="dxa"/>
            <w:vAlign w:val="center"/>
          </w:tcPr>
          <w:p w14:paraId="3A94277A"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60BB4178" w14:textId="54FB2E2A" w:rsidR="00284BDD" w:rsidRPr="00503064" w:rsidRDefault="002F1221" w:rsidP="006501B2">
            <w:pPr>
              <w:spacing w:after="120"/>
              <w:jc w:val="center"/>
              <w:rPr>
                <w:rFonts w:ascii="Tahoma" w:hAnsi="Tahoma" w:cs="Tahoma"/>
              </w:rPr>
            </w:pPr>
            <w:r>
              <w:rPr>
                <w:rFonts w:ascii="Tahoma" w:hAnsi="Tahoma" w:cs="Tahoma"/>
                <w:bCs/>
                <w:sz w:val="18"/>
                <w:szCs w:val="18"/>
              </w:rPr>
              <w:t>[    ]</w:t>
            </w:r>
          </w:p>
        </w:tc>
      </w:tr>
      <w:tr w:rsidR="006A4AFA" w:rsidRPr="006A4AFA" w14:paraId="0E76C94F" w14:textId="77777777" w:rsidTr="003464B5">
        <w:trPr>
          <w:trHeight w:val="1458"/>
          <w:jc w:val="center"/>
        </w:trPr>
        <w:tc>
          <w:tcPr>
            <w:tcW w:w="2110" w:type="dxa"/>
            <w:vMerge/>
          </w:tcPr>
          <w:p w14:paraId="3C89E01F" w14:textId="77777777" w:rsidR="00564572" w:rsidRPr="006A4AFA" w:rsidRDefault="00564572" w:rsidP="006501B2">
            <w:pPr>
              <w:rPr>
                <w:rFonts w:ascii="Tahoma" w:hAnsi="Tahoma" w:cs="Tahoma"/>
                <w:sz w:val="20"/>
                <w:szCs w:val="20"/>
              </w:rPr>
            </w:pPr>
          </w:p>
        </w:tc>
        <w:tc>
          <w:tcPr>
            <w:tcW w:w="7921" w:type="dxa"/>
            <w:gridSpan w:val="6"/>
          </w:tcPr>
          <w:p w14:paraId="1067E5C6"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CE68E9B" w14:textId="3E7BC40B" w:rsidR="002F5236" w:rsidRPr="003464B5" w:rsidRDefault="00564572" w:rsidP="002F5236">
            <w:pPr>
              <w:spacing w:after="120"/>
              <w:rPr>
                <w:rFonts w:ascii="Tahoma" w:hAnsi="Tahoma" w:cs="Tahoma"/>
                <w:sz w:val="20"/>
                <w:szCs w:val="20"/>
              </w:rPr>
            </w:pPr>
            <w:r w:rsidRPr="006A4AFA">
              <w:rPr>
                <w:rFonts w:ascii="Tahoma" w:hAnsi="Tahoma" w:cs="Tahoma"/>
                <w:sz w:val="20"/>
                <w:szCs w:val="20"/>
              </w:rPr>
              <w:t>con la seguente motivazione:</w:t>
            </w:r>
            <w:r w:rsidR="002F1221">
              <w:rPr>
                <w:rFonts w:ascii="Tahoma" w:hAnsi="Tahoma" w:cs="Tahoma"/>
                <w:sz w:val="20"/>
                <w:szCs w:val="20"/>
              </w:rPr>
              <w:t xml:space="preserve"> </w:t>
            </w:r>
          </w:p>
          <w:p w14:paraId="33F9BA8F" w14:textId="4B1793C2" w:rsidR="00564572" w:rsidRPr="003464B5" w:rsidRDefault="00564572" w:rsidP="003464B5">
            <w:pPr>
              <w:spacing w:after="120"/>
              <w:rPr>
                <w:rFonts w:ascii="Tahoma" w:hAnsi="Tahoma" w:cs="Tahoma"/>
                <w:sz w:val="20"/>
                <w:szCs w:val="20"/>
              </w:rPr>
            </w:pPr>
          </w:p>
        </w:tc>
      </w:tr>
    </w:tbl>
    <w:p w14:paraId="7E158881" w14:textId="77777777" w:rsidR="003464B5" w:rsidRDefault="003464B5" w:rsidP="00564572">
      <w:pPr>
        <w:pStyle w:val="Titolo1"/>
        <w:numPr>
          <w:ilvl w:val="0"/>
          <w:numId w:val="0"/>
        </w:numPr>
        <w:rPr>
          <w:color w:val="auto"/>
        </w:rPr>
      </w:pPr>
    </w:p>
    <w:p w14:paraId="1B22AE88"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1C8E6004"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577E1780" w14:textId="77777777" w:rsidTr="0029156F">
        <w:trPr>
          <w:trHeight w:val="2481"/>
        </w:trPr>
        <w:tc>
          <w:tcPr>
            <w:tcW w:w="4932" w:type="dxa"/>
          </w:tcPr>
          <w:p w14:paraId="1D062D4E"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104D77D" w14:textId="591918C9"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002F1221">
              <w:rPr>
                <w:rFonts w:ascii="Tahoma" w:hAnsi="Tahoma" w:cs="Tahoma"/>
                <w:bCs/>
                <w:sz w:val="18"/>
                <w:szCs w:val="18"/>
              </w:rPr>
              <w:t>[    ]</w:t>
            </w:r>
          </w:p>
          <w:p w14:paraId="01CB9B33" w14:textId="3E30D7A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002F1221">
              <w:rPr>
                <w:rFonts w:ascii="Tahoma" w:hAnsi="Tahoma" w:cs="Tahoma"/>
                <w:bCs/>
                <w:sz w:val="18"/>
                <w:szCs w:val="18"/>
              </w:rPr>
              <w:t>[    ]</w:t>
            </w:r>
          </w:p>
          <w:p w14:paraId="7B0D9D42" w14:textId="656142F0"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2F1221">
              <w:rPr>
                <w:rFonts w:ascii="Tahoma" w:hAnsi="Tahoma" w:cs="Tahoma"/>
                <w:bCs/>
                <w:sz w:val="18"/>
                <w:szCs w:val="18"/>
              </w:rPr>
              <w:t>[    ]</w:t>
            </w:r>
          </w:p>
          <w:p w14:paraId="5456F3D9" w14:textId="77820580"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2F1221">
              <w:rPr>
                <w:rFonts w:ascii="Tahoma" w:hAnsi="Tahoma" w:cs="Tahoma"/>
                <w:bCs/>
                <w:sz w:val="18"/>
                <w:szCs w:val="18"/>
              </w:rPr>
              <w:t>[    ]</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26D5BAF4" w14:textId="47AA8E36"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r w:rsidR="002F1221" w:rsidRPr="00C863C3">
              <w:rPr>
                <w:rFonts w:ascii="Tahoma" w:eastAsia="Tahoma" w:hAnsi="Tahoma" w:cs="Tahoma"/>
                <w:sz w:val="18"/>
                <w:szCs w:val="18"/>
              </w:rPr>
              <w:t>scolastici, organizzazione</w:t>
            </w:r>
            <w:r w:rsidRPr="00C863C3">
              <w:rPr>
                <w:rFonts w:ascii="Tahoma" w:eastAsia="Tahoma" w:hAnsi="Tahoma" w:cs="Tahoma"/>
                <w:sz w:val="18"/>
                <w:szCs w:val="18"/>
              </w:rPr>
              <w:t xml:space="preserve"> oraria ritenuta necessaria)</w:t>
            </w:r>
          </w:p>
        </w:tc>
        <w:tc>
          <w:tcPr>
            <w:tcW w:w="5387" w:type="dxa"/>
          </w:tcPr>
          <w:p w14:paraId="7071E46D"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C5515DE"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734D19F" w14:textId="09BC82F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p>
          <w:p w14:paraId="505A90C9" w14:textId="2CB1CB46"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p>
          <w:p w14:paraId="3D71488F" w14:textId="33E5A0F0"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r w:rsidR="002F1221" w:rsidRPr="00C863C3">
              <w:rPr>
                <w:rFonts w:ascii="Tahoma" w:eastAsia="Arial Unicode MS" w:hAnsi="Tahoma" w:cs="Tahoma"/>
                <w:i/>
                <w:sz w:val="18"/>
                <w:szCs w:val="18"/>
              </w:rPr>
              <w:t>neuro 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002F1221">
              <w:rPr>
                <w:rFonts w:ascii="Tahoma" w:hAnsi="Tahoma" w:cs="Tahoma"/>
                <w:bCs/>
                <w:sz w:val="18"/>
                <w:szCs w:val="18"/>
              </w:rPr>
              <w:t>[    ]</w:t>
            </w:r>
            <w:r w:rsidRPr="00C863C3">
              <w:rPr>
                <w:rFonts w:ascii="Tahoma" w:eastAsia="Arial Unicode MS" w:hAnsi="Tahoma" w:cs="Tahoma"/>
                <w:sz w:val="18"/>
                <w:szCs w:val="18"/>
              </w:rPr>
              <w:br/>
            </w:r>
          </w:p>
          <w:p w14:paraId="3DF9721D"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59B860C" w14:textId="5D5D97B4"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002F1221">
              <w:rPr>
                <w:rFonts w:ascii="Tahoma" w:hAnsi="Tahoma" w:cs="Tahoma"/>
                <w:bCs/>
                <w:sz w:val="18"/>
                <w:szCs w:val="18"/>
              </w:rPr>
              <w:t>[    ]</w:t>
            </w:r>
          </w:p>
          <w:p w14:paraId="5A724716" w14:textId="717FA2FC"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002F1221">
              <w:rPr>
                <w:rFonts w:ascii="Tahoma" w:hAnsi="Tahoma" w:cs="Tahoma"/>
                <w:bCs/>
                <w:sz w:val="18"/>
                <w:szCs w:val="18"/>
              </w:rPr>
              <w:t>[    ]</w:t>
            </w:r>
          </w:p>
          <w:p w14:paraId="6D1DF0D4" w14:textId="1121C794"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002F1221">
              <w:rPr>
                <w:rFonts w:ascii="Tahoma" w:hAnsi="Tahoma" w:cs="Tahoma"/>
                <w:bCs/>
                <w:sz w:val="18"/>
                <w:szCs w:val="18"/>
              </w:rPr>
              <w:t>[    ]</w:t>
            </w:r>
            <w:r w:rsidRPr="00C863C3">
              <w:rPr>
                <w:rFonts w:ascii="Tahoma" w:eastAsia="Tahoma" w:hAnsi="Tahoma" w:cs="Tahoma"/>
                <w:i/>
                <w:sz w:val="18"/>
                <w:szCs w:val="18"/>
              </w:rPr>
              <w:t xml:space="preserve">    (specificare ……………………………………….)</w:t>
            </w:r>
          </w:p>
          <w:p w14:paraId="750EE542" w14:textId="2D1CB423" w:rsidR="00C863C3" w:rsidRPr="00C863C3" w:rsidRDefault="00C863C3" w:rsidP="002F5236">
            <w:pPr>
              <w:rPr>
                <w:rFonts w:ascii="Tahoma" w:eastAsia="Tahoma" w:hAnsi="Tahoma" w:cs="Tahoma"/>
                <w:spacing w:val="-6"/>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2F1221">
              <w:rPr>
                <w:rFonts w:ascii="Tahoma" w:eastAsia="Tahoma" w:hAnsi="Tahoma" w:cs="Tahoma"/>
                <w:sz w:val="18"/>
                <w:szCs w:val="18"/>
              </w:rPr>
              <w:t xml:space="preserve"> </w:t>
            </w:r>
          </w:p>
        </w:tc>
      </w:tr>
    </w:tbl>
    <w:p w14:paraId="1B587387"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2B54B658"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6BE41F90"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498E4457" w14:textId="77777777" w:rsidTr="000507E7">
        <w:tc>
          <w:tcPr>
            <w:tcW w:w="1559" w:type="dxa"/>
          </w:tcPr>
          <w:p w14:paraId="299BD019"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598B216D" w14:textId="72CF2F9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47235773" w14:textId="77777777" w:rsidTr="00330659">
        <w:trPr>
          <w:cantSplit/>
          <w:jc w:val="center"/>
        </w:trPr>
        <w:tc>
          <w:tcPr>
            <w:tcW w:w="2120" w:type="dxa"/>
          </w:tcPr>
          <w:p w14:paraId="71E08D1A"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E9213EF"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5138A78"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9B404D8" w14:textId="77777777" w:rsidR="003464B5" w:rsidRPr="00C863C3" w:rsidRDefault="003464B5" w:rsidP="00330659">
            <w:pPr>
              <w:rPr>
                <w:rFonts w:ascii="Tahoma" w:hAnsi="Tahoma" w:cs="Tahoma"/>
                <w:sz w:val="10"/>
                <w:szCs w:val="10"/>
              </w:rPr>
            </w:pPr>
          </w:p>
          <w:p w14:paraId="3A2AB7D9" w14:textId="0BA97918"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w:t>
            </w:r>
            <w:r w:rsidR="002F1221">
              <w:rPr>
                <w:rFonts w:ascii="Tahoma" w:hAnsi="Tahoma" w:cs="Tahoma"/>
                <w:sz w:val="16"/>
                <w:szCs w:val="16"/>
                <w:lang w:val="en-US"/>
              </w:rPr>
              <w:t>l</w:t>
            </w:r>
            <w:r w:rsidRPr="00503064">
              <w:rPr>
                <w:rFonts w:ascii="Tahoma" w:hAnsi="Tahoma" w:cs="Tahoma"/>
                <w:sz w:val="16"/>
                <w:szCs w:val="16"/>
                <w:lang w:val="en-US"/>
              </w:rPr>
              <w:t xml:space="preserve">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3DBD075" w14:textId="2DD900C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r w:rsidR="002F1221">
              <w:rPr>
                <w:rFonts w:ascii="Tahoma" w:hAnsi="Tahoma" w:cs="Tahoma"/>
                <w:sz w:val="18"/>
                <w:szCs w:val="18"/>
              </w:rPr>
              <w:t>Sezione</w:t>
            </w:r>
            <w:r w:rsidR="002F1221" w:rsidRPr="00C863C3">
              <w:rPr>
                <w:rFonts w:ascii="Tahoma" w:hAnsi="Tahoma" w:cs="Tahoma"/>
                <w:sz w:val="18"/>
                <w:szCs w:val="18"/>
              </w:rPr>
              <w:t xml:space="preserve"> 4</w:t>
            </w:r>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2D8DD0F"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4A59060"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EA0532B" w14:textId="6AA43C75"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r w:rsidR="002F1221" w:rsidRPr="00503064">
              <w:rPr>
                <w:rFonts w:ascii="Tahoma" w:hAnsi="Tahoma" w:cs="Tahoma"/>
                <w:sz w:val="18"/>
                <w:szCs w:val="18"/>
              </w:rPr>
              <w:t>Interministeriale 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r w:rsidR="002F1221">
              <w:rPr>
                <w:rFonts w:ascii="Tahoma" w:hAnsi="Tahoma" w:cs="Tahoma"/>
                <w:sz w:val="18"/>
                <w:szCs w:val="18"/>
              </w:rPr>
              <w:t>D.lgs.</w:t>
            </w:r>
            <w:r w:rsidR="00CB4F9E">
              <w:rPr>
                <w:rFonts w:ascii="Tahoma" w:hAnsi="Tahoma" w:cs="Tahoma"/>
                <w:sz w:val="18"/>
                <w:szCs w:val="18"/>
              </w:rPr>
              <w:t xml:space="preserve">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47A37D79"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6117787" w14:textId="31D151CE"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r w:rsidR="002F1221" w:rsidRPr="00C863C3">
              <w:rPr>
                <w:rFonts w:ascii="Tahoma" w:hAnsi="Tahoma" w:cs="Tahoma"/>
                <w:sz w:val="18"/>
                <w:szCs w:val="18"/>
              </w:rPr>
              <w:t>_ (</w:t>
            </w:r>
            <w:r w:rsidRPr="00C863C3">
              <w:rPr>
                <w:rFonts w:ascii="Tahoma" w:hAnsi="Tahoma" w:cs="Tahoma"/>
                <w:sz w:val="18"/>
                <w:szCs w:val="18"/>
              </w:rPr>
              <w:t xml:space="preserve">1). </w:t>
            </w:r>
          </w:p>
        </w:tc>
      </w:tr>
      <w:tr w:rsidR="003464B5" w:rsidRPr="00C863C3" w14:paraId="0CA7FF7F" w14:textId="77777777" w:rsidTr="00330659">
        <w:trPr>
          <w:jc w:val="center"/>
        </w:trPr>
        <w:tc>
          <w:tcPr>
            <w:tcW w:w="2120" w:type="dxa"/>
          </w:tcPr>
          <w:p w14:paraId="31DEB5B6"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47EDE647" w14:textId="77777777" w:rsidR="003464B5" w:rsidRPr="00C863C3" w:rsidRDefault="003464B5" w:rsidP="00330659">
            <w:pPr>
              <w:spacing w:after="120"/>
              <w:rPr>
                <w:rFonts w:ascii="Tahoma" w:hAnsi="Tahoma" w:cs="Tahoma"/>
                <w:sz w:val="18"/>
                <w:szCs w:val="18"/>
              </w:rPr>
            </w:pPr>
          </w:p>
        </w:tc>
      </w:tr>
    </w:tbl>
    <w:p w14:paraId="24016C7A"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5AB46C8" w14:textId="77777777" w:rsidR="003464B5" w:rsidRPr="00C863C3" w:rsidRDefault="003464B5" w:rsidP="00284BDD">
      <w:pPr>
        <w:ind w:left="284"/>
        <w:rPr>
          <w:rFonts w:ascii="Tahoma" w:hAnsi="Tahoma" w:cs="Tahoma"/>
          <w:i/>
          <w:iCs/>
          <w:sz w:val="20"/>
          <w:szCs w:val="20"/>
        </w:rPr>
      </w:pPr>
    </w:p>
    <w:p w14:paraId="76C744EA"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5ABB22D"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36DF5B37"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31BB11EA"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40B88603" w14:textId="77777777" w:rsidTr="00DD39C3">
        <w:tc>
          <w:tcPr>
            <w:tcW w:w="3402" w:type="dxa"/>
          </w:tcPr>
          <w:p w14:paraId="70AB1C0A"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F5FAA42"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413A548"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4B0612A" w14:textId="77777777" w:rsidTr="00DD39C3">
        <w:tc>
          <w:tcPr>
            <w:tcW w:w="3402" w:type="dxa"/>
          </w:tcPr>
          <w:p w14:paraId="01F9E62E"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B0011F4" w14:textId="77777777" w:rsidR="000D2015" w:rsidRPr="00632A9E" w:rsidRDefault="000D2015" w:rsidP="00DD39C3">
            <w:pPr>
              <w:rPr>
                <w:rFonts w:ascii="Tahoma" w:eastAsia="Tahoma" w:hAnsi="Tahoma" w:cs="Tahoma"/>
                <w:sz w:val="20"/>
                <w:szCs w:val="20"/>
              </w:rPr>
            </w:pPr>
          </w:p>
        </w:tc>
        <w:tc>
          <w:tcPr>
            <w:tcW w:w="3827" w:type="dxa"/>
          </w:tcPr>
          <w:p w14:paraId="7CBDB407" w14:textId="77777777" w:rsidR="000D2015" w:rsidRPr="00632A9E" w:rsidRDefault="000D2015" w:rsidP="00DD39C3">
            <w:pPr>
              <w:jc w:val="center"/>
              <w:rPr>
                <w:rFonts w:ascii="Tahoma" w:eastAsia="Tahoma" w:hAnsi="Tahoma" w:cs="Tahoma"/>
                <w:sz w:val="20"/>
                <w:szCs w:val="20"/>
              </w:rPr>
            </w:pPr>
          </w:p>
        </w:tc>
      </w:tr>
      <w:tr w:rsidR="000D2015" w:rsidRPr="00632A9E" w14:paraId="01BA8716" w14:textId="77777777" w:rsidTr="00DD39C3">
        <w:tc>
          <w:tcPr>
            <w:tcW w:w="3402" w:type="dxa"/>
          </w:tcPr>
          <w:p w14:paraId="4D8C3C0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E7EC74" w14:textId="77777777" w:rsidR="000D2015" w:rsidRPr="00632A9E" w:rsidRDefault="000D2015" w:rsidP="00DD39C3">
            <w:pPr>
              <w:rPr>
                <w:rFonts w:ascii="Tahoma" w:eastAsia="Tahoma" w:hAnsi="Tahoma" w:cs="Tahoma"/>
                <w:sz w:val="20"/>
                <w:szCs w:val="20"/>
              </w:rPr>
            </w:pPr>
          </w:p>
        </w:tc>
        <w:tc>
          <w:tcPr>
            <w:tcW w:w="3827" w:type="dxa"/>
          </w:tcPr>
          <w:p w14:paraId="3766E70C" w14:textId="77777777" w:rsidR="000D2015" w:rsidRPr="00632A9E" w:rsidRDefault="000D2015" w:rsidP="00DD39C3">
            <w:pPr>
              <w:jc w:val="center"/>
              <w:rPr>
                <w:rFonts w:ascii="Tahoma" w:eastAsia="Tahoma" w:hAnsi="Tahoma" w:cs="Tahoma"/>
                <w:sz w:val="20"/>
                <w:szCs w:val="20"/>
              </w:rPr>
            </w:pPr>
          </w:p>
        </w:tc>
      </w:tr>
      <w:tr w:rsidR="000D2015" w:rsidRPr="00632A9E" w14:paraId="269423B1" w14:textId="77777777" w:rsidTr="00DD39C3">
        <w:tc>
          <w:tcPr>
            <w:tcW w:w="3402" w:type="dxa"/>
          </w:tcPr>
          <w:p w14:paraId="6BDD14A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6E5DAF" w14:textId="77777777" w:rsidR="000D2015" w:rsidRPr="00632A9E" w:rsidRDefault="000D2015" w:rsidP="00DD39C3">
            <w:pPr>
              <w:rPr>
                <w:rFonts w:ascii="Tahoma" w:eastAsia="Tahoma" w:hAnsi="Tahoma" w:cs="Tahoma"/>
                <w:sz w:val="20"/>
                <w:szCs w:val="20"/>
              </w:rPr>
            </w:pPr>
          </w:p>
        </w:tc>
        <w:tc>
          <w:tcPr>
            <w:tcW w:w="3827" w:type="dxa"/>
          </w:tcPr>
          <w:p w14:paraId="740CB54C" w14:textId="77777777" w:rsidR="000D2015" w:rsidRPr="00632A9E" w:rsidRDefault="000D2015" w:rsidP="00DD39C3">
            <w:pPr>
              <w:jc w:val="center"/>
              <w:rPr>
                <w:rFonts w:ascii="Tahoma" w:eastAsia="Tahoma" w:hAnsi="Tahoma" w:cs="Tahoma"/>
                <w:sz w:val="20"/>
                <w:szCs w:val="20"/>
              </w:rPr>
            </w:pPr>
          </w:p>
        </w:tc>
      </w:tr>
      <w:tr w:rsidR="000D2015" w:rsidRPr="00632A9E" w14:paraId="58A96DF9" w14:textId="77777777" w:rsidTr="00DD39C3">
        <w:tc>
          <w:tcPr>
            <w:tcW w:w="3402" w:type="dxa"/>
          </w:tcPr>
          <w:p w14:paraId="1C29F32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62CFD4" w14:textId="77777777" w:rsidR="000D2015" w:rsidRPr="00632A9E" w:rsidRDefault="000D2015" w:rsidP="00DD39C3">
            <w:pPr>
              <w:rPr>
                <w:rFonts w:ascii="Tahoma" w:eastAsia="Tahoma" w:hAnsi="Tahoma" w:cs="Tahoma"/>
                <w:sz w:val="20"/>
                <w:szCs w:val="20"/>
              </w:rPr>
            </w:pPr>
          </w:p>
        </w:tc>
        <w:tc>
          <w:tcPr>
            <w:tcW w:w="3827" w:type="dxa"/>
          </w:tcPr>
          <w:p w14:paraId="39CBC09F" w14:textId="77777777" w:rsidR="000D2015" w:rsidRPr="00632A9E" w:rsidRDefault="000D2015" w:rsidP="00DD39C3">
            <w:pPr>
              <w:jc w:val="center"/>
              <w:rPr>
                <w:rFonts w:ascii="Tahoma" w:eastAsia="Tahoma" w:hAnsi="Tahoma" w:cs="Tahoma"/>
                <w:sz w:val="20"/>
                <w:szCs w:val="20"/>
              </w:rPr>
            </w:pPr>
          </w:p>
        </w:tc>
      </w:tr>
      <w:tr w:rsidR="000D2015" w:rsidRPr="00632A9E" w14:paraId="3F29B416" w14:textId="77777777" w:rsidTr="00DD39C3">
        <w:tc>
          <w:tcPr>
            <w:tcW w:w="3402" w:type="dxa"/>
          </w:tcPr>
          <w:p w14:paraId="76ECDDF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0C5E3D" w14:textId="77777777" w:rsidR="000D2015" w:rsidRPr="00632A9E" w:rsidRDefault="000D2015" w:rsidP="00DD39C3">
            <w:pPr>
              <w:rPr>
                <w:rFonts w:ascii="Tahoma" w:eastAsia="Tahoma" w:hAnsi="Tahoma" w:cs="Tahoma"/>
                <w:sz w:val="20"/>
                <w:szCs w:val="20"/>
              </w:rPr>
            </w:pPr>
          </w:p>
        </w:tc>
        <w:tc>
          <w:tcPr>
            <w:tcW w:w="3827" w:type="dxa"/>
          </w:tcPr>
          <w:p w14:paraId="0D8840C6" w14:textId="77777777" w:rsidR="000D2015" w:rsidRPr="00632A9E" w:rsidRDefault="000D2015" w:rsidP="00DD39C3">
            <w:pPr>
              <w:jc w:val="center"/>
              <w:rPr>
                <w:rFonts w:ascii="Tahoma" w:eastAsia="Tahoma" w:hAnsi="Tahoma" w:cs="Tahoma"/>
                <w:sz w:val="20"/>
                <w:szCs w:val="20"/>
              </w:rPr>
            </w:pPr>
          </w:p>
        </w:tc>
      </w:tr>
      <w:tr w:rsidR="000D2015" w:rsidRPr="00632A9E" w14:paraId="76DA7C72" w14:textId="77777777" w:rsidTr="00DD39C3">
        <w:tc>
          <w:tcPr>
            <w:tcW w:w="3402" w:type="dxa"/>
          </w:tcPr>
          <w:p w14:paraId="3DEE86C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B4A75B" w14:textId="77777777" w:rsidR="000D2015" w:rsidRPr="00632A9E" w:rsidRDefault="000D2015" w:rsidP="00DD39C3">
            <w:pPr>
              <w:rPr>
                <w:rFonts w:ascii="Tahoma" w:eastAsia="Tahoma" w:hAnsi="Tahoma" w:cs="Tahoma"/>
                <w:sz w:val="20"/>
                <w:szCs w:val="20"/>
              </w:rPr>
            </w:pPr>
          </w:p>
        </w:tc>
        <w:tc>
          <w:tcPr>
            <w:tcW w:w="3827" w:type="dxa"/>
          </w:tcPr>
          <w:p w14:paraId="67851098" w14:textId="77777777" w:rsidR="000D2015" w:rsidRPr="00632A9E" w:rsidRDefault="000D2015" w:rsidP="00DD39C3">
            <w:pPr>
              <w:jc w:val="center"/>
              <w:rPr>
                <w:rFonts w:ascii="Tahoma" w:eastAsia="Tahoma" w:hAnsi="Tahoma" w:cs="Tahoma"/>
                <w:sz w:val="20"/>
                <w:szCs w:val="20"/>
              </w:rPr>
            </w:pPr>
          </w:p>
        </w:tc>
      </w:tr>
      <w:tr w:rsidR="00F65DF1" w:rsidRPr="00632A9E" w14:paraId="6FD21D2B" w14:textId="77777777" w:rsidTr="00DD39C3">
        <w:tc>
          <w:tcPr>
            <w:tcW w:w="3402" w:type="dxa"/>
          </w:tcPr>
          <w:p w14:paraId="36E52178"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41BC68" w14:textId="77777777" w:rsidR="00F65DF1" w:rsidRPr="00632A9E" w:rsidRDefault="00F65DF1" w:rsidP="00DD39C3">
            <w:pPr>
              <w:rPr>
                <w:rFonts w:ascii="Tahoma" w:eastAsia="Tahoma" w:hAnsi="Tahoma" w:cs="Tahoma"/>
                <w:sz w:val="20"/>
                <w:szCs w:val="20"/>
              </w:rPr>
            </w:pPr>
          </w:p>
        </w:tc>
        <w:tc>
          <w:tcPr>
            <w:tcW w:w="3827" w:type="dxa"/>
          </w:tcPr>
          <w:p w14:paraId="67E5A404" w14:textId="77777777" w:rsidR="00F65DF1" w:rsidRPr="00632A9E" w:rsidRDefault="00F65DF1" w:rsidP="00DD39C3">
            <w:pPr>
              <w:jc w:val="center"/>
              <w:rPr>
                <w:rFonts w:ascii="Tahoma" w:eastAsia="Tahoma" w:hAnsi="Tahoma" w:cs="Tahoma"/>
                <w:sz w:val="20"/>
                <w:szCs w:val="20"/>
              </w:rPr>
            </w:pPr>
          </w:p>
        </w:tc>
      </w:tr>
    </w:tbl>
    <w:p w14:paraId="6AB5F427" w14:textId="77777777" w:rsidR="000D2015" w:rsidRDefault="000D2015" w:rsidP="00A36DFD">
      <w:pPr>
        <w:spacing w:before="120" w:after="0"/>
        <w:rPr>
          <w:rFonts w:ascii="Tahoma" w:hAnsi="Tahoma" w:cs="Tahoma"/>
          <w:sz w:val="20"/>
          <w:szCs w:val="20"/>
        </w:rPr>
      </w:pPr>
    </w:p>
    <w:sectPr w:rsidR="000D2015">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7427" w14:textId="77777777" w:rsidR="00F916AB" w:rsidRDefault="00F916AB" w:rsidP="00970AC0">
      <w:pPr>
        <w:spacing w:after="0" w:line="240" w:lineRule="auto"/>
      </w:pPr>
      <w:r>
        <w:separator/>
      </w:r>
    </w:p>
  </w:endnote>
  <w:endnote w:type="continuationSeparator" w:id="0">
    <w:p w14:paraId="4AB1EF35" w14:textId="77777777" w:rsidR="00F916AB" w:rsidRDefault="00F916AB"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336BF490" w14:textId="77777777" w:rsidR="003464B5" w:rsidRDefault="003464B5">
        <w:pPr>
          <w:pStyle w:val="Pidipagina"/>
          <w:jc w:val="right"/>
        </w:pPr>
        <w:r>
          <w:fldChar w:fldCharType="begin"/>
        </w:r>
        <w:r>
          <w:instrText>PAGE   \* MERGEFORMAT</w:instrText>
        </w:r>
        <w:r>
          <w:fldChar w:fldCharType="separate"/>
        </w:r>
        <w:r w:rsidR="00634BB4">
          <w:rPr>
            <w:noProof/>
          </w:rPr>
          <w:t>1</w:t>
        </w:r>
        <w:r>
          <w:fldChar w:fldCharType="end"/>
        </w:r>
      </w:p>
    </w:sdtContent>
  </w:sdt>
  <w:p w14:paraId="4F9215D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D68B" w14:textId="77777777" w:rsidR="00F916AB" w:rsidRDefault="00F916AB" w:rsidP="00970AC0">
      <w:pPr>
        <w:spacing w:after="0" w:line="240" w:lineRule="auto"/>
      </w:pPr>
      <w:r>
        <w:separator/>
      </w:r>
    </w:p>
  </w:footnote>
  <w:footnote w:type="continuationSeparator" w:id="0">
    <w:p w14:paraId="393ED2CC" w14:textId="77777777" w:rsidR="00F916AB" w:rsidRDefault="00F916AB"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C6350"/>
    <w:multiLevelType w:val="hybridMultilevel"/>
    <w:tmpl w:val="8F9A9C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795BE7"/>
    <w:multiLevelType w:val="hybridMultilevel"/>
    <w:tmpl w:val="EAECE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E25257"/>
    <w:multiLevelType w:val="hybridMultilevel"/>
    <w:tmpl w:val="401E2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363CF7"/>
    <w:multiLevelType w:val="hybridMultilevel"/>
    <w:tmpl w:val="FDB0F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2B35B5"/>
    <w:multiLevelType w:val="hybridMultilevel"/>
    <w:tmpl w:val="55E6F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C52831"/>
    <w:multiLevelType w:val="hybridMultilevel"/>
    <w:tmpl w:val="77348F7A"/>
    <w:lvl w:ilvl="0" w:tplc="04100001">
      <w:start w:val="1"/>
      <w:numFmt w:val="bullet"/>
      <w:lvlText w:val=""/>
      <w:lvlJc w:val="left"/>
      <w:pPr>
        <w:ind w:left="720" w:hanging="360"/>
      </w:pPr>
      <w:rPr>
        <w:rFonts w:ascii="Symbol" w:hAnsi="Symbol" w:hint="default"/>
      </w:rPr>
    </w:lvl>
    <w:lvl w:ilvl="1" w:tplc="A5C4F57C">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1"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2" w15:restartNumberingAfterBreak="0">
    <w:nsid w:val="3503698D"/>
    <w:multiLevelType w:val="hybridMultilevel"/>
    <w:tmpl w:val="1B4E0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290D84"/>
    <w:multiLevelType w:val="hybridMultilevel"/>
    <w:tmpl w:val="4FB64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4F606C"/>
    <w:multiLevelType w:val="hybridMultilevel"/>
    <w:tmpl w:val="23CCB882"/>
    <w:lvl w:ilvl="0" w:tplc="04100001">
      <w:start w:val="1"/>
      <w:numFmt w:val="bullet"/>
      <w:lvlText w:val=""/>
      <w:lvlJc w:val="left"/>
      <w:pPr>
        <w:ind w:left="720" w:hanging="360"/>
      </w:pPr>
      <w:rPr>
        <w:rFonts w:ascii="Symbol" w:hAnsi="Symbol" w:hint="default"/>
      </w:rPr>
    </w:lvl>
    <w:lvl w:ilvl="1" w:tplc="DFC62F5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A97529"/>
    <w:multiLevelType w:val="hybridMultilevel"/>
    <w:tmpl w:val="F348B4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1B4D8B"/>
    <w:multiLevelType w:val="hybridMultilevel"/>
    <w:tmpl w:val="00064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26" w15:restartNumberingAfterBreak="0">
    <w:nsid w:val="748F6530"/>
    <w:multiLevelType w:val="hybridMultilevel"/>
    <w:tmpl w:val="40020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28"/>
  </w:num>
  <w:num w:numId="4">
    <w:abstractNumId w:val="25"/>
  </w:num>
  <w:num w:numId="5">
    <w:abstractNumId w:val="20"/>
  </w:num>
  <w:num w:numId="6">
    <w:abstractNumId w:val="4"/>
  </w:num>
  <w:num w:numId="7">
    <w:abstractNumId w:val="14"/>
  </w:num>
  <w:num w:numId="8">
    <w:abstractNumId w:val="11"/>
  </w:num>
  <w:num w:numId="9">
    <w:abstractNumId w:val="1"/>
  </w:num>
  <w:num w:numId="10">
    <w:abstractNumId w:val="2"/>
  </w:num>
  <w:num w:numId="11">
    <w:abstractNumId w:val="24"/>
  </w:num>
  <w:num w:numId="12">
    <w:abstractNumId w:val="16"/>
  </w:num>
  <w:num w:numId="13">
    <w:abstractNumId w:val="18"/>
  </w:num>
  <w:num w:numId="14">
    <w:abstractNumId w:val="15"/>
  </w:num>
  <w:num w:numId="15">
    <w:abstractNumId w:val="27"/>
  </w:num>
  <w:num w:numId="16">
    <w:abstractNumId w:val="17"/>
  </w:num>
  <w:num w:numId="17">
    <w:abstractNumId w:val="23"/>
  </w:num>
  <w:num w:numId="18">
    <w:abstractNumId w:val="8"/>
  </w:num>
  <w:num w:numId="19">
    <w:abstractNumId w:val="22"/>
  </w:num>
  <w:num w:numId="20">
    <w:abstractNumId w:val="19"/>
  </w:num>
  <w:num w:numId="21">
    <w:abstractNumId w:val="12"/>
  </w:num>
  <w:num w:numId="22">
    <w:abstractNumId w:val="26"/>
  </w:num>
  <w:num w:numId="23">
    <w:abstractNumId w:val="21"/>
  </w:num>
  <w:num w:numId="24">
    <w:abstractNumId w:val="13"/>
  </w:num>
  <w:num w:numId="25">
    <w:abstractNumId w:val="3"/>
  </w:num>
  <w:num w:numId="26">
    <w:abstractNumId w:val="5"/>
  </w:num>
  <w:num w:numId="27">
    <w:abstractNumId w:val="9"/>
  </w:num>
  <w:num w:numId="28">
    <w:abstractNumId w:val="7"/>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300D5"/>
    <w:rsid w:val="000507E7"/>
    <w:rsid w:val="00064C72"/>
    <w:rsid w:val="000672B2"/>
    <w:rsid w:val="00070682"/>
    <w:rsid w:val="00072BE3"/>
    <w:rsid w:val="00076648"/>
    <w:rsid w:val="00076D10"/>
    <w:rsid w:val="0008163B"/>
    <w:rsid w:val="00081C75"/>
    <w:rsid w:val="00093BFB"/>
    <w:rsid w:val="0009728B"/>
    <w:rsid w:val="000B1F49"/>
    <w:rsid w:val="000C2684"/>
    <w:rsid w:val="000C357E"/>
    <w:rsid w:val="000D2015"/>
    <w:rsid w:val="000E4A78"/>
    <w:rsid w:val="001041A7"/>
    <w:rsid w:val="00117865"/>
    <w:rsid w:val="00126A63"/>
    <w:rsid w:val="0013303A"/>
    <w:rsid w:val="001359E4"/>
    <w:rsid w:val="00136BAD"/>
    <w:rsid w:val="001403E6"/>
    <w:rsid w:val="001429A6"/>
    <w:rsid w:val="00156730"/>
    <w:rsid w:val="001A2BF2"/>
    <w:rsid w:val="001A6363"/>
    <w:rsid w:val="001B5770"/>
    <w:rsid w:val="001C059C"/>
    <w:rsid w:val="001E0046"/>
    <w:rsid w:val="001E1CB1"/>
    <w:rsid w:val="002026F6"/>
    <w:rsid w:val="00205A09"/>
    <w:rsid w:val="00213BF6"/>
    <w:rsid w:val="00254AD8"/>
    <w:rsid w:val="00256894"/>
    <w:rsid w:val="00264208"/>
    <w:rsid w:val="00270BDA"/>
    <w:rsid w:val="00284BDD"/>
    <w:rsid w:val="0029156F"/>
    <w:rsid w:val="00294A27"/>
    <w:rsid w:val="00294E6C"/>
    <w:rsid w:val="002A0A7E"/>
    <w:rsid w:val="002F1221"/>
    <w:rsid w:val="002F4743"/>
    <w:rsid w:val="002F5236"/>
    <w:rsid w:val="00316BD1"/>
    <w:rsid w:val="003174B5"/>
    <w:rsid w:val="003203FC"/>
    <w:rsid w:val="003243D2"/>
    <w:rsid w:val="003464B5"/>
    <w:rsid w:val="00353A42"/>
    <w:rsid w:val="003606C9"/>
    <w:rsid w:val="00365DFD"/>
    <w:rsid w:val="003711A2"/>
    <w:rsid w:val="00390B53"/>
    <w:rsid w:val="003965CC"/>
    <w:rsid w:val="003A0D17"/>
    <w:rsid w:val="003C6276"/>
    <w:rsid w:val="003C6D4B"/>
    <w:rsid w:val="003D24FA"/>
    <w:rsid w:val="003E0B49"/>
    <w:rsid w:val="003E18CC"/>
    <w:rsid w:val="003E2A96"/>
    <w:rsid w:val="003F0B57"/>
    <w:rsid w:val="003F44BA"/>
    <w:rsid w:val="003F7388"/>
    <w:rsid w:val="00417CF9"/>
    <w:rsid w:val="00425216"/>
    <w:rsid w:val="004422B7"/>
    <w:rsid w:val="00464D5F"/>
    <w:rsid w:val="004A3950"/>
    <w:rsid w:val="004A6988"/>
    <w:rsid w:val="004A7F7A"/>
    <w:rsid w:val="004C7027"/>
    <w:rsid w:val="004F2E73"/>
    <w:rsid w:val="00500DAB"/>
    <w:rsid w:val="00503064"/>
    <w:rsid w:val="005117DA"/>
    <w:rsid w:val="0051270B"/>
    <w:rsid w:val="00517811"/>
    <w:rsid w:val="0052438C"/>
    <w:rsid w:val="00530D35"/>
    <w:rsid w:val="00545A8E"/>
    <w:rsid w:val="00564572"/>
    <w:rsid w:val="005742E0"/>
    <w:rsid w:val="0057629D"/>
    <w:rsid w:val="00580C08"/>
    <w:rsid w:val="00583925"/>
    <w:rsid w:val="005B0DA7"/>
    <w:rsid w:val="005C6D7E"/>
    <w:rsid w:val="005D4858"/>
    <w:rsid w:val="005F1FD7"/>
    <w:rsid w:val="005F2605"/>
    <w:rsid w:val="0060138B"/>
    <w:rsid w:val="00602082"/>
    <w:rsid w:val="0060385F"/>
    <w:rsid w:val="00612E0C"/>
    <w:rsid w:val="00617E6B"/>
    <w:rsid w:val="00621808"/>
    <w:rsid w:val="00631FA9"/>
    <w:rsid w:val="00634BB4"/>
    <w:rsid w:val="00640BA9"/>
    <w:rsid w:val="0064144C"/>
    <w:rsid w:val="00641CD1"/>
    <w:rsid w:val="006501B2"/>
    <w:rsid w:val="00665EDC"/>
    <w:rsid w:val="006876FB"/>
    <w:rsid w:val="006943C9"/>
    <w:rsid w:val="006A4AFA"/>
    <w:rsid w:val="006A4D94"/>
    <w:rsid w:val="006B46BE"/>
    <w:rsid w:val="006D4ABE"/>
    <w:rsid w:val="006E2F17"/>
    <w:rsid w:val="006E4126"/>
    <w:rsid w:val="006F6F00"/>
    <w:rsid w:val="00700B7F"/>
    <w:rsid w:val="0072243C"/>
    <w:rsid w:val="0073448E"/>
    <w:rsid w:val="00773704"/>
    <w:rsid w:val="00773994"/>
    <w:rsid w:val="0078314B"/>
    <w:rsid w:val="00786D42"/>
    <w:rsid w:val="007B21FE"/>
    <w:rsid w:val="007B7193"/>
    <w:rsid w:val="007C1542"/>
    <w:rsid w:val="007C6D65"/>
    <w:rsid w:val="007F398D"/>
    <w:rsid w:val="00803AE2"/>
    <w:rsid w:val="008071D9"/>
    <w:rsid w:val="00826EBB"/>
    <w:rsid w:val="008309A0"/>
    <w:rsid w:val="00830F6D"/>
    <w:rsid w:val="00873B1A"/>
    <w:rsid w:val="00873C48"/>
    <w:rsid w:val="0087653F"/>
    <w:rsid w:val="00880AB5"/>
    <w:rsid w:val="00892134"/>
    <w:rsid w:val="00897053"/>
    <w:rsid w:val="008A642F"/>
    <w:rsid w:val="008C277C"/>
    <w:rsid w:val="008C7E2D"/>
    <w:rsid w:val="008D3E99"/>
    <w:rsid w:val="008E27D5"/>
    <w:rsid w:val="008E7177"/>
    <w:rsid w:val="00902E8D"/>
    <w:rsid w:val="00915ED2"/>
    <w:rsid w:val="00922A76"/>
    <w:rsid w:val="00942F66"/>
    <w:rsid w:val="00970AC0"/>
    <w:rsid w:val="009725FD"/>
    <w:rsid w:val="0098069C"/>
    <w:rsid w:val="00996867"/>
    <w:rsid w:val="009B0214"/>
    <w:rsid w:val="009B5DB2"/>
    <w:rsid w:val="009D0819"/>
    <w:rsid w:val="009D7BA8"/>
    <w:rsid w:val="009F1B24"/>
    <w:rsid w:val="00A07CF5"/>
    <w:rsid w:val="00A1338A"/>
    <w:rsid w:val="00A22352"/>
    <w:rsid w:val="00A36DFD"/>
    <w:rsid w:val="00A42698"/>
    <w:rsid w:val="00A50078"/>
    <w:rsid w:val="00A536D7"/>
    <w:rsid w:val="00A53C23"/>
    <w:rsid w:val="00A661B4"/>
    <w:rsid w:val="00A76472"/>
    <w:rsid w:val="00A93EAD"/>
    <w:rsid w:val="00A96E61"/>
    <w:rsid w:val="00A97124"/>
    <w:rsid w:val="00AA27DD"/>
    <w:rsid w:val="00AA45AE"/>
    <w:rsid w:val="00AD06DF"/>
    <w:rsid w:val="00AD4A1E"/>
    <w:rsid w:val="00AE269B"/>
    <w:rsid w:val="00AE60B9"/>
    <w:rsid w:val="00AF0C77"/>
    <w:rsid w:val="00AF4451"/>
    <w:rsid w:val="00B022D5"/>
    <w:rsid w:val="00B040E0"/>
    <w:rsid w:val="00B179CE"/>
    <w:rsid w:val="00B46CBB"/>
    <w:rsid w:val="00B47529"/>
    <w:rsid w:val="00B522D4"/>
    <w:rsid w:val="00B711D0"/>
    <w:rsid w:val="00B73508"/>
    <w:rsid w:val="00B77B39"/>
    <w:rsid w:val="00B8051B"/>
    <w:rsid w:val="00BA2F9E"/>
    <w:rsid w:val="00BA7134"/>
    <w:rsid w:val="00BD24C6"/>
    <w:rsid w:val="00BF35E2"/>
    <w:rsid w:val="00BF471F"/>
    <w:rsid w:val="00C4484A"/>
    <w:rsid w:val="00C60FDB"/>
    <w:rsid w:val="00C66C43"/>
    <w:rsid w:val="00C77F99"/>
    <w:rsid w:val="00C863C3"/>
    <w:rsid w:val="00C93C47"/>
    <w:rsid w:val="00CB3FB1"/>
    <w:rsid w:val="00CB4F9E"/>
    <w:rsid w:val="00CC22DA"/>
    <w:rsid w:val="00CC4C66"/>
    <w:rsid w:val="00CF261A"/>
    <w:rsid w:val="00CF6E45"/>
    <w:rsid w:val="00D17709"/>
    <w:rsid w:val="00D261A8"/>
    <w:rsid w:val="00D40F84"/>
    <w:rsid w:val="00D4331E"/>
    <w:rsid w:val="00D56AEA"/>
    <w:rsid w:val="00D93EB6"/>
    <w:rsid w:val="00D94AA1"/>
    <w:rsid w:val="00DC1E38"/>
    <w:rsid w:val="00DD4DFA"/>
    <w:rsid w:val="00DD5CD3"/>
    <w:rsid w:val="00DE4EB8"/>
    <w:rsid w:val="00DF5246"/>
    <w:rsid w:val="00DF5880"/>
    <w:rsid w:val="00DF741D"/>
    <w:rsid w:val="00E04731"/>
    <w:rsid w:val="00E0581C"/>
    <w:rsid w:val="00E1519B"/>
    <w:rsid w:val="00E23930"/>
    <w:rsid w:val="00E31C8F"/>
    <w:rsid w:val="00E353A3"/>
    <w:rsid w:val="00E51422"/>
    <w:rsid w:val="00E51F4E"/>
    <w:rsid w:val="00E5391B"/>
    <w:rsid w:val="00E61F9F"/>
    <w:rsid w:val="00E818BB"/>
    <w:rsid w:val="00E81D0E"/>
    <w:rsid w:val="00E9537D"/>
    <w:rsid w:val="00EA34C3"/>
    <w:rsid w:val="00EB023A"/>
    <w:rsid w:val="00EC467B"/>
    <w:rsid w:val="00EC6802"/>
    <w:rsid w:val="00EE1B4F"/>
    <w:rsid w:val="00EE701C"/>
    <w:rsid w:val="00F069AC"/>
    <w:rsid w:val="00F07E12"/>
    <w:rsid w:val="00F109C2"/>
    <w:rsid w:val="00F248F5"/>
    <w:rsid w:val="00F65DF1"/>
    <w:rsid w:val="00F706F0"/>
    <w:rsid w:val="00F83D56"/>
    <w:rsid w:val="00F916AB"/>
    <w:rsid w:val="00F93537"/>
    <w:rsid w:val="00FA0627"/>
    <w:rsid w:val="00FA0840"/>
    <w:rsid w:val="00FC5788"/>
    <w:rsid w:val="00FC6DC7"/>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20DE"/>
  <w15:docId w15:val="{2D348004-6F8F-44F3-BC8B-B13A10E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69B"/>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customStyle="1" w:styleId="Enfasidelicata1">
    <w:name w:val="Enfasi delicata1"/>
    <w:basedOn w:val="Carpredefinitoparagrafo"/>
    <w:uiPriority w:val="19"/>
    <w:qFormat/>
    <w:rsid w:val="00AA27DD"/>
    <w:rPr>
      <w:i/>
      <w:iCs/>
      <w:color w:val="404040" w:themeColor="text1" w:themeTint="BF"/>
    </w:rPr>
  </w:style>
  <w:style w:type="paragraph" w:customStyle="1" w:styleId="Default">
    <w:name w:val="Default"/>
    <w:rsid w:val="000300D5"/>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BA7134"/>
    <w:rPr>
      <w:b/>
      <w:bCs/>
    </w:rPr>
  </w:style>
  <w:style w:type="character" w:styleId="Collegamentoipertestuale">
    <w:name w:val="Hyperlink"/>
    <w:basedOn w:val="Carpredefinitoparagrafo"/>
    <w:uiPriority w:val="99"/>
    <w:semiHidden/>
    <w:unhideWhenUsed/>
    <w:rsid w:val="00E51422"/>
    <w:rPr>
      <w:color w:val="0000FF"/>
      <w:u w:val="single"/>
    </w:rPr>
  </w:style>
  <w:style w:type="table" w:styleId="Sfondochiaro-Colore3">
    <w:name w:val="Light Shading Accent 3"/>
    <w:basedOn w:val="Tabellanormale"/>
    <w:uiPriority w:val="60"/>
    <w:semiHidden/>
    <w:unhideWhenUsed/>
    <w:rsid w:val="0060138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15295">
      <w:bodyDiv w:val="1"/>
      <w:marLeft w:val="0"/>
      <w:marRight w:val="0"/>
      <w:marTop w:val="0"/>
      <w:marBottom w:val="0"/>
      <w:divBdr>
        <w:top w:val="none" w:sz="0" w:space="0" w:color="auto"/>
        <w:left w:val="none" w:sz="0" w:space="0" w:color="auto"/>
        <w:bottom w:val="none" w:sz="0" w:space="0" w:color="auto"/>
        <w:right w:val="none" w:sz="0" w:space="0" w:color="auto"/>
      </w:divBdr>
    </w:div>
    <w:div w:id="619381684">
      <w:bodyDiv w:val="1"/>
      <w:marLeft w:val="0"/>
      <w:marRight w:val="0"/>
      <w:marTop w:val="0"/>
      <w:marBottom w:val="0"/>
      <w:divBdr>
        <w:top w:val="none" w:sz="0" w:space="0" w:color="auto"/>
        <w:left w:val="none" w:sz="0" w:space="0" w:color="auto"/>
        <w:bottom w:val="none" w:sz="0" w:space="0" w:color="auto"/>
        <w:right w:val="none" w:sz="0" w:space="0" w:color="auto"/>
      </w:divBdr>
    </w:div>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is10900c@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s10900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munar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3DD2-F9DC-4544-BC02-F3C9835A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24</Pages>
  <Words>8251</Words>
  <Characters>47031</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27</cp:revision>
  <cp:lastPrinted>2020-07-15T10:23:00Z</cp:lastPrinted>
  <dcterms:created xsi:type="dcterms:W3CDTF">2021-06-24T08:48:00Z</dcterms:created>
  <dcterms:modified xsi:type="dcterms:W3CDTF">2022-09-26T10:46:00Z</dcterms:modified>
</cp:coreProperties>
</file>