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1693" w14:textId="77777777" w:rsidR="00DF6344" w:rsidRPr="00DA3CDC" w:rsidRDefault="00DF6344" w:rsidP="00DF634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DA3CDC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ISTRUZIONI PER IL TRATTAMENTO E LA PROTEZIONE DEI DATI PERSONALI PER I DOCENTI</w:t>
      </w:r>
    </w:p>
    <w:p w14:paraId="176FD7C0" w14:textId="77777777" w:rsidR="00DF6344" w:rsidRPr="00DF6344" w:rsidRDefault="00DF6344" w:rsidP="00DF634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F6344">
        <w:rPr>
          <w:rFonts w:eastAsia="Times New Roman" w:cstheme="minorHAnsi"/>
          <w:color w:val="000000"/>
          <w:sz w:val="18"/>
          <w:szCs w:val="18"/>
          <w:lang w:eastAsia="it-IT"/>
        </w:rPr>
        <w:br/>
      </w:r>
      <w:r w:rsidRPr="00DF6344">
        <w:rPr>
          <w:rFonts w:eastAsia="Times New Roman" w:cstheme="minorHAnsi"/>
          <w:color w:val="000000"/>
          <w:sz w:val="28"/>
          <w:szCs w:val="28"/>
          <w:lang w:eastAsia="it-IT"/>
        </w:rPr>
        <w:t>Le presenti istruzioni contengono la descrizione delle misure operative da adottare per garantire la sicurezza dei dati personali.</w:t>
      </w:r>
    </w:p>
    <w:p w14:paraId="38B4AC21" w14:textId="77777777" w:rsidR="00DF6344" w:rsidRPr="00DF6344" w:rsidRDefault="00DF6344" w:rsidP="00DF6344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063C3D7E" w14:textId="258D60CE" w:rsidR="00DF6344" w:rsidRPr="0039332E" w:rsidRDefault="00DF6344" w:rsidP="0039332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9332E">
        <w:rPr>
          <w:rFonts w:eastAsia="Times New Roman" w:cstheme="minorHAnsi"/>
          <w:color w:val="000000"/>
          <w:sz w:val="28"/>
          <w:szCs w:val="28"/>
          <w:lang w:eastAsia="it-IT"/>
        </w:rPr>
        <w:t>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2E309334" w14:textId="77777777" w:rsidR="0039332E" w:rsidRPr="0039332E" w:rsidRDefault="0039332E" w:rsidP="0039332E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500FB389" w14:textId="7D031CD0" w:rsidR="00DF6344" w:rsidRPr="0039332E" w:rsidRDefault="00DF6344" w:rsidP="0039332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9332E">
        <w:rPr>
          <w:rFonts w:eastAsia="Times New Roman" w:cstheme="minorHAnsi"/>
          <w:color w:val="000000"/>
          <w:sz w:val="28"/>
          <w:szCs w:val="28"/>
          <w:lang w:eastAsia="it-IT"/>
        </w:rPr>
        <w:t>Nello svolgimento delle sue mansioni, la persona autorizzata dovrà: </w:t>
      </w:r>
    </w:p>
    <w:p w14:paraId="0567616B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accedere solo ai dati strettamente necessari all’esercizio delle proprie mansioni;</w:t>
      </w:r>
    </w:p>
    <w:p w14:paraId="6A1106C2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trattare i dati personali in modo lecito e secondo correttezza;</w:t>
      </w:r>
    </w:p>
    <w:p w14:paraId="2A3D25DB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raccogliere e registrare i dati personali per scopi determinati, espliciti e legittimi, ed utilizzarli solo per operazioni di trattamento compatibili con le finalità connesse all'attività svolta;</w:t>
      </w:r>
    </w:p>
    <w:p w14:paraId="06E2132F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verificare che i dati siano esatti e, se necessario, aggiornarli;</w:t>
      </w:r>
    </w:p>
    <w:p w14:paraId="2A06B6A3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verificare che i dati siano pertinenti, completi e non eccedenti rispetto alle finalità per le quali sono raccolti e successivamente trattati;</w:t>
      </w:r>
    </w:p>
    <w:p w14:paraId="5E994668" w14:textId="051AC42F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conservare i dati in forma che consenta l'identificazione dell'interessato per un periodo di tempo non superiore a quello necessario agli scopi per i quali essi sono stati raccolti e successivamente trattati;</w:t>
      </w:r>
    </w:p>
    <w:p w14:paraId="392EF0A7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non comunicare a terzi, al di fuori dell’ambito lavorativo, o in difformità dalle istruzioni ricevute, qualsivoglia dato personale;</w:t>
      </w:r>
    </w:p>
    <w:p w14:paraId="58D30D95" w14:textId="20075B21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informare prontamente il </w:t>
      </w:r>
      <w:r w:rsidRPr="00205F02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REFERENTE PRIVACY 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(individuato nel D.S.G.A.) di ogni circostanza idonea a determinare pericolo di dispersione o utilizzazione non autorizzata dei dati stessi;</w:t>
      </w:r>
    </w:p>
    <w:p w14:paraId="33BD01F1" w14:textId="06D7CE05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non fornire telefonicamente o a mezzo fax dati e informazioni relativi a terzi, senza una specifica autorizzazione del </w:t>
      </w:r>
      <w:r w:rsidRPr="00205F02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REFERENTE PRIVACY 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(individuato nel D.S.G.A.);</w:t>
      </w:r>
    </w:p>
    <w:p w14:paraId="75005B35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non fornire telefonicamente o a mezzo fax dati e informazioni ai diretti interessati, senza avere la certezza della loro identità;</w:t>
      </w:r>
    </w:p>
    <w:p w14:paraId="29B7E63C" w14:textId="43A5929B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non lasciare a disposizione di estranei documenti o supporti di </w:t>
      </w:r>
      <w:r w:rsidR="00205F02" w:rsidRPr="00205F02">
        <w:rPr>
          <w:rFonts w:eastAsia="Times New Roman" w:cstheme="minorHAnsi"/>
          <w:color w:val="000000"/>
          <w:sz w:val="28"/>
          <w:szCs w:val="28"/>
          <w:lang w:eastAsia="it-IT"/>
        </w:rPr>
        <w:t>m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emorizzazione che contengono dati personali o sensibili;</w:t>
      </w:r>
    </w:p>
    <w:p w14:paraId="0F084785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accertarsi della distruzione di documenti inutilizzati contenenti dati personali o sensibili;</w:t>
      </w:r>
    </w:p>
    <w:p w14:paraId="4BAC63E0" w14:textId="77777777" w:rsidR="00DF6344" w:rsidRPr="00205F02" w:rsidRDefault="00DF6344" w:rsidP="00DF6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>non abbandonare la postazione di lavoro, senza aver provveduto a custodire in luogo sicuro i documenti contenenti dati personali;</w:t>
      </w:r>
    </w:p>
    <w:p w14:paraId="6C419E45" w14:textId="41F626C4" w:rsidR="00DF6344" w:rsidRPr="00205F02" w:rsidRDefault="00DF6344" w:rsidP="00DF6344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br/>
        <w:t>in caso di utilizzo di strumenti informatici: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br/>
      </w:r>
    </w:p>
    <w:p w14:paraId="2C61AB70" w14:textId="3A6D1BFF" w:rsidR="00DF6344" w:rsidRPr="00205F02" w:rsidRDefault="00DF6344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scegliere una password che sia composta da otto caratteri e non facilmente intuibile, evitando che contenga riferimenti alla propria persona (es. proprio nome o di congiunti, date di nascita, ecc.);</w:t>
      </w:r>
    </w:p>
    <w:p w14:paraId="39FAB098" w14:textId="77777777" w:rsidR="00DF6344" w:rsidRPr="00205F02" w:rsidRDefault="00DF6344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curare la conservazione della propria password ed evitare di comunicarla ad altri;</w:t>
      </w:r>
    </w:p>
    <w:p w14:paraId="615586F1" w14:textId="5C4AAD3B" w:rsidR="00DF6344" w:rsidRPr="00205F02" w:rsidRDefault="00DF6344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cambiare periodicamente (almeno una volta ogni tre mesi in caso di trattamento di dat</w:t>
      </w:r>
      <w:r w:rsidR="00205F02" w:rsidRPr="00205F02">
        <w:rPr>
          <w:rFonts w:eastAsia="Times New Roman" w:cstheme="minorHAnsi"/>
          <w:color w:val="000000"/>
          <w:sz w:val="28"/>
          <w:szCs w:val="28"/>
          <w:lang w:eastAsia="it-IT"/>
        </w:rPr>
        <w:t>i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sensibili o giudiziari,</w:t>
      </w:r>
      <w:r w:rsidR="00205F02"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altrimenti ogni 6 mesi) la propria password;</w:t>
      </w:r>
    </w:p>
    <w:p w14:paraId="1C4B7D86" w14:textId="77777777" w:rsidR="00DF6344" w:rsidRPr="00205F02" w:rsidRDefault="00DF6344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spegnere correttamente il computer al termine di ogni sessione di lavoro;</w:t>
      </w:r>
    </w:p>
    <w:p w14:paraId="171B3222" w14:textId="1B39FA9B" w:rsidR="00DF6344" w:rsidRPr="00205F02" w:rsidRDefault="00DF6344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non abbandonare la propria postazione di lavoro per la pausa o altri motivi senza aver spento la postazione di lavoro o aver inserito uno screensaver con password;</w:t>
      </w:r>
    </w:p>
    <w:p w14:paraId="1A4FD823" w14:textId="5D1468CB" w:rsidR="00205F02" w:rsidRDefault="00205F02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verificare che sul PC/Tablet/Smartphone si disponga di un software Antivirus aggiornato e, possibilmente, installare un Firewall</w:t>
      </w:r>
      <w:r w:rsidR="0039332E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0CEFE81D" w14:textId="5DBA5556" w:rsidR="0039332E" w:rsidRDefault="0039332E" w:rsidP="00DF6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non lasciare incustoditi supporti esterni quali chiavette USB o Hard Disk.</w:t>
      </w:r>
    </w:p>
    <w:p w14:paraId="61BF8A4A" w14:textId="188D87E1" w:rsidR="0039332E" w:rsidRPr="00205F02" w:rsidRDefault="0039332E" w:rsidP="0039332E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095EFB87" w14:textId="77777777" w:rsidR="00DF6344" w:rsidRPr="00205F02" w:rsidRDefault="00DF6344" w:rsidP="00DF6344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in caso di utilizzo di posta elettronica: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br/>
      </w:r>
    </w:p>
    <w:p w14:paraId="1BE40DDC" w14:textId="77777777" w:rsidR="00DF6344" w:rsidRPr="00205F02" w:rsidRDefault="00DF6344" w:rsidP="00DF6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non aprire documenti di cui non sia certa la provenienza;</w:t>
      </w:r>
    </w:p>
    <w:p w14:paraId="16F48405" w14:textId="77777777" w:rsidR="00DF6344" w:rsidRPr="00205F02" w:rsidRDefault="00DF6344" w:rsidP="00DF6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controllare accuratamente l'indirizzo dei destinatari prima di inviare email contenenti in allegato o nel corpo del messaggio dati personali.</w:t>
      </w:r>
    </w:p>
    <w:p w14:paraId="2F411729" w14:textId="77777777" w:rsidR="00DF6344" w:rsidRPr="00205F02" w:rsidRDefault="00DF6344" w:rsidP="00DF6344">
      <w:pPr>
        <w:rPr>
          <w:rFonts w:cstheme="minorHAnsi"/>
          <w:sz w:val="28"/>
          <w:szCs w:val="28"/>
        </w:rPr>
      </w:pPr>
    </w:p>
    <w:p w14:paraId="119D36D7" w14:textId="3AC79893" w:rsidR="00BD5431" w:rsidRPr="00205F02" w:rsidRDefault="00BD5431" w:rsidP="00BD5431">
      <w:pPr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it-IT"/>
        </w:rPr>
      </w:pPr>
      <w:bookmarkStart w:id="0" w:name="_GoBack"/>
      <w:bookmarkEnd w:id="0"/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t>Il Dirigente scolastico</w:t>
      </w:r>
      <w:r w:rsidRPr="00205F02">
        <w:rPr>
          <w:rFonts w:eastAsia="Times New Roman" w:cstheme="minorHAnsi"/>
          <w:color w:val="000000"/>
          <w:sz w:val="28"/>
          <w:szCs w:val="28"/>
          <w:lang w:eastAsia="it-IT"/>
        </w:rPr>
        <w:br/>
      </w:r>
      <w:r w:rsidR="00AF2ECF" w:rsidRPr="00205F02">
        <w:rPr>
          <w:rFonts w:eastAsia="Times New Roman" w:cstheme="minorHAnsi"/>
          <w:color w:val="000000"/>
          <w:sz w:val="28"/>
          <w:szCs w:val="28"/>
          <w:lang w:eastAsia="it-IT"/>
        </w:rPr>
        <w:t>Prof</w:t>
      </w:r>
      <w:r w:rsidR="00D7528E" w:rsidRPr="00205F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.ssa </w:t>
      </w:r>
      <w:r w:rsidR="00CE62C0" w:rsidRPr="00205F02">
        <w:rPr>
          <w:rFonts w:eastAsia="Times New Roman" w:cstheme="minorHAnsi"/>
          <w:color w:val="000000"/>
          <w:sz w:val="28"/>
          <w:szCs w:val="28"/>
          <w:lang w:eastAsia="it-IT"/>
        </w:rPr>
        <w:t>Carmela Mosca</w:t>
      </w:r>
    </w:p>
    <w:p w14:paraId="574DA00F" w14:textId="77777777" w:rsidR="00EC2872" w:rsidRPr="00205F02" w:rsidRDefault="00EC2872">
      <w:pPr>
        <w:rPr>
          <w:rFonts w:cstheme="minorHAnsi"/>
          <w:sz w:val="28"/>
          <w:szCs w:val="28"/>
        </w:rPr>
      </w:pPr>
    </w:p>
    <w:sectPr w:rsidR="00EC2872" w:rsidRPr="00205F02" w:rsidSect="0041325C">
      <w:pgSz w:w="11906" w:h="16838"/>
      <w:pgMar w:top="1417" w:right="1134" w:bottom="1134" w:left="1134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49B"/>
    <w:multiLevelType w:val="multilevel"/>
    <w:tmpl w:val="47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772D9"/>
    <w:multiLevelType w:val="hybridMultilevel"/>
    <w:tmpl w:val="320A2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30CFC"/>
    <w:multiLevelType w:val="multilevel"/>
    <w:tmpl w:val="BEC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313EC"/>
    <w:multiLevelType w:val="multilevel"/>
    <w:tmpl w:val="DE4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62C2"/>
    <w:multiLevelType w:val="multilevel"/>
    <w:tmpl w:val="D8C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F1F"/>
    <w:multiLevelType w:val="multilevel"/>
    <w:tmpl w:val="A70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31"/>
    <w:rsid w:val="00015030"/>
    <w:rsid w:val="00042F33"/>
    <w:rsid w:val="000A71BA"/>
    <w:rsid w:val="00205F02"/>
    <w:rsid w:val="00346F24"/>
    <w:rsid w:val="0039332E"/>
    <w:rsid w:val="003A68C9"/>
    <w:rsid w:val="003F0426"/>
    <w:rsid w:val="0041325C"/>
    <w:rsid w:val="00607738"/>
    <w:rsid w:val="00831E05"/>
    <w:rsid w:val="008F02B5"/>
    <w:rsid w:val="009C297F"/>
    <w:rsid w:val="00A3341D"/>
    <w:rsid w:val="00AF2ECF"/>
    <w:rsid w:val="00BD5431"/>
    <w:rsid w:val="00C338C6"/>
    <w:rsid w:val="00CE62C0"/>
    <w:rsid w:val="00D7528E"/>
    <w:rsid w:val="00DA3CDC"/>
    <w:rsid w:val="00DF6344"/>
    <w:rsid w:val="00EC05AA"/>
    <w:rsid w:val="00E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B0F"/>
  <w15:docId w15:val="{47CBCE7B-7B06-4410-B82F-ED4734C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8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B4E6-6162-436A-A9C2-993F433A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Napolitano</dc:creator>
  <cp:lastModifiedBy>Preside</cp:lastModifiedBy>
  <cp:revision>2</cp:revision>
  <dcterms:created xsi:type="dcterms:W3CDTF">2021-03-12T08:45:00Z</dcterms:created>
  <dcterms:modified xsi:type="dcterms:W3CDTF">2021-03-12T08:45:00Z</dcterms:modified>
</cp:coreProperties>
</file>