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triple" w:sz="4" w:space="0" w:color="FFD966" w:themeColor="accent4" w:themeTint="99"/>
          <w:right w:val="none" w:sz="0" w:space="0" w:color="auto"/>
          <w:insideH w:val="none" w:sz="0" w:space="0" w:color="auto"/>
          <w:insideV w:val="none" w:sz="0" w:space="0" w:color="auto"/>
        </w:tblBorders>
        <w:tblLook w:val="04A0" w:firstRow="1" w:lastRow="0" w:firstColumn="1" w:lastColumn="0" w:noHBand="0" w:noVBand="1"/>
      </w:tblPr>
      <w:tblGrid>
        <w:gridCol w:w="1477"/>
        <w:gridCol w:w="7599"/>
        <w:gridCol w:w="1243"/>
      </w:tblGrid>
      <w:tr w:rsidR="00941513" w:rsidRPr="00C87AF9" w:rsidTr="003B6582">
        <w:tc>
          <w:tcPr>
            <w:tcW w:w="10757" w:type="dxa"/>
            <w:gridSpan w:val="3"/>
          </w:tcPr>
          <w:p w:rsidR="00941513" w:rsidRPr="00C87AF9" w:rsidRDefault="00941513" w:rsidP="00941513">
            <w:pPr>
              <w:pStyle w:val="NormaleWeb"/>
              <w:spacing w:before="0" w:beforeAutospacing="0" w:after="0" w:afterAutospacing="0"/>
              <w:jc w:val="center"/>
              <w:rPr>
                <w:rFonts w:eastAsiaTheme="minorHAnsi"/>
                <w:color w:val="2F5496" w:themeColor="accent1" w:themeShade="BF"/>
                <w:lang w:eastAsia="en-US"/>
              </w:rPr>
            </w:pPr>
            <w:r w:rsidRPr="00C87AF9">
              <w:rPr>
                <w:noProof/>
              </w:rPr>
              <w:drawing>
                <wp:inline distT="0" distB="0" distL="0" distR="0">
                  <wp:extent cx="3784600" cy="3302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84600" cy="330200"/>
                          </a:xfrm>
                          <a:prstGeom prst="rect">
                            <a:avLst/>
                          </a:prstGeom>
                        </pic:spPr>
                      </pic:pic>
                    </a:graphicData>
                  </a:graphic>
                </wp:inline>
              </w:drawing>
            </w:r>
          </w:p>
        </w:tc>
      </w:tr>
      <w:tr w:rsidR="00941513" w:rsidRPr="00C87AF9" w:rsidTr="003B6582">
        <w:tc>
          <w:tcPr>
            <w:tcW w:w="1679" w:type="dxa"/>
            <w:vMerge w:val="restart"/>
          </w:tcPr>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p>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r w:rsidRPr="00C87AF9">
              <w:rPr>
                <w:rFonts w:eastAsiaTheme="minorHAnsi"/>
                <w:noProof/>
                <w:color w:val="2F5496" w:themeColor="accent1" w:themeShade="BF"/>
              </w:rPr>
              <w:drawing>
                <wp:inline distT="0" distB="0" distL="0" distR="0">
                  <wp:extent cx="822960" cy="72517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725170"/>
                          </a:xfrm>
                          <a:prstGeom prst="rect">
                            <a:avLst/>
                          </a:prstGeom>
                          <a:noFill/>
                        </pic:spPr>
                      </pic:pic>
                    </a:graphicData>
                  </a:graphic>
                </wp:inline>
              </w:drawing>
            </w:r>
          </w:p>
        </w:tc>
        <w:tc>
          <w:tcPr>
            <w:tcW w:w="7806" w:type="dxa"/>
          </w:tcPr>
          <w:p w:rsidR="00941513" w:rsidRPr="00C87AF9" w:rsidRDefault="00941513" w:rsidP="00571357">
            <w:pPr>
              <w:jc w:val="center"/>
              <w:rPr>
                <w:rFonts w:ascii="Times New Roman" w:hAnsi="Times New Roman" w:cs="Times New Roman"/>
                <w:b/>
                <w:bCs/>
                <w:color w:val="2F5496" w:themeColor="accent1" w:themeShade="BF"/>
                <w:sz w:val="40"/>
                <w:szCs w:val="32"/>
              </w:rPr>
            </w:pPr>
            <w:r w:rsidRPr="00C87AF9">
              <w:rPr>
                <w:rFonts w:ascii="Times New Roman" w:hAnsi="Times New Roman" w:cs="Times New Roman"/>
                <w:b/>
                <w:bCs/>
                <w:color w:val="2F5496" w:themeColor="accent1" w:themeShade="BF"/>
                <w:sz w:val="40"/>
                <w:szCs w:val="32"/>
              </w:rPr>
              <w:t>ISTITUTO SUPERIORE “BRUNO MUNARI”</w:t>
            </w:r>
          </w:p>
          <w:p w:rsidR="00941513" w:rsidRPr="00C87AF9" w:rsidRDefault="00941513" w:rsidP="00571357">
            <w:pPr>
              <w:spacing w:line="120" w:lineRule="atLeast"/>
              <w:jc w:val="center"/>
              <w:rPr>
                <w:rFonts w:ascii="Times New Roman" w:hAnsi="Times New Roman" w:cs="Times New Roman"/>
                <w:color w:val="2F5496" w:themeColor="accent1" w:themeShade="BF"/>
                <w:sz w:val="20"/>
                <w:szCs w:val="16"/>
              </w:rPr>
            </w:pPr>
            <w:r w:rsidRPr="00C87AF9">
              <w:rPr>
                <w:rFonts w:ascii="Times New Roman" w:hAnsi="Times New Roman" w:cs="Times New Roman"/>
                <w:b/>
                <w:bCs/>
                <w:color w:val="2F5496" w:themeColor="accent1" w:themeShade="BF"/>
                <w:sz w:val="20"/>
                <w:szCs w:val="16"/>
              </w:rPr>
              <w:t xml:space="preserve">Cod. </w:t>
            </w:r>
            <w:proofErr w:type="spellStart"/>
            <w:r w:rsidRPr="00C87AF9">
              <w:rPr>
                <w:rFonts w:ascii="Times New Roman" w:hAnsi="Times New Roman" w:cs="Times New Roman"/>
                <w:b/>
                <w:bCs/>
                <w:color w:val="2F5496" w:themeColor="accent1" w:themeShade="BF"/>
                <w:sz w:val="20"/>
                <w:szCs w:val="16"/>
              </w:rPr>
              <w:t>Mecc</w:t>
            </w:r>
            <w:proofErr w:type="spellEnd"/>
            <w:r w:rsidRPr="00C87AF9">
              <w:rPr>
                <w:rFonts w:ascii="Times New Roman" w:hAnsi="Times New Roman" w:cs="Times New Roman"/>
                <w:b/>
                <w:bCs/>
                <w:color w:val="2F5496" w:themeColor="accent1" w:themeShade="BF"/>
                <w:sz w:val="20"/>
                <w:szCs w:val="16"/>
              </w:rPr>
              <w:t>.</w:t>
            </w:r>
            <w:r w:rsidRPr="00C87AF9">
              <w:rPr>
                <w:rFonts w:ascii="Times New Roman" w:hAnsi="Times New Roman" w:cs="Times New Roman"/>
                <w:color w:val="2F5496" w:themeColor="accent1" w:themeShade="BF"/>
                <w:sz w:val="20"/>
                <w:szCs w:val="16"/>
              </w:rPr>
              <w:t xml:space="preserve"> NAIS10900</w:t>
            </w:r>
            <w:proofErr w:type="gramStart"/>
            <w:r w:rsidRPr="00C87AF9">
              <w:rPr>
                <w:rFonts w:ascii="Times New Roman" w:hAnsi="Times New Roman" w:cs="Times New Roman"/>
                <w:color w:val="2F5496" w:themeColor="accent1" w:themeShade="BF"/>
                <w:sz w:val="20"/>
                <w:szCs w:val="16"/>
              </w:rPr>
              <w:t xml:space="preserve">C  </w:t>
            </w:r>
            <w:proofErr w:type="spellStart"/>
            <w:r w:rsidRPr="00C87AF9">
              <w:rPr>
                <w:rFonts w:ascii="Times New Roman" w:hAnsi="Times New Roman" w:cs="Times New Roman"/>
                <w:b/>
                <w:bCs/>
                <w:color w:val="2F5496" w:themeColor="accent1" w:themeShade="BF"/>
                <w:sz w:val="20"/>
                <w:szCs w:val="16"/>
              </w:rPr>
              <w:t>Cod.Fis</w:t>
            </w:r>
            <w:proofErr w:type="spellEnd"/>
            <w:proofErr w:type="gramEnd"/>
            <w:r w:rsidRPr="00C87AF9">
              <w:rPr>
                <w:rFonts w:ascii="Times New Roman" w:hAnsi="Times New Roman" w:cs="Times New Roman"/>
                <w:b/>
                <w:bCs/>
                <w:color w:val="2F5496" w:themeColor="accent1" w:themeShade="BF"/>
                <w:sz w:val="20"/>
                <w:szCs w:val="16"/>
              </w:rPr>
              <w:t>.</w:t>
            </w:r>
            <w:r w:rsidRPr="00C87AF9">
              <w:rPr>
                <w:rFonts w:ascii="Times New Roman" w:hAnsi="Times New Roman" w:cs="Times New Roman"/>
                <w:color w:val="2F5496" w:themeColor="accent1" w:themeShade="BF"/>
                <w:sz w:val="20"/>
                <w:szCs w:val="16"/>
              </w:rPr>
              <w:t xml:space="preserve"> 93056740637</w:t>
            </w:r>
            <w:r w:rsidRPr="00C87AF9">
              <w:rPr>
                <w:rFonts w:ascii="Times New Roman" w:hAnsi="Times New Roman" w:cs="Times New Roman"/>
                <w:color w:val="2F5496" w:themeColor="accent1" w:themeShade="BF"/>
                <w:sz w:val="20"/>
                <w:szCs w:val="16"/>
              </w:rPr>
              <w:br/>
            </w:r>
            <w:r w:rsidRPr="00C87AF9">
              <w:rPr>
                <w:rFonts w:ascii="Times New Roman" w:hAnsi="Times New Roman" w:cs="Times New Roman"/>
                <w:b/>
                <w:bCs/>
                <w:color w:val="2F5496" w:themeColor="accent1" w:themeShade="BF"/>
                <w:sz w:val="20"/>
                <w:szCs w:val="16"/>
              </w:rPr>
              <w:t xml:space="preserve">Nome Ufficio </w:t>
            </w:r>
            <w:proofErr w:type="spellStart"/>
            <w:r w:rsidRPr="00C87AF9">
              <w:rPr>
                <w:rFonts w:ascii="Times New Roman" w:hAnsi="Times New Roman" w:cs="Times New Roman"/>
                <w:b/>
                <w:bCs/>
                <w:color w:val="2F5496" w:themeColor="accent1" w:themeShade="BF"/>
                <w:sz w:val="20"/>
                <w:szCs w:val="16"/>
              </w:rPr>
              <w:t>iPA</w:t>
            </w:r>
            <w:proofErr w:type="spellEnd"/>
            <w:r w:rsidRPr="00C87AF9">
              <w:rPr>
                <w:rFonts w:ascii="Times New Roman" w:hAnsi="Times New Roman" w:cs="Times New Roman"/>
                <w:b/>
                <w:bCs/>
                <w:color w:val="2F5496" w:themeColor="accent1" w:themeShade="BF"/>
                <w:sz w:val="20"/>
                <w:szCs w:val="16"/>
              </w:rPr>
              <w:t>:</w:t>
            </w:r>
            <w:r w:rsidRPr="00C87AF9">
              <w:rPr>
                <w:rFonts w:ascii="Times New Roman" w:hAnsi="Times New Roman" w:cs="Times New Roman"/>
                <w:color w:val="2F5496" w:themeColor="accent1" w:themeShade="BF"/>
                <w:sz w:val="20"/>
                <w:szCs w:val="16"/>
              </w:rPr>
              <w:t xml:space="preserve"> </w:t>
            </w:r>
            <w:proofErr w:type="spellStart"/>
            <w:r w:rsidRPr="00C87AF9">
              <w:rPr>
                <w:rFonts w:ascii="Times New Roman" w:hAnsi="Times New Roman" w:cs="Times New Roman"/>
                <w:color w:val="2F5496" w:themeColor="accent1" w:themeShade="BF"/>
                <w:sz w:val="20"/>
                <w:szCs w:val="16"/>
              </w:rPr>
              <w:t>Uff_</w:t>
            </w:r>
            <w:proofErr w:type="gramStart"/>
            <w:r w:rsidRPr="00C87AF9">
              <w:rPr>
                <w:rFonts w:ascii="Times New Roman" w:hAnsi="Times New Roman" w:cs="Times New Roman"/>
                <w:color w:val="2F5496" w:themeColor="accent1" w:themeShade="BF"/>
                <w:sz w:val="20"/>
                <w:szCs w:val="16"/>
              </w:rPr>
              <w:t>eFatturaPA</w:t>
            </w:r>
            <w:proofErr w:type="spellEnd"/>
            <w:r w:rsidRPr="00C87AF9">
              <w:rPr>
                <w:rFonts w:ascii="Times New Roman" w:hAnsi="Times New Roman" w:cs="Times New Roman"/>
                <w:color w:val="2F5496" w:themeColor="accent1" w:themeShade="BF"/>
                <w:sz w:val="20"/>
                <w:szCs w:val="16"/>
              </w:rPr>
              <w:t xml:space="preserve">  </w:t>
            </w:r>
            <w:r w:rsidRPr="00C87AF9">
              <w:rPr>
                <w:rFonts w:ascii="Times New Roman" w:hAnsi="Times New Roman" w:cs="Times New Roman"/>
                <w:b/>
                <w:bCs/>
                <w:color w:val="2F5496" w:themeColor="accent1" w:themeShade="BF"/>
                <w:sz w:val="20"/>
                <w:szCs w:val="16"/>
              </w:rPr>
              <w:t>Codice</w:t>
            </w:r>
            <w:proofErr w:type="gramEnd"/>
            <w:r w:rsidRPr="00C87AF9">
              <w:rPr>
                <w:rFonts w:ascii="Times New Roman" w:hAnsi="Times New Roman" w:cs="Times New Roman"/>
                <w:b/>
                <w:bCs/>
                <w:color w:val="2F5496" w:themeColor="accent1" w:themeShade="BF"/>
                <w:sz w:val="20"/>
                <w:szCs w:val="16"/>
              </w:rPr>
              <w:t xml:space="preserve"> Univoco Ufficio:</w:t>
            </w:r>
            <w:r w:rsidRPr="00C87AF9">
              <w:rPr>
                <w:rFonts w:ascii="Times New Roman" w:hAnsi="Times New Roman" w:cs="Times New Roman"/>
                <w:color w:val="2F5496" w:themeColor="accent1" w:themeShade="BF"/>
                <w:sz w:val="20"/>
                <w:szCs w:val="16"/>
              </w:rPr>
              <w:t xml:space="preserve"> UFOYYV</w:t>
            </w:r>
          </w:p>
          <w:p w:rsidR="00941513" w:rsidRPr="00C87AF9" w:rsidRDefault="00941513" w:rsidP="00571357">
            <w:pPr>
              <w:pStyle w:val="NormaleWeb"/>
              <w:spacing w:before="0" w:beforeAutospacing="0" w:after="0" w:afterAutospacing="0" w:line="120" w:lineRule="atLeast"/>
              <w:jc w:val="center"/>
              <w:rPr>
                <w:rFonts w:eastAsiaTheme="minorHAnsi"/>
                <w:color w:val="2F5496" w:themeColor="accent1" w:themeShade="BF"/>
                <w:sz w:val="20"/>
                <w:szCs w:val="16"/>
                <w:lang w:eastAsia="en-US"/>
              </w:rPr>
            </w:pPr>
            <w:r w:rsidRPr="00C87AF9">
              <w:rPr>
                <w:rFonts w:eastAsiaTheme="minorHAnsi"/>
                <w:b/>
                <w:bCs/>
                <w:color w:val="2F5496" w:themeColor="accent1" w:themeShade="BF"/>
                <w:sz w:val="20"/>
                <w:szCs w:val="16"/>
                <w:lang w:eastAsia="en-US"/>
              </w:rPr>
              <w:t>Sede Centrale:</w:t>
            </w:r>
            <w:r w:rsidRPr="00C87AF9">
              <w:rPr>
                <w:rFonts w:eastAsiaTheme="minorHAnsi"/>
                <w:color w:val="2F5496" w:themeColor="accent1" w:themeShade="BF"/>
                <w:sz w:val="20"/>
                <w:szCs w:val="16"/>
                <w:lang w:eastAsia="en-US"/>
              </w:rPr>
              <w:t xml:space="preserve"> Via Armando Diaz, 43 - 80011 Acerra (NA)  </w:t>
            </w:r>
          </w:p>
          <w:p w:rsidR="00941513" w:rsidRPr="00C87AF9" w:rsidRDefault="00941513" w:rsidP="00571357">
            <w:pPr>
              <w:pStyle w:val="NormaleWeb"/>
              <w:spacing w:before="0" w:beforeAutospacing="0" w:after="0" w:afterAutospacing="0" w:line="120" w:lineRule="atLeast"/>
              <w:jc w:val="center"/>
              <w:rPr>
                <w:rFonts w:eastAsiaTheme="minorHAnsi"/>
                <w:b/>
                <w:bCs/>
                <w:color w:val="2F5496" w:themeColor="accent1" w:themeShade="BF"/>
                <w:sz w:val="20"/>
                <w:szCs w:val="16"/>
                <w:lang w:eastAsia="en-US"/>
              </w:rPr>
            </w:pPr>
            <w:r w:rsidRPr="00C87AF9">
              <w:rPr>
                <w:rFonts w:eastAsiaTheme="minorHAnsi"/>
                <w:b/>
                <w:bCs/>
                <w:color w:val="2F5496" w:themeColor="accent1" w:themeShade="BF"/>
                <w:sz w:val="20"/>
                <w:szCs w:val="16"/>
                <w:lang w:eastAsia="en-US"/>
              </w:rPr>
              <w:t>Tel. Centralino:</w:t>
            </w:r>
            <w:r w:rsidR="005E70E2" w:rsidRPr="00C87AF9">
              <w:rPr>
                <w:rFonts w:eastAsiaTheme="minorHAnsi"/>
                <w:color w:val="2F5496" w:themeColor="accent1" w:themeShade="BF"/>
                <w:sz w:val="20"/>
                <w:szCs w:val="16"/>
                <w:lang w:eastAsia="en-US"/>
              </w:rPr>
              <w:t xml:space="preserve"> 0815205935 </w:t>
            </w:r>
            <w:r w:rsidRPr="00C87AF9">
              <w:rPr>
                <w:rFonts w:eastAsiaTheme="minorHAnsi"/>
                <w:b/>
                <w:bCs/>
                <w:color w:val="2F5496" w:themeColor="accent1" w:themeShade="BF"/>
                <w:sz w:val="20"/>
                <w:szCs w:val="16"/>
                <w:lang w:eastAsia="en-US"/>
              </w:rPr>
              <w:t>Tel. Segreteria:</w:t>
            </w:r>
            <w:r w:rsidRPr="00C87AF9">
              <w:rPr>
                <w:rFonts w:eastAsiaTheme="minorHAnsi"/>
                <w:color w:val="2F5496" w:themeColor="accent1" w:themeShade="BF"/>
                <w:sz w:val="20"/>
                <w:szCs w:val="16"/>
                <w:lang w:eastAsia="en-US"/>
              </w:rPr>
              <w:t xml:space="preserve"> 0813192770</w:t>
            </w:r>
          </w:p>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r w:rsidRPr="00C87AF9">
              <w:rPr>
                <w:rFonts w:eastAsiaTheme="minorHAnsi"/>
                <w:b/>
                <w:bCs/>
                <w:color w:val="2F5496" w:themeColor="accent1" w:themeShade="BF"/>
                <w:sz w:val="16"/>
                <w:szCs w:val="16"/>
                <w:lang w:eastAsia="en-US"/>
              </w:rPr>
              <w:t>Sito web</w:t>
            </w:r>
            <w:r w:rsidRPr="00C87AF9">
              <w:rPr>
                <w:rFonts w:eastAsiaTheme="minorHAnsi"/>
                <w:color w:val="2F5496" w:themeColor="accent1" w:themeShade="BF"/>
                <w:sz w:val="16"/>
                <w:szCs w:val="16"/>
                <w:lang w:eastAsia="en-US"/>
              </w:rPr>
              <w:t xml:space="preserve">: </w:t>
            </w:r>
            <w:hyperlink r:id="rId10" w:history="1">
              <w:r w:rsidR="005E70E2" w:rsidRPr="00C87AF9">
                <w:rPr>
                  <w:rStyle w:val="Collegamentoipertestuale"/>
                  <w:rFonts w:eastAsiaTheme="minorHAnsi"/>
                  <w:sz w:val="16"/>
                  <w:szCs w:val="16"/>
                  <w:lang w:eastAsia="en-US"/>
                </w:rPr>
                <w:t>www.liceomunari.edu.it</w:t>
              </w:r>
              <w:r w:rsidR="005E70E2" w:rsidRPr="00C87AF9">
                <w:rPr>
                  <w:rStyle w:val="Collegamentoipertestuale"/>
                  <w:rFonts w:eastAsiaTheme="minorHAnsi"/>
                  <w:b/>
                  <w:bCs/>
                  <w:sz w:val="16"/>
                  <w:szCs w:val="16"/>
                  <w:lang w:eastAsia="en-US"/>
                </w:rPr>
                <w:t>E-</w:t>
              </w:r>
            </w:hyperlink>
            <w:r w:rsidR="005E70E2" w:rsidRPr="00C87AF9">
              <w:rPr>
                <w:rFonts w:eastAsiaTheme="minorHAnsi"/>
                <w:b/>
                <w:bCs/>
                <w:color w:val="2F5496" w:themeColor="accent1" w:themeShade="BF"/>
                <w:sz w:val="16"/>
                <w:szCs w:val="16"/>
                <w:lang w:eastAsia="en-US"/>
              </w:rPr>
              <w:t xml:space="preserve"> </w:t>
            </w:r>
            <w:r w:rsidRPr="00C87AF9">
              <w:rPr>
                <w:rFonts w:eastAsiaTheme="minorHAnsi"/>
                <w:b/>
                <w:bCs/>
                <w:color w:val="2F5496" w:themeColor="accent1" w:themeShade="BF"/>
                <w:sz w:val="16"/>
                <w:szCs w:val="16"/>
                <w:lang w:eastAsia="en-US"/>
              </w:rPr>
              <w:t>Mail:</w:t>
            </w:r>
            <w:hyperlink r:id="rId11" w:history="1">
              <w:r w:rsidRPr="00C87AF9">
                <w:rPr>
                  <w:rStyle w:val="Collegamentoipertestuale"/>
                  <w:rFonts w:eastAsiaTheme="minorHAnsi"/>
                  <w:color w:val="034990" w:themeColor="hyperlink" w:themeShade="BF"/>
                  <w:sz w:val="16"/>
                  <w:szCs w:val="16"/>
                  <w:u w:val="none"/>
                  <w:lang w:eastAsia="en-US"/>
                </w:rPr>
                <w:t>nais10900c@istruzione.it</w:t>
              </w:r>
            </w:hyperlink>
            <w:r w:rsidRPr="00C87AF9">
              <w:rPr>
                <w:rFonts w:eastAsiaTheme="minorHAnsi"/>
                <w:b/>
                <w:bCs/>
                <w:color w:val="2F5496" w:themeColor="accent1" w:themeShade="BF"/>
                <w:sz w:val="16"/>
                <w:szCs w:val="16"/>
                <w:lang w:eastAsia="en-US"/>
              </w:rPr>
              <w:t>PEC:</w:t>
            </w:r>
            <w:hyperlink r:id="rId12" w:history="1">
              <w:r w:rsidRPr="00C87AF9">
                <w:rPr>
                  <w:rStyle w:val="Collegamentoipertestuale"/>
                  <w:rFonts w:eastAsiaTheme="minorHAnsi"/>
                  <w:color w:val="034990" w:themeColor="hyperlink" w:themeShade="BF"/>
                  <w:sz w:val="16"/>
                  <w:szCs w:val="16"/>
                  <w:u w:val="none"/>
                  <w:lang w:eastAsia="en-US"/>
                </w:rPr>
                <w:t>nais10900c@pec.istruzione.it</w:t>
              </w:r>
            </w:hyperlink>
          </w:p>
        </w:tc>
        <w:tc>
          <w:tcPr>
            <w:tcW w:w="1272" w:type="dxa"/>
            <w:vMerge w:val="restart"/>
          </w:tcPr>
          <w:p w:rsidR="00941513" w:rsidRPr="00C87AF9" w:rsidRDefault="00941513" w:rsidP="00571357">
            <w:pPr>
              <w:pStyle w:val="NormaleWeb"/>
              <w:spacing w:before="0" w:beforeAutospacing="0" w:after="0" w:afterAutospacing="0"/>
              <w:rPr>
                <w:rFonts w:eastAsiaTheme="minorHAnsi"/>
                <w:noProof/>
                <w:color w:val="2F5496" w:themeColor="accent1" w:themeShade="BF"/>
              </w:rPr>
            </w:pPr>
          </w:p>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r w:rsidRPr="00C87AF9">
              <w:rPr>
                <w:rFonts w:eastAsiaTheme="minorHAnsi"/>
                <w:noProof/>
                <w:color w:val="2F5496" w:themeColor="accent1" w:themeShade="BF"/>
              </w:rPr>
              <w:drawing>
                <wp:inline distT="0" distB="0" distL="0" distR="0">
                  <wp:extent cx="670560" cy="774065"/>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0560" cy="774065"/>
                          </a:xfrm>
                          <a:prstGeom prst="rect">
                            <a:avLst/>
                          </a:prstGeom>
                          <a:noFill/>
                        </pic:spPr>
                      </pic:pic>
                    </a:graphicData>
                  </a:graphic>
                </wp:inline>
              </w:drawing>
            </w:r>
          </w:p>
        </w:tc>
      </w:tr>
      <w:tr w:rsidR="00941513" w:rsidRPr="00C87AF9" w:rsidTr="003B6582">
        <w:tc>
          <w:tcPr>
            <w:tcW w:w="1679" w:type="dxa"/>
            <w:vMerge/>
          </w:tcPr>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p>
        </w:tc>
        <w:tc>
          <w:tcPr>
            <w:tcW w:w="7806" w:type="dxa"/>
          </w:tcPr>
          <w:p w:rsidR="00941513" w:rsidRPr="00C87AF9" w:rsidRDefault="00941513" w:rsidP="00571357">
            <w:pPr>
              <w:pStyle w:val="NormaleWeb"/>
              <w:spacing w:before="0" w:beforeAutospacing="0" w:after="0" w:afterAutospacing="0"/>
              <w:jc w:val="center"/>
              <w:rPr>
                <w:noProof/>
                <w:sz w:val="16"/>
                <w:szCs w:val="16"/>
              </w:rPr>
            </w:pPr>
          </w:p>
          <w:p w:rsidR="00941513" w:rsidRPr="00C87AF9" w:rsidRDefault="00941513" w:rsidP="00571357">
            <w:pPr>
              <w:pStyle w:val="NormaleWeb"/>
              <w:spacing w:before="0" w:beforeAutospacing="0" w:after="0" w:afterAutospacing="0"/>
              <w:jc w:val="center"/>
              <w:rPr>
                <w:rFonts w:eastAsiaTheme="minorHAnsi"/>
                <w:color w:val="2F5496" w:themeColor="accent1" w:themeShade="BF"/>
                <w:lang w:eastAsia="en-US"/>
              </w:rPr>
            </w:pPr>
            <w:r w:rsidRPr="00C87AF9">
              <w:rPr>
                <w:noProof/>
                <w:sz w:val="16"/>
                <w:szCs w:val="16"/>
              </w:rPr>
              <w:drawing>
                <wp:inline distT="0" distB="0" distL="0" distR="0">
                  <wp:extent cx="4813627" cy="752475"/>
                  <wp:effectExtent l="0" t="0" r="6350" b="0"/>
                  <wp:docPr id="7" name="image4.jpe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Immagine che contiene testo&#10;&#10;Descrizione generata automa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19376" cy="753374"/>
                          </a:xfrm>
                          <a:prstGeom prst="rect">
                            <a:avLst/>
                          </a:prstGeom>
                        </pic:spPr>
                      </pic:pic>
                    </a:graphicData>
                  </a:graphic>
                </wp:inline>
              </w:drawing>
            </w:r>
          </w:p>
          <w:p w:rsidR="00941513" w:rsidRPr="00C87AF9" w:rsidRDefault="00941513" w:rsidP="00571357">
            <w:pPr>
              <w:pStyle w:val="NormaleWeb"/>
              <w:spacing w:before="0" w:beforeAutospacing="0" w:after="0" w:afterAutospacing="0"/>
              <w:jc w:val="center"/>
              <w:rPr>
                <w:rFonts w:eastAsiaTheme="minorHAnsi"/>
                <w:color w:val="2F5496" w:themeColor="accent1" w:themeShade="BF"/>
                <w:lang w:eastAsia="en-US"/>
              </w:rPr>
            </w:pPr>
          </w:p>
        </w:tc>
        <w:tc>
          <w:tcPr>
            <w:tcW w:w="1272" w:type="dxa"/>
            <w:vMerge/>
          </w:tcPr>
          <w:p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p>
        </w:tc>
      </w:tr>
    </w:tbl>
    <w:p w:rsidR="00215028" w:rsidRPr="00C87AF9" w:rsidRDefault="00215028" w:rsidP="00215028">
      <w:pPr>
        <w:spacing w:before="383" w:line="396" w:lineRule="auto"/>
        <w:ind w:right="538"/>
        <w:rPr>
          <w:rFonts w:ascii="Times New Roman" w:hAnsi="Times New Roman" w:cs="Times New Roman"/>
          <w:b/>
          <w:color w:val="000000" w:themeColor="text1"/>
          <w:sz w:val="32"/>
        </w:rPr>
      </w:pPr>
    </w:p>
    <w:p w:rsidR="00215028" w:rsidRPr="00C87AF9" w:rsidRDefault="00215028" w:rsidP="005139DF">
      <w:pPr>
        <w:spacing w:before="383" w:line="396" w:lineRule="auto"/>
        <w:ind w:left="1843" w:right="538"/>
        <w:jc w:val="center"/>
        <w:rPr>
          <w:rFonts w:ascii="Times New Roman" w:hAnsi="Times New Roman" w:cs="Times New Roman"/>
          <w:b/>
          <w:color w:val="000000" w:themeColor="text1"/>
          <w:sz w:val="32"/>
        </w:rPr>
      </w:pPr>
      <w:r w:rsidRPr="00C87AF9">
        <w:rPr>
          <w:rFonts w:ascii="Times New Roman" w:hAnsi="Times New Roman" w:cs="Times New Roman"/>
          <w:b/>
          <w:color w:val="000000" w:themeColor="text1"/>
          <w:sz w:val="32"/>
        </w:rPr>
        <w:t>ESAME DI STATO ANNO SCOLASTICO 2022</w:t>
      </w:r>
      <w:r w:rsidR="00C87AF9">
        <w:rPr>
          <w:rFonts w:ascii="Times New Roman" w:hAnsi="Times New Roman" w:cs="Times New Roman"/>
          <w:b/>
          <w:color w:val="000000" w:themeColor="text1"/>
          <w:sz w:val="32"/>
        </w:rPr>
        <w:t xml:space="preserve"> </w:t>
      </w:r>
      <w:r w:rsidRPr="00C87AF9">
        <w:rPr>
          <w:rFonts w:ascii="Times New Roman" w:hAnsi="Times New Roman" w:cs="Times New Roman"/>
          <w:b/>
          <w:color w:val="000000" w:themeColor="text1"/>
          <w:sz w:val="32"/>
        </w:rPr>
        <w:t>/</w:t>
      </w:r>
      <w:r w:rsidR="00C87AF9">
        <w:rPr>
          <w:rFonts w:ascii="Times New Roman" w:hAnsi="Times New Roman" w:cs="Times New Roman"/>
          <w:b/>
          <w:color w:val="000000" w:themeColor="text1"/>
          <w:sz w:val="32"/>
        </w:rPr>
        <w:t xml:space="preserve"> </w:t>
      </w:r>
      <w:r w:rsidRPr="00C87AF9">
        <w:rPr>
          <w:rFonts w:ascii="Times New Roman" w:hAnsi="Times New Roman" w:cs="Times New Roman"/>
          <w:b/>
          <w:color w:val="000000" w:themeColor="text1"/>
          <w:sz w:val="32"/>
        </w:rPr>
        <w:t>2023</w:t>
      </w:r>
    </w:p>
    <w:p w:rsidR="00215028" w:rsidRPr="00C87AF9" w:rsidRDefault="00215028" w:rsidP="005139DF">
      <w:pPr>
        <w:pStyle w:val="Titolo1"/>
        <w:spacing w:before="306" w:line="242" w:lineRule="auto"/>
        <w:ind w:left="1843"/>
        <w:rPr>
          <w:rFonts w:ascii="Times New Roman" w:hAnsi="Times New Roman" w:cs="Times New Roman"/>
          <w:color w:val="000000" w:themeColor="text1"/>
          <w:spacing w:val="-67"/>
        </w:rPr>
      </w:pPr>
      <w:r w:rsidRPr="00C87AF9">
        <w:rPr>
          <w:rFonts w:ascii="Times New Roman" w:hAnsi="Times New Roman" w:cs="Times New Roman"/>
          <w:color w:val="000000" w:themeColor="text1"/>
        </w:rPr>
        <w:t>DOCUMENTO DEL CONSIGLIO DI CLASSE</w:t>
      </w:r>
    </w:p>
    <w:p w:rsidR="00215028" w:rsidRPr="00C87AF9" w:rsidRDefault="00215028" w:rsidP="005139DF">
      <w:pPr>
        <w:pStyle w:val="Titolo1"/>
        <w:spacing w:before="306" w:line="242" w:lineRule="auto"/>
        <w:ind w:left="1843"/>
        <w:rPr>
          <w:rFonts w:ascii="Times New Roman" w:hAnsi="Times New Roman" w:cs="Times New Roman"/>
          <w:color w:val="000000" w:themeColor="text1"/>
          <w:spacing w:val="-1"/>
        </w:rPr>
      </w:pPr>
      <w:r w:rsidRPr="00C87AF9">
        <w:rPr>
          <w:rFonts w:ascii="Times New Roman" w:hAnsi="Times New Roman" w:cs="Times New Roman"/>
          <w:color w:val="000000" w:themeColor="text1"/>
        </w:rPr>
        <w:t>CLASSE V SEZ.</w:t>
      </w:r>
      <w:r w:rsidRPr="00C87AF9">
        <w:rPr>
          <w:rFonts w:ascii="Times New Roman" w:hAnsi="Times New Roman" w:cs="Times New Roman"/>
          <w:color w:val="000000" w:themeColor="text1"/>
          <w:spacing w:val="-1"/>
        </w:rPr>
        <w:t xml:space="preserve"> </w:t>
      </w:r>
      <w:r w:rsidR="00123876">
        <w:rPr>
          <w:rFonts w:ascii="Times New Roman" w:hAnsi="Times New Roman" w:cs="Times New Roman"/>
          <w:color w:val="000000" w:themeColor="text1"/>
          <w:spacing w:val="-1"/>
        </w:rPr>
        <w:t>A</w:t>
      </w:r>
    </w:p>
    <w:p w:rsidR="00215028" w:rsidRPr="00C87AF9" w:rsidRDefault="00215028" w:rsidP="005139DF">
      <w:pPr>
        <w:pStyle w:val="Titolo1"/>
        <w:spacing w:before="306" w:line="242" w:lineRule="auto"/>
        <w:ind w:left="1843"/>
        <w:rPr>
          <w:rFonts w:ascii="Times New Roman" w:hAnsi="Times New Roman" w:cs="Times New Roman"/>
          <w:color w:val="000000" w:themeColor="text1"/>
        </w:rPr>
      </w:pPr>
    </w:p>
    <w:p w:rsidR="00215028" w:rsidRPr="00C87AF9" w:rsidRDefault="00123876" w:rsidP="00123876">
      <w:pPr>
        <w:spacing w:line="375" w:lineRule="exact"/>
        <w:ind w:right="1749"/>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215028" w:rsidRPr="00C87AF9">
        <w:rPr>
          <w:rFonts w:ascii="Times New Roman" w:hAnsi="Times New Roman" w:cs="Times New Roman"/>
          <w:color w:val="000000" w:themeColor="text1"/>
          <w:sz w:val="28"/>
        </w:rPr>
        <w:t xml:space="preserve">INDIRIZZO </w:t>
      </w:r>
      <w:r>
        <w:rPr>
          <w:rFonts w:ascii="Times New Roman" w:hAnsi="Times New Roman" w:cs="Times New Roman"/>
          <w:color w:val="000000" w:themeColor="text1"/>
          <w:sz w:val="28"/>
        </w:rPr>
        <w:t>ECONOMICO-SOCIALE</w:t>
      </w:r>
    </w:p>
    <w:p w:rsidR="00215028" w:rsidRPr="00C87AF9" w:rsidRDefault="00215028" w:rsidP="005139DF">
      <w:pPr>
        <w:pStyle w:val="Corpotesto"/>
        <w:ind w:left="1843"/>
        <w:jc w:val="center"/>
        <w:rPr>
          <w:color w:val="000000" w:themeColor="text1"/>
          <w:sz w:val="34"/>
        </w:rPr>
      </w:pPr>
    </w:p>
    <w:p w:rsidR="00215028" w:rsidRPr="00C87AF9" w:rsidRDefault="00215028" w:rsidP="005139DF">
      <w:pPr>
        <w:pStyle w:val="Corpotesto"/>
        <w:spacing w:before="4"/>
        <w:ind w:left="851"/>
        <w:jc w:val="center"/>
        <w:rPr>
          <w:color w:val="000000" w:themeColor="text1"/>
          <w:sz w:val="32"/>
        </w:rPr>
      </w:pPr>
    </w:p>
    <w:p w:rsidR="00215028" w:rsidRPr="00C87AF9" w:rsidRDefault="00215028" w:rsidP="005139DF">
      <w:pPr>
        <w:pStyle w:val="Titolo1"/>
        <w:ind w:left="1843"/>
        <w:rPr>
          <w:rFonts w:ascii="Times New Roman" w:hAnsi="Times New Roman" w:cs="Times New Roman"/>
          <w:color w:val="000000" w:themeColor="text1"/>
        </w:rPr>
      </w:pPr>
      <w:r w:rsidRPr="00C87AF9">
        <w:rPr>
          <w:rFonts w:ascii="Times New Roman" w:hAnsi="Times New Roman" w:cs="Times New Roman"/>
          <w:color w:val="000000" w:themeColor="text1"/>
        </w:rPr>
        <w:t>LICEO</w:t>
      </w:r>
      <w:r w:rsidR="00123876">
        <w:rPr>
          <w:rFonts w:ascii="Times New Roman" w:hAnsi="Times New Roman" w:cs="Times New Roman"/>
          <w:color w:val="000000" w:themeColor="text1"/>
        </w:rPr>
        <w:t xml:space="preserve"> “BRUNO MUNARI”</w:t>
      </w:r>
    </w:p>
    <w:p w:rsidR="00215028" w:rsidRPr="00C87AF9" w:rsidRDefault="00215028" w:rsidP="005139DF">
      <w:pPr>
        <w:spacing w:before="14"/>
        <w:ind w:left="1843" w:right="1752"/>
        <w:jc w:val="center"/>
        <w:rPr>
          <w:rFonts w:ascii="Times New Roman" w:hAnsi="Times New Roman" w:cs="Times New Roman"/>
          <w:color w:val="000000" w:themeColor="text1"/>
          <w:sz w:val="20"/>
        </w:rPr>
      </w:pPr>
      <w:r w:rsidRPr="00C87AF9">
        <w:rPr>
          <w:rFonts w:ascii="Times New Roman" w:hAnsi="Times New Roman" w:cs="Times New Roman"/>
          <w:color w:val="000000" w:themeColor="text1"/>
          <w:sz w:val="20"/>
        </w:rPr>
        <w:t>ACERRA (NA)</w:t>
      </w:r>
    </w:p>
    <w:p w:rsidR="00215028" w:rsidRPr="00C87AF9" w:rsidRDefault="00215028" w:rsidP="005139DF">
      <w:pPr>
        <w:pStyle w:val="Corpotesto"/>
        <w:ind w:left="1843"/>
        <w:jc w:val="center"/>
        <w:rPr>
          <w:color w:val="000000" w:themeColor="text1"/>
        </w:rPr>
      </w:pPr>
    </w:p>
    <w:p w:rsidR="00215028" w:rsidRPr="00C87AF9" w:rsidRDefault="00215028" w:rsidP="005139DF">
      <w:pPr>
        <w:pStyle w:val="Corpotesto"/>
        <w:ind w:left="1843"/>
        <w:jc w:val="center"/>
        <w:rPr>
          <w:color w:val="000000" w:themeColor="text1"/>
        </w:rPr>
      </w:pPr>
    </w:p>
    <w:p w:rsidR="00215028" w:rsidRPr="00C87AF9" w:rsidRDefault="00215028" w:rsidP="005139DF">
      <w:pPr>
        <w:pStyle w:val="Corpotesto"/>
        <w:ind w:left="1843"/>
        <w:jc w:val="center"/>
        <w:rPr>
          <w:color w:val="000000" w:themeColor="text1"/>
        </w:rPr>
      </w:pPr>
    </w:p>
    <w:p w:rsidR="00215028" w:rsidRPr="00C87AF9" w:rsidRDefault="00215028" w:rsidP="005139DF">
      <w:pPr>
        <w:pStyle w:val="Corpotesto"/>
        <w:ind w:left="1843"/>
        <w:jc w:val="center"/>
        <w:rPr>
          <w:color w:val="000000" w:themeColor="text1"/>
        </w:rPr>
      </w:pPr>
    </w:p>
    <w:p w:rsidR="00215028" w:rsidRPr="00C87AF9" w:rsidRDefault="00215028" w:rsidP="005139DF">
      <w:pPr>
        <w:pStyle w:val="Corpotesto"/>
        <w:spacing w:before="3"/>
        <w:ind w:left="1843"/>
        <w:jc w:val="center"/>
        <w:rPr>
          <w:color w:val="000000" w:themeColor="text1"/>
          <w:sz w:val="19"/>
        </w:rPr>
      </w:pPr>
    </w:p>
    <w:p w:rsidR="00215028" w:rsidRPr="00C87AF9" w:rsidRDefault="00123876" w:rsidP="00123876">
      <w:pPr>
        <w:pStyle w:val="Titolo1"/>
        <w:tabs>
          <w:tab w:val="left" w:pos="5103"/>
        </w:tabs>
        <w:spacing w:before="1" w:line="429" w:lineRule="auto"/>
        <w:ind w:left="0" w:right="1645"/>
        <w:jc w:val="left"/>
        <w:rPr>
          <w:rFonts w:ascii="Times New Roman" w:hAnsi="Times New Roman" w:cs="Times New Roman"/>
          <w:color w:val="000000" w:themeColor="text1"/>
        </w:rPr>
        <w:sectPr w:rsidR="00215028" w:rsidRPr="00C87AF9" w:rsidSect="00215028">
          <w:pgSz w:w="11910" w:h="16840"/>
          <w:pgMar w:top="1020" w:right="711" w:bottom="280" w:left="880" w:header="720" w:footer="720" w:gutter="0"/>
          <w:cols w:space="720"/>
        </w:sectPr>
      </w:pPr>
      <w:r>
        <w:rPr>
          <w:rFonts w:ascii="Times New Roman" w:hAnsi="Times New Roman" w:cs="Times New Roman"/>
          <w:color w:val="000000" w:themeColor="text1"/>
        </w:rPr>
        <w:t xml:space="preserve">                            </w:t>
      </w:r>
      <w:r w:rsidR="00215028" w:rsidRPr="00C87AF9">
        <w:rPr>
          <w:rFonts w:ascii="Times New Roman" w:hAnsi="Times New Roman" w:cs="Times New Roman"/>
          <w:color w:val="000000" w:themeColor="text1"/>
        </w:rPr>
        <w:t>COORDINATORE</w:t>
      </w:r>
      <w:r>
        <w:rPr>
          <w:rFonts w:ascii="Times New Roman" w:hAnsi="Times New Roman" w:cs="Times New Roman"/>
          <w:color w:val="000000" w:themeColor="text1"/>
        </w:rPr>
        <w:t xml:space="preserve">: </w:t>
      </w:r>
      <w:r w:rsidR="00215028" w:rsidRPr="00C87AF9">
        <w:rPr>
          <w:rFonts w:ascii="Times New Roman" w:hAnsi="Times New Roman" w:cs="Times New Roman"/>
          <w:color w:val="000000" w:themeColor="text1"/>
          <w:spacing w:val="-1"/>
        </w:rPr>
        <w:t>PROF.</w:t>
      </w:r>
      <w:r>
        <w:rPr>
          <w:rFonts w:ascii="Times New Roman" w:hAnsi="Times New Roman" w:cs="Times New Roman"/>
          <w:color w:val="000000" w:themeColor="text1"/>
          <w:spacing w:val="-1"/>
        </w:rPr>
        <w:t xml:space="preserve"> NAPOLITANO PIETRO   </w:t>
      </w:r>
    </w:p>
    <w:p w:rsidR="003B6582" w:rsidRPr="00C87AF9" w:rsidRDefault="003B6582" w:rsidP="005139DF">
      <w:pPr>
        <w:pStyle w:val="NormaleWeb"/>
        <w:spacing w:before="0" w:beforeAutospacing="0" w:after="0" w:afterAutospacing="0"/>
        <w:rPr>
          <w:rFonts w:eastAsiaTheme="minorHAnsi"/>
          <w:color w:val="2F5496" w:themeColor="accent1" w:themeShade="BF"/>
          <w:lang w:eastAsia="en-US"/>
        </w:rPr>
      </w:pPr>
    </w:p>
    <w:p w:rsidR="003B6582" w:rsidRPr="00C87AF9" w:rsidRDefault="003B6582" w:rsidP="00571357">
      <w:pPr>
        <w:pStyle w:val="NormaleWeb"/>
        <w:spacing w:before="0" w:beforeAutospacing="0" w:after="0" w:afterAutospacing="0"/>
        <w:rPr>
          <w:rFonts w:eastAsiaTheme="minorHAnsi"/>
          <w:color w:val="2F5496" w:themeColor="accent1" w:themeShade="BF"/>
          <w:lang w:eastAsia="en-US"/>
        </w:rPr>
      </w:pPr>
    </w:p>
    <w:p w:rsidR="003A2DE2" w:rsidRPr="00C87AF9" w:rsidRDefault="003A2DE2" w:rsidP="003A2DE2">
      <w:pPr>
        <w:spacing w:before="14"/>
        <w:ind w:right="1753"/>
        <w:jc w:val="center"/>
        <w:rPr>
          <w:rFonts w:ascii="Times New Roman" w:hAnsi="Times New Roman" w:cs="Times New Roman"/>
          <w:b/>
          <w:color w:val="000000" w:themeColor="text1"/>
          <w:sz w:val="28"/>
        </w:rPr>
      </w:pPr>
      <w:r w:rsidRPr="00C87AF9">
        <w:rPr>
          <w:rFonts w:ascii="Times New Roman" w:hAnsi="Times New Roman" w:cs="Times New Roman"/>
          <w:b/>
          <w:color w:val="000000" w:themeColor="text1"/>
          <w:sz w:val="28"/>
        </w:rPr>
        <w:t>INDICE DEL DOCUMENTO DEL CONSIGLIO DI CLASSE</w:t>
      </w:r>
    </w:p>
    <w:p w:rsidR="003A2DE2" w:rsidRPr="00C87AF9" w:rsidRDefault="003A2DE2" w:rsidP="003A2DE2">
      <w:pPr>
        <w:spacing w:before="14"/>
        <w:ind w:right="1753"/>
        <w:rPr>
          <w:rFonts w:ascii="Times New Roman" w:hAnsi="Times New Roman" w:cs="Times New Roman"/>
          <w:b/>
          <w:color w:val="000000" w:themeColor="text1"/>
          <w:sz w:val="28"/>
        </w:rPr>
      </w:pPr>
    </w:p>
    <w:p w:rsidR="003A2DE2" w:rsidRPr="00C87AF9" w:rsidRDefault="003A2DE2" w:rsidP="003A2DE2">
      <w:pPr>
        <w:pStyle w:val="Paragrafoelenco"/>
        <w:spacing w:before="14"/>
        <w:ind w:left="2107" w:right="1753" w:firstLine="0"/>
        <w:jc w:val="both"/>
        <w:rPr>
          <w:b/>
          <w:color w:val="000000" w:themeColor="text1"/>
        </w:rPr>
      </w:pPr>
    </w:p>
    <w:p w:rsidR="003A2DE2" w:rsidRPr="00C87AF9" w:rsidRDefault="003A2DE2"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rPr>
        <w:t>Informazioni sugli indirizzi di studio…………………………………………………………………….</w:t>
      </w:r>
    </w:p>
    <w:p w:rsidR="003A2DE2" w:rsidRPr="00C87AF9" w:rsidRDefault="003A2DE2" w:rsidP="00F0050A">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rPr>
        <w:t>Riferimenti normativi</w:t>
      </w:r>
      <w:r w:rsidRPr="00C87AF9">
        <w:rPr>
          <w:i w:val="0"/>
          <w:color w:val="000000" w:themeColor="text1"/>
        </w:rPr>
        <w:tab/>
      </w:r>
    </w:p>
    <w:p w:rsidR="003A2DE2" w:rsidRPr="00C87AF9" w:rsidRDefault="00F0050A"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spacing w:val="-1"/>
        </w:rPr>
        <w:t xml:space="preserve">Docenti del Consiglio </w:t>
      </w:r>
      <w:r w:rsidRPr="00C87AF9">
        <w:rPr>
          <w:i w:val="0"/>
          <w:color w:val="000000" w:themeColor="text1"/>
        </w:rPr>
        <w:t>di Classe..............................</w:t>
      </w:r>
      <w:r w:rsidR="003A2DE2" w:rsidRPr="00C87AF9">
        <w:rPr>
          <w:i w:val="0"/>
          <w:color w:val="000000" w:themeColor="text1"/>
        </w:rPr>
        <w:t>.............................</w:t>
      </w:r>
      <w:r w:rsidRPr="00C87AF9">
        <w:rPr>
          <w:i w:val="0"/>
          <w:color w:val="000000" w:themeColor="text1"/>
        </w:rPr>
        <w:t>.....................</w:t>
      </w:r>
      <w:r w:rsidR="00FA772B" w:rsidRPr="00C87AF9">
        <w:rPr>
          <w:i w:val="0"/>
          <w:color w:val="000000" w:themeColor="text1"/>
        </w:rPr>
        <w:t>..................................</w:t>
      </w:r>
    </w:p>
    <w:p w:rsidR="003A2DE2" w:rsidRPr="00C87AF9" w:rsidRDefault="00F0050A"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spacing w:val="-1"/>
        </w:rPr>
        <w:t>Presentazione della classe............................................................................................................................</w:t>
      </w:r>
    </w:p>
    <w:p w:rsidR="003A2DE2" w:rsidRPr="00C87AF9" w:rsidRDefault="00F0050A"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rPr>
        <w:t>Alunni    BES/DSA</w:t>
      </w:r>
      <w:r w:rsidR="00FA772B" w:rsidRPr="00C87AF9">
        <w:rPr>
          <w:i w:val="0"/>
          <w:color w:val="000000" w:themeColor="text1"/>
        </w:rPr>
        <w:t>………………………………………………………………………………………………</w:t>
      </w:r>
    </w:p>
    <w:p w:rsidR="00F0050A" w:rsidRPr="00C87AF9" w:rsidRDefault="00F0050A"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spacing w:val="-1"/>
        </w:rPr>
        <w:t>Verifica e Valutazione..................................................................................................................................</w:t>
      </w:r>
    </w:p>
    <w:p w:rsidR="00FA772B" w:rsidRPr="00C87AF9" w:rsidRDefault="003A2DE2" w:rsidP="003A2DE2">
      <w:pPr>
        <w:pStyle w:val="Sommario3"/>
        <w:spacing w:before="139" w:line="268" w:lineRule="auto"/>
        <w:ind w:left="1276" w:right="369" w:hanging="303"/>
        <w:rPr>
          <w:i w:val="0"/>
          <w:color w:val="000000" w:themeColor="text1"/>
        </w:rPr>
      </w:pPr>
      <w:r w:rsidRPr="00C87AF9">
        <w:rPr>
          <w:i w:val="0"/>
          <w:color w:val="000000" w:themeColor="text1"/>
        </w:rPr>
        <w:t>6.</w:t>
      </w:r>
      <w:r w:rsidR="003050A0" w:rsidRPr="00C87AF9">
        <w:rPr>
          <w:i w:val="0"/>
          <w:color w:val="000000" w:themeColor="text1"/>
        </w:rPr>
        <w:t>1</w:t>
      </w:r>
      <w:r w:rsidR="003050A0" w:rsidRPr="00C87AF9">
        <w:rPr>
          <w:i w:val="0"/>
          <w:color w:val="000000" w:themeColor="text1"/>
        </w:rPr>
        <w:tab/>
        <w:t>Verifiche e valutazioni per le prove degli Esami di Stato alunni con PEI………………………….</w:t>
      </w:r>
      <w:r w:rsidR="00F0050A" w:rsidRPr="00C87AF9">
        <w:rPr>
          <w:i w:val="0"/>
          <w:color w:val="000000" w:themeColor="text1"/>
        </w:rPr>
        <w:tab/>
      </w:r>
      <w:r w:rsidRPr="00C87AF9">
        <w:rPr>
          <w:i w:val="0"/>
          <w:color w:val="000000" w:themeColor="text1"/>
        </w:rPr>
        <w:t>6</w:t>
      </w:r>
      <w:r w:rsidR="003050A0" w:rsidRPr="00C87AF9">
        <w:rPr>
          <w:i w:val="0"/>
          <w:color w:val="000000" w:themeColor="text1"/>
        </w:rPr>
        <w:t>.1.1 Per gli alunni con PEI con obiettivi riconducibili a quelli ministeriali……………………</w:t>
      </w:r>
    </w:p>
    <w:p w:rsidR="003050A0" w:rsidRPr="00C87AF9" w:rsidRDefault="003A2DE2" w:rsidP="003A2DE2">
      <w:pPr>
        <w:pStyle w:val="Sommario3"/>
        <w:spacing w:before="139" w:line="268" w:lineRule="auto"/>
        <w:ind w:left="1701" w:right="369" w:hanging="303"/>
        <w:rPr>
          <w:rFonts w:eastAsiaTheme="minorHAnsi"/>
          <w:i w:val="0"/>
          <w:iCs w:val="0"/>
          <w:color w:val="000000" w:themeColor="text1"/>
          <w:sz w:val="24"/>
          <w:szCs w:val="24"/>
        </w:rPr>
      </w:pPr>
      <w:r w:rsidRPr="00C87AF9">
        <w:rPr>
          <w:i w:val="0"/>
          <w:color w:val="000000" w:themeColor="text1"/>
        </w:rPr>
        <w:t>6</w:t>
      </w:r>
      <w:r w:rsidR="003050A0" w:rsidRPr="00C87AF9">
        <w:rPr>
          <w:i w:val="0"/>
          <w:color w:val="000000" w:themeColor="text1"/>
        </w:rPr>
        <w:t>.1.2 Per gli alunni con PEI con obiettivi non riconducibili a quelli ministeriali……………….</w:t>
      </w:r>
    </w:p>
    <w:p w:rsidR="003050A0" w:rsidRPr="00C87AF9" w:rsidRDefault="003A2DE2" w:rsidP="003A2DE2">
      <w:pPr>
        <w:spacing w:before="65"/>
        <w:ind w:left="1276" w:hanging="303"/>
        <w:rPr>
          <w:rFonts w:ascii="Times New Roman" w:hAnsi="Times New Roman" w:cs="Times New Roman"/>
          <w:color w:val="000000" w:themeColor="text1"/>
        </w:rPr>
      </w:pPr>
      <w:r w:rsidRPr="00C87AF9">
        <w:rPr>
          <w:rFonts w:ascii="Times New Roman" w:hAnsi="Times New Roman" w:cs="Times New Roman"/>
          <w:color w:val="000000" w:themeColor="text1"/>
        </w:rPr>
        <w:t xml:space="preserve">       6</w:t>
      </w:r>
      <w:r w:rsidR="003050A0" w:rsidRPr="00C87AF9">
        <w:rPr>
          <w:rFonts w:ascii="Times New Roman" w:hAnsi="Times New Roman" w:cs="Times New Roman"/>
          <w:color w:val="000000" w:themeColor="text1"/>
        </w:rPr>
        <w:t xml:space="preserve">.1.3 Richiesta di assistenza all'autonomia, alla comunicazione, etc. durante le prove </w:t>
      </w:r>
      <w:r w:rsidR="00C87AF9">
        <w:rPr>
          <w:rFonts w:ascii="Times New Roman" w:hAnsi="Times New Roman" w:cs="Times New Roman"/>
          <w:color w:val="000000" w:themeColor="text1"/>
        </w:rPr>
        <w:t xml:space="preserve">  </w:t>
      </w:r>
      <w:r w:rsidR="003050A0" w:rsidRPr="00C87AF9">
        <w:rPr>
          <w:rFonts w:ascii="Times New Roman" w:hAnsi="Times New Roman" w:cs="Times New Roman"/>
          <w:color w:val="000000" w:themeColor="text1"/>
        </w:rPr>
        <w:t>d’Esame……</w:t>
      </w:r>
      <w:r w:rsidR="00C87AF9">
        <w:rPr>
          <w:rFonts w:ascii="Times New Roman" w:hAnsi="Times New Roman" w:cs="Times New Roman"/>
          <w:color w:val="000000" w:themeColor="text1"/>
        </w:rPr>
        <w:t>……………………………………………………………………………</w:t>
      </w:r>
    </w:p>
    <w:p w:rsidR="003050A0" w:rsidRPr="00C87AF9" w:rsidRDefault="003A2DE2" w:rsidP="003050A0">
      <w:pPr>
        <w:pStyle w:val="Sommario1"/>
        <w:spacing w:before="74"/>
        <w:ind w:left="851"/>
        <w:rPr>
          <w:i w:val="0"/>
          <w:color w:val="000000" w:themeColor="text1"/>
          <w:spacing w:val="-1"/>
        </w:rPr>
      </w:pPr>
      <w:r w:rsidRPr="00C87AF9">
        <w:rPr>
          <w:i w:val="0"/>
          <w:color w:val="000000" w:themeColor="text1"/>
          <w:spacing w:val="-1"/>
        </w:rPr>
        <w:t>6</w:t>
      </w:r>
      <w:r w:rsidR="000F4D1E" w:rsidRPr="00C87AF9">
        <w:rPr>
          <w:i w:val="0"/>
          <w:color w:val="000000" w:themeColor="text1"/>
          <w:spacing w:val="-1"/>
        </w:rPr>
        <w:t>.2 Verifiche</w:t>
      </w:r>
      <w:r w:rsidR="003050A0" w:rsidRPr="00C87AF9">
        <w:rPr>
          <w:i w:val="0"/>
          <w:color w:val="000000" w:themeColor="text1"/>
          <w:spacing w:val="-1"/>
        </w:rPr>
        <w:t xml:space="preserve"> e valutazioni per le prove degli Esami di Stato alunni con PDP</w:t>
      </w:r>
      <w:r w:rsidR="00287D7C" w:rsidRPr="00C87AF9">
        <w:rPr>
          <w:i w:val="0"/>
          <w:color w:val="000000" w:themeColor="text1"/>
          <w:spacing w:val="-1"/>
        </w:rPr>
        <w:t>……………………</w:t>
      </w:r>
    </w:p>
    <w:p w:rsidR="003050A0" w:rsidRPr="00C87AF9" w:rsidRDefault="003050A0" w:rsidP="003050A0">
      <w:pPr>
        <w:spacing w:before="65"/>
        <w:ind w:left="1276"/>
        <w:rPr>
          <w:rFonts w:ascii="Times New Roman" w:hAnsi="Times New Roman" w:cs="Times New Roman"/>
          <w:color w:val="000000" w:themeColor="text1"/>
        </w:rPr>
      </w:pPr>
    </w:p>
    <w:p w:rsidR="003A2DE2" w:rsidRDefault="003A2DE2" w:rsidP="003A2DE2">
      <w:pPr>
        <w:spacing w:before="65"/>
        <w:ind w:left="240"/>
        <w:rPr>
          <w:rFonts w:ascii="Times New Roman" w:hAnsi="Times New Roman" w:cs="Times New Roman"/>
          <w:color w:val="000000" w:themeColor="text1"/>
        </w:rPr>
      </w:pPr>
      <w:r w:rsidRPr="00C87AF9">
        <w:rPr>
          <w:rFonts w:ascii="Times New Roman" w:hAnsi="Times New Roman" w:cs="Times New Roman"/>
          <w:color w:val="000000" w:themeColor="text1"/>
        </w:rPr>
        <w:t xml:space="preserve">7. </w:t>
      </w:r>
      <w:r w:rsidR="00F0050A" w:rsidRPr="00C87AF9">
        <w:rPr>
          <w:rFonts w:ascii="Times New Roman" w:hAnsi="Times New Roman" w:cs="Times New Roman"/>
          <w:color w:val="000000" w:themeColor="text1"/>
        </w:rPr>
        <w:t xml:space="preserve">La Didattica Digitale Integrata al </w:t>
      </w:r>
      <w:r w:rsidR="00FA772B" w:rsidRPr="00C87AF9">
        <w:rPr>
          <w:rFonts w:ascii="Times New Roman" w:hAnsi="Times New Roman" w:cs="Times New Roman"/>
          <w:color w:val="000000" w:themeColor="text1"/>
        </w:rPr>
        <w:t xml:space="preserve">IS </w:t>
      </w:r>
      <w:r w:rsidR="00F0050A" w:rsidRPr="00C87AF9">
        <w:rPr>
          <w:rFonts w:ascii="Times New Roman" w:hAnsi="Times New Roman" w:cs="Times New Roman"/>
          <w:color w:val="000000" w:themeColor="text1"/>
        </w:rPr>
        <w:t>Liceo Munari.........................................................</w:t>
      </w:r>
      <w:r w:rsidR="00FA772B" w:rsidRPr="00C87AF9">
        <w:rPr>
          <w:rFonts w:ascii="Times New Roman" w:hAnsi="Times New Roman" w:cs="Times New Roman"/>
          <w:color w:val="000000" w:themeColor="text1"/>
        </w:rPr>
        <w:t>.....................</w:t>
      </w:r>
    </w:p>
    <w:p w:rsidR="00C87AF9" w:rsidRPr="00C87AF9" w:rsidRDefault="00C87AF9" w:rsidP="003A2DE2">
      <w:pPr>
        <w:spacing w:before="65"/>
        <w:ind w:left="240"/>
        <w:rPr>
          <w:rFonts w:ascii="Times New Roman" w:hAnsi="Times New Roman" w:cs="Times New Roman"/>
          <w:color w:val="000000" w:themeColor="text1"/>
        </w:rPr>
      </w:pPr>
    </w:p>
    <w:p w:rsidR="003A2DE2" w:rsidRPr="00C87AF9" w:rsidRDefault="003A2DE2" w:rsidP="003A2DE2">
      <w:pPr>
        <w:spacing w:before="65"/>
        <w:ind w:left="240"/>
        <w:rPr>
          <w:rFonts w:ascii="Times New Roman" w:hAnsi="Times New Roman" w:cs="Times New Roman"/>
          <w:color w:val="000000" w:themeColor="text1"/>
        </w:rPr>
      </w:pPr>
      <w:r w:rsidRPr="00C87AF9">
        <w:rPr>
          <w:rFonts w:ascii="Times New Roman" w:hAnsi="Times New Roman" w:cs="Times New Roman"/>
          <w:color w:val="000000" w:themeColor="text1"/>
        </w:rPr>
        <w:t xml:space="preserve">8. </w:t>
      </w:r>
      <w:r w:rsidR="005E70E2" w:rsidRPr="00C87AF9">
        <w:rPr>
          <w:rFonts w:ascii="Times New Roman" w:hAnsi="Times New Roman" w:cs="Times New Roman"/>
          <w:color w:val="000000" w:themeColor="text1"/>
        </w:rPr>
        <w:t xml:space="preserve">Credito </w:t>
      </w:r>
      <w:r w:rsidR="00F0050A" w:rsidRPr="00C87AF9">
        <w:rPr>
          <w:rFonts w:ascii="Times New Roman" w:hAnsi="Times New Roman" w:cs="Times New Roman"/>
          <w:color w:val="000000" w:themeColor="text1"/>
        </w:rPr>
        <w:t>scolastico</w:t>
      </w:r>
      <w:r w:rsidR="00C87AF9">
        <w:rPr>
          <w:rFonts w:ascii="Times New Roman" w:hAnsi="Times New Roman" w:cs="Times New Roman"/>
          <w:color w:val="000000" w:themeColor="text1"/>
        </w:rPr>
        <w:t>……</w:t>
      </w:r>
      <w:r w:rsidR="00FA772B" w:rsidRPr="00C87AF9">
        <w:rPr>
          <w:rFonts w:ascii="Times New Roman" w:hAnsi="Times New Roman" w:cs="Times New Roman"/>
          <w:color w:val="000000" w:themeColor="text1"/>
        </w:rPr>
        <w:t>…………………………………………………………………………………</w:t>
      </w:r>
      <w:r w:rsidR="00F0050A" w:rsidRPr="00C87AF9">
        <w:rPr>
          <w:rFonts w:ascii="Times New Roman" w:hAnsi="Times New Roman" w:cs="Times New Roman"/>
          <w:color w:val="000000" w:themeColor="text1"/>
        </w:rPr>
        <w:tab/>
      </w:r>
    </w:p>
    <w:p w:rsidR="00F0050A" w:rsidRPr="00C87AF9" w:rsidRDefault="003A2DE2" w:rsidP="003A2DE2">
      <w:pPr>
        <w:spacing w:before="65"/>
        <w:ind w:left="240"/>
        <w:rPr>
          <w:rFonts w:ascii="Times New Roman" w:hAnsi="Times New Roman" w:cs="Times New Roman"/>
          <w:color w:val="000000" w:themeColor="text1"/>
        </w:rPr>
      </w:pPr>
      <w:r w:rsidRPr="00C87AF9">
        <w:rPr>
          <w:rFonts w:ascii="Times New Roman" w:hAnsi="Times New Roman" w:cs="Times New Roman"/>
          <w:color w:val="000000" w:themeColor="text1"/>
        </w:rPr>
        <w:t xml:space="preserve">9. </w:t>
      </w:r>
      <w:r w:rsidR="00F0050A" w:rsidRPr="00C87AF9">
        <w:rPr>
          <w:rFonts w:ascii="Times New Roman" w:hAnsi="Times New Roman" w:cs="Times New Roman"/>
          <w:color w:val="000000" w:themeColor="text1"/>
        </w:rPr>
        <w:t xml:space="preserve">Percorsi per le Competenze trasversali e </w:t>
      </w:r>
      <w:proofErr w:type="gramStart"/>
      <w:r w:rsidR="00F0050A" w:rsidRPr="00C87AF9">
        <w:rPr>
          <w:rFonts w:ascii="Times New Roman" w:hAnsi="Times New Roman" w:cs="Times New Roman"/>
          <w:color w:val="000000" w:themeColor="text1"/>
        </w:rPr>
        <w:t>l’orientamento(</w:t>
      </w:r>
      <w:proofErr w:type="gramEnd"/>
      <w:r w:rsidR="00F0050A" w:rsidRPr="00C87AF9">
        <w:rPr>
          <w:rFonts w:ascii="Times New Roman" w:hAnsi="Times New Roman" w:cs="Times New Roman"/>
          <w:color w:val="000000" w:themeColor="text1"/>
        </w:rPr>
        <w:t>PCTO)</w:t>
      </w:r>
      <w:r w:rsidR="00F0050A" w:rsidRPr="00C87AF9">
        <w:rPr>
          <w:rFonts w:ascii="Times New Roman" w:hAnsi="Times New Roman" w:cs="Times New Roman"/>
          <w:color w:val="000000" w:themeColor="text1"/>
        </w:rPr>
        <w:tab/>
      </w:r>
    </w:p>
    <w:p w:rsidR="003A2DE2" w:rsidRPr="00C87AF9" w:rsidRDefault="003A2DE2" w:rsidP="003A2DE2">
      <w:pPr>
        <w:tabs>
          <w:tab w:val="left" w:leader="dot" w:pos="9400"/>
        </w:tabs>
        <w:spacing w:before="109" w:line="268" w:lineRule="auto"/>
        <w:ind w:left="960"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9.1 </w:t>
      </w:r>
      <w:r w:rsidR="00F0050A" w:rsidRPr="00C87AF9">
        <w:rPr>
          <w:rFonts w:ascii="Times New Roman" w:hAnsi="Times New Roman" w:cs="Times New Roman"/>
          <w:color w:val="000000" w:themeColor="text1"/>
        </w:rPr>
        <w:t xml:space="preserve">Finalità del PCTO </w:t>
      </w:r>
      <w:r w:rsidR="00C87AF9">
        <w:rPr>
          <w:rFonts w:ascii="Times New Roman" w:hAnsi="Times New Roman" w:cs="Times New Roman"/>
          <w:color w:val="000000" w:themeColor="text1"/>
        </w:rPr>
        <w:t>…………………………………</w:t>
      </w:r>
      <w:r w:rsidR="00F0050A" w:rsidRPr="00C87AF9">
        <w:rPr>
          <w:rFonts w:ascii="Times New Roman" w:hAnsi="Times New Roman" w:cs="Times New Roman"/>
          <w:color w:val="000000" w:themeColor="text1"/>
        </w:rPr>
        <w:t>……………………...................</w:t>
      </w:r>
    </w:p>
    <w:p w:rsidR="003A2DE2" w:rsidRPr="00C87AF9" w:rsidRDefault="003A2DE2" w:rsidP="003A2DE2">
      <w:pPr>
        <w:tabs>
          <w:tab w:val="left" w:leader="dot" w:pos="9400"/>
        </w:tabs>
        <w:spacing w:before="109" w:line="268" w:lineRule="auto"/>
        <w:ind w:left="960"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9.2 </w:t>
      </w:r>
      <w:r w:rsidR="00F0050A" w:rsidRPr="00C87AF9">
        <w:rPr>
          <w:rFonts w:ascii="Times New Roman" w:hAnsi="Times New Roman" w:cs="Times New Roman"/>
          <w:color w:val="000000" w:themeColor="text1"/>
        </w:rPr>
        <w:t xml:space="preserve">PCTO al </w:t>
      </w:r>
      <w:r w:rsidRPr="00C87AF9">
        <w:rPr>
          <w:rFonts w:ascii="Times New Roman" w:hAnsi="Times New Roman" w:cs="Times New Roman"/>
          <w:color w:val="000000" w:themeColor="text1"/>
        </w:rPr>
        <w:t>IS</w:t>
      </w:r>
      <w:r w:rsidR="0038186A" w:rsidRPr="00C87AF9">
        <w:rPr>
          <w:rFonts w:ascii="Times New Roman" w:hAnsi="Times New Roman" w:cs="Times New Roman"/>
          <w:color w:val="000000" w:themeColor="text1"/>
        </w:rPr>
        <w:t xml:space="preserve"> </w:t>
      </w:r>
      <w:r w:rsidR="00F0050A" w:rsidRPr="00C87AF9">
        <w:rPr>
          <w:rFonts w:ascii="Times New Roman" w:hAnsi="Times New Roman" w:cs="Times New Roman"/>
          <w:color w:val="000000" w:themeColor="text1"/>
        </w:rPr>
        <w:t>Munari</w:t>
      </w:r>
      <w:r w:rsidR="00FA772B" w:rsidRPr="00C87AF9">
        <w:rPr>
          <w:rFonts w:ascii="Times New Roman" w:hAnsi="Times New Roman" w:cs="Times New Roman"/>
          <w:color w:val="000000" w:themeColor="text1"/>
        </w:rPr>
        <w:t>................................</w:t>
      </w:r>
      <w:r w:rsidRPr="00C87AF9">
        <w:rPr>
          <w:rFonts w:ascii="Times New Roman" w:hAnsi="Times New Roman" w:cs="Times New Roman"/>
          <w:color w:val="000000" w:themeColor="text1"/>
        </w:rPr>
        <w:t>...</w:t>
      </w:r>
      <w:r w:rsidR="0038186A" w:rsidRPr="00C87AF9">
        <w:rPr>
          <w:rFonts w:ascii="Times New Roman" w:hAnsi="Times New Roman" w:cs="Times New Roman"/>
          <w:color w:val="000000" w:themeColor="text1"/>
        </w:rPr>
        <w:t>.......................</w:t>
      </w:r>
      <w:r w:rsidR="00FA772B" w:rsidRPr="00C87AF9">
        <w:rPr>
          <w:rFonts w:ascii="Times New Roman" w:hAnsi="Times New Roman" w:cs="Times New Roman"/>
          <w:color w:val="000000" w:themeColor="text1"/>
        </w:rPr>
        <w:t>..........................................</w:t>
      </w:r>
    </w:p>
    <w:p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10. </w:t>
      </w:r>
      <w:r w:rsidR="00096407" w:rsidRPr="00C87AF9">
        <w:rPr>
          <w:rFonts w:ascii="Times New Roman" w:hAnsi="Times New Roman" w:cs="Times New Roman"/>
          <w:color w:val="000000" w:themeColor="text1"/>
        </w:rPr>
        <w:t>Orientamento……………</w:t>
      </w:r>
      <w:r w:rsidR="00C87AF9">
        <w:rPr>
          <w:rFonts w:ascii="Times New Roman" w:hAnsi="Times New Roman" w:cs="Times New Roman"/>
          <w:color w:val="000000" w:themeColor="text1"/>
        </w:rPr>
        <w:t>………………………………………………………………</w:t>
      </w:r>
      <w:r w:rsidR="00096407" w:rsidRPr="00C87AF9">
        <w:rPr>
          <w:rFonts w:ascii="Times New Roman" w:hAnsi="Times New Roman" w:cs="Times New Roman"/>
          <w:color w:val="000000" w:themeColor="text1"/>
        </w:rPr>
        <w:t>…….</w:t>
      </w:r>
    </w:p>
    <w:p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11. </w:t>
      </w:r>
      <w:r w:rsidR="00F0050A" w:rsidRPr="00C87AF9">
        <w:rPr>
          <w:rFonts w:ascii="Times New Roman" w:hAnsi="Times New Roman" w:cs="Times New Roman"/>
          <w:color w:val="000000" w:themeColor="text1"/>
        </w:rPr>
        <w:t>Educazione Civica</w:t>
      </w:r>
      <w:r w:rsidR="00F0050A" w:rsidRPr="00C87AF9">
        <w:rPr>
          <w:rFonts w:ascii="Times New Roman" w:hAnsi="Times New Roman" w:cs="Times New Roman"/>
          <w:color w:val="000000" w:themeColor="text1"/>
        </w:rPr>
        <w:tab/>
      </w:r>
    </w:p>
    <w:p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12. </w:t>
      </w:r>
      <w:r w:rsidR="00C87AF9">
        <w:rPr>
          <w:rFonts w:ascii="Times New Roman" w:hAnsi="Times New Roman" w:cs="Times New Roman"/>
          <w:color w:val="000000" w:themeColor="text1"/>
        </w:rPr>
        <w:t xml:space="preserve">Metodologie CLIL </w:t>
      </w:r>
      <w:r w:rsidR="00F0050A" w:rsidRPr="00C87AF9">
        <w:rPr>
          <w:rFonts w:ascii="Times New Roman" w:hAnsi="Times New Roman" w:cs="Times New Roman"/>
          <w:color w:val="000000" w:themeColor="text1"/>
        </w:rPr>
        <w:t>………………………………………………………………………………</w:t>
      </w:r>
    </w:p>
    <w:p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13. </w:t>
      </w:r>
      <w:r w:rsidR="00F0050A" w:rsidRPr="00C87AF9">
        <w:rPr>
          <w:rFonts w:ascii="Times New Roman" w:hAnsi="Times New Roman" w:cs="Times New Roman"/>
          <w:color w:val="000000" w:themeColor="text1"/>
        </w:rPr>
        <w:t>Attività di ampliamento dell’offerta formativa svolte nell’A.S</w:t>
      </w:r>
      <w:r w:rsidR="00F0050A" w:rsidRPr="00C87AF9">
        <w:rPr>
          <w:rFonts w:ascii="Times New Roman" w:hAnsi="Times New Roman" w:cs="Times New Roman"/>
          <w:color w:val="000000" w:themeColor="text1"/>
        </w:rPr>
        <w:tab/>
      </w:r>
    </w:p>
    <w:p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14. </w:t>
      </w:r>
      <w:r w:rsidR="00F0050A" w:rsidRPr="00C87AF9">
        <w:rPr>
          <w:rFonts w:ascii="Times New Roman" w:hAnsi="Times New Roman" w:cs="Times New Roman"/>
          <w:color w:val="000000" w:themeColor="text1"/>
        </w:rPr>
        <w:t xml:space="preserve">Contenuti disciplinari delle singole materie e </w:t>
      </w:r>
      <w:r w:rsidR="00C87AF9">
        <w:rPr>
          <w:rFonts w:ascii="Times New Roman" w:hAnsi="Times New Roman" w:cs="Times New Roman"/>
          <w:color w:val="000000" w:themeColor="text1"/>
        </w:rPr>
        <w:t>sussidi didattici……………………………</w:t>
      </w:r>
      <w:r w:rsidR="00F0050A" w:rsidRPr="00C87AF9">
        <w:rPr>
          <w:rFonts w:ascii="Times New Roman" w:hAnsi="Times New Roman" w:cs="Times New Roman"/>
          <w:color w:val="000000" w:themeColor="text1"/>
        </w:rPr>
        <w:t>…….</w:t>
      </w:r>
    </w:p>
    <w:p w:rsidR="00F0050A"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15. </w:t>
      </w:r>
      <w:r w:rsidR="00F0050A" w:rsidRPr="00C87AF9">
        <w:rPr>
          <w:rFonts w:ascii="Times New Roman" w:hAnsi="Times New Roman" w:cs="Times New Roman"/>
          <w:color w:val="000000" w:themeColor="text1"/>
        </w:rPr>
        <w:t>Firme componenti del Consiglio di Classe</w:t>
      </w:r>
      <w:r w:rsidR="00F0050A" w:rsidRPr="00C87AF9">
        <w:rPr>
          <w:rFonts w:ascii="Times New Roman" w:hAnsi="Times New Roman" w:cs="Times New Roman"/>
          <w:color w:val="000000" w:themeColor="text1"/>
        </w:rPr>
        <w:tab/>
      </w:r>
    </w:p>
    <w:p w:rsidR="00F0050A" w:rsidRPr="00C87AF9" w:rsidRDefault="00F0050A" w:rsidP="00F0050A">
      <w:pPr>
        <w:pStyle w:val="Corpotesto"/>
        <w:rPr>
          <w:color w:val="000000" w:themeColor="text1"/>
        </w:rPr>
      </w:pPr>
    </w:p>
    <w:p w:rsidR="00F0050A" w:rsidRPr="00C87AF9" w:rsidRDefault="00F0050A" w:rsidP="00F0050A">
      <w:pPr>
        <w:pStyle w:val="Corpotesto"/>
        <w:rPr>
          <w:color w:val="000000" w:themeColor="text1"/>
        </w:rPr>
      </w:pPr>
    </w:p>
    <w:p w:rsidR="005139DF" w:rsidRPr="00C87AF9" w:rsidRDefault="005139DF" w:rsidP="005139DF">
      <w:pPr>
        <w:rPr>
          <w:rFonts w:ascii="Times New Roman" w:hAnsi="Times New Roman" w:cs="Times New Roman"/>
          <w:color w:val="000000" w:themeColor="text1"/>
        </w:rPr>
      </w:pPr>
    </w:p>
    <w:p w:rsidR="00A11C59" w:rsidRPr="00C87AF9" w:rsidRDefault="00A11C59" w:rsidP="005139DF">
      <w:pPr>
        <w:rPr>
          <w:rFonts w:ascii="Times New Roman" w:hAnsi="Times New Roman" w:cs="Times New Roman"/>
          <w:color w:val="000000" w:themeColor="text1"/>
        </w:rPr>
      </w:pPr>
    </w:p>
    <w:p w:rsidR="00A11C59" w:rsidRPr="00C87AF9" w:rsidRDefault="00A11C59" w:rsidP="005139DF">
      <w:pPr>
        <w:rPr>
          <w:rFonts w:ascii="Times New Roman" w:hAnsi="Times New Roman" w:cs="Times New Roman"/>
          <w:color w:val="000000" w:themeColor="text1"/>
        </w:rPr>
      </w:pPr>
    </w:p>
    <w:p w:rsidR="005139DF" w:rsidRPr="00C87AF9" w:rsidRDefault="005139DF" w:rsidP="005139DF">
      <w:pPr>
        <w:rPr>
          <w:rFonts w:ascii="Times New Roman" w:hAnsi="Times New Roman" w:cs="Times New Roman"/>
          <w:color w:val="000000" w:themeColor="text1"/>
        </w:rPr>
      </w:pPr>
    </w:p>
    <w:p w:rsidR="005E70E2" w:rsidRPr="00C87AF9" w:rsidRDefault="005E70E2" w:rsidP="005139DF">
      <w:pPr>
        <w:rPr>
          <w:rFonts w:ascii="Times New Roman" w:hAnsi="Times New Roman" w:cs="Times New Roman"/>
          <w:i/>
          <w:color w:val="000000" w:themeColor="text1"/>
        </w:rPr>
      </w:pPr>
    </w:p>
    <w:p w:rsidR="005139DF" w:rsidRPr="00C87AF9" w:rsidRDefault="005139DF" w:rsidP="005139DF">
      <w:pPr>
        <w:rPr>
          <w:rFonts w:ascii="Times New Roman" w:hAnsi="Times New Roman" w:cs="Times New Roman"/>
          <w:i/>
          <w:color w:val="000000" w:themeColor="text1"/>
        </w:rPr>
      </w:pPr>
    </w:p>
    <w:p w:rsidR="003A2DE2" w:rsidRPr="00C87AF9" w:rsidRDefault="003A2DE2" w:rsidP="005139DF">
      <w:pPr>
        <w:rPr>
          <w:rFonts w:ascii="Times New Roman" w:hAnsi="Times New Roman" w:cs="Times New Roman"/>
          <w:i/>
          <w:color w:val="000000" w:themeColor="text1"/>
        </w:rPr>
      </w:pPr>
    </w:p>
    <w:p w:rsidR="005139DF" w:rsidRPr="00C87AF9" w:rsidRDefault="005139DF" w:rsidP="005139DF">
      <w:pPr>
        <w:rPr>
          <w:rFonts w:ascii="Times New Roman" w:hAnsi="Times New Roman" w:cs="Times New Roman"/>
          <w:i/>
          <w:color w:val="000000" w:themeColor="text1"/>
        </w:rPr>
      </w:pPr>
    </w:p>
    <w:p w:rsidR="005139DF" w:rsidRPr="00C87AF9" w:rsidRDefault="005139DF" w:rsidP="005139DF">
      <w:pPr>
        <w:rPr>
          <w:rFonts w:ascii="Times New Roman" w:hAnsi="Times New Roman" w:cs="Times New Roman"/>
          <w:i/>
          <w:color w:val="000000" w:themeColor="text1"/>
        </w:rPr>
      </w:pPr>
      <w:r w:rsidRPr="00C87AF9">
        <w:rPr>
          <w:rFonts w:ascii="Times New Roman" w:hAnsi="Times New Roman" w:cs="Times New Roman"/>
          <w:i/>
          <w:color w:val="000000" w:themeColor="text1"/>
        </w:rPr>
        <w:t>Allegati:</w:t>
      </w:r>
    </w:p>
    <w:p w:rsidR="005139DF" w:rsidRPr="00C87AF9" w:rsidRDefault="005139DF" w:rsidP="005139DF">
      <w:pPr>
        <w:rPr>
          <w:rFonts w:ascii="Times New Roman" w:hAnsi="Times New Roman" w:cs="Times New Roman"/>
          <w:i/>
          <w:color w:val="000000" w:themeColor="text1"/>
        </w:rPr>
      </w:pPr>
    </w:p>
    <w:p w:rsidR="005139DF" w:rsidRPr="00C87AF9" w:rsidRDefault="005139DF" w:rsidP="005139DF">
      <w:pPr>
        <w:tabs>
          <w:tab w:val="left" w:pos="960"/>
          <w:tab w:val="left" w:pos="9072"/>
        </w:tabs>
        <w:spacing w:before="75" w:line="331" w:lineRule="auto"/>
        <w:ind w:left="248" w:right="511" w:hanging="12"/>
        <w:rPr>
          <w:rFonts w:ascii="Times New Roman" w:hAnsi="Times New Roman" w:cs="Times New Roman"/>
          <w:i/>
          <w:color w:val="000000" w:themeColor="text1"/>
        </w:rPr>
      </w:pPr>
      <w:proofErr w:type="spellStart"/>
      <w:r w:rsidRPr="00C87AF9">
        <w:rPr>
          <w:rFonts w:ascii="Times New Roman" w:hAnsi="Times New Roman" w:cs="Times New Roman"/>
          <w:i/>
          <w:color w:val="000000" w:themeColor="text1"/>
        </w:rPr>
        <w:t>All</w:t>
      </w:r>
      <w:proofErr w:type="spellEnd"/>
      <w:r w:rsidRPr="00C87AF9">
        <w:rPr>
          <w:rFonts w:ascii="Times New Roman" w:hAnsi="Times New Roman" w:cs="Times New Roman"/>
          <w:i/>
          <w:color w:val="000000" w:themeColor="text1"/>
        </w:rPr>
        <w:t>. A</w:t>
      </w:r>
      <w:r w:rsidRPr="00C87AF9">
        <w:rPr>
          <w:rFonts w:ascii="Times New Roman" w:hAnsi="Times New Roman" w:cs="Times New Roman"/>
          <w:i/>
          <w:color w:val="000000" w:themeColor="text1"/>
        </w:rPr>
        <w:tab/>
        <w:t>Griglia di valutazione degli apprendimenti e griglie di valutazione dei Dipartimenti</w:t>
      </w:r>
    </w:p>
    <w:p w:rsidR="005139DF" w:rsidRPr="00C87AF9" w:rsidRDefault="005139DF" w:rsidP="005139DF">
      <w:pPr>
        <w:tabs>
          <w:tab w:val="left" w:pos="972"/>
        </w:tabs>
        <w:spacing w:before="99" w:line="333" w:lineRule="auto"/>
        <w:ind w:left="236" w:right="2115"/>
        <w:rPr>
          <w:rFonts w:ascii="Times New Roman" w:hAnsi="Times New Roman" w:cs="Times New Roman"/>
          <w:i/>
          <w:color w:val="000000" w:themeColor="text1"/>
        </w:rPr>
      </w:pPr>
      <w:proofErr w:type="spellStart"/>
      <w:r w:rsidRPr="00C87AF9">
        <w:rPr>
          <w:rFonts w:ascii="Times New Roman" w:hAnsi="Times New Roman" w:cs="Times New Roman"/>
          <w:i/>
          <w:color w:val="000000" w:themeColor="text1"/>
        </w:rPr>
        <w:t>All</w:t>
      </w:r>
      <w:proofErr w:type="spellEnd"/>
      <w:r w:rsidRPr="00C87AF9">
        <w:rPr>
          <w:rFonts w:ascii="Times New Roman" w:hAnsi="Times New Roman" w:cs="Times New Roman"/>
          <w:i/>
          <w:color w:val="000000" w:themeColor="text1"/>
        </w:rPr>
        <w:t>. B</w:t>
      </w:r>
      <w:r w:rsidRPr="00C87AF9">
        <w:rPr>
          <w:rFonts w:ascii="Times New Roman" w:hAnsi="Times New Roman" w:cs="Times New Roman"/>
          <w:i/>
          <w:color w:val="000000" w:themeColor="text1"/>
        </w:rPr>
        <w:tab/>
        <w:t>Programmazione di educazione civica</w:t>
      </w:r>
    </w:p>
    <w:p w:rsidR="005139DF" w:rsidRPr="00C87AF9" w:rsidRDefault="005139DF" w:rsidP="005139DF">
      <w:pPr>
        <w:tabs>
          <w:tab w:val="left" w:pos="972"/>
        </w:tabs>
        <w:spacing w:before="99" w:line="333" w:lineRule="auto"/>
        <w:ind w:left="236" w:right="2115"/>
        <w:rPr>
          <w:rFonts w:ascii="Times New Roman" w:hAnsi="Times New Roman" w:cs="Times New Roman"/>
          <w:i/>
          <w:color w:val="000000" w:themeColor="text1"/>
        </w:rPr>
      </w:pPr>
      <w:proofErr w:type="spellStart"/>
      <w:r w:rsidRPr="00C87AF9">
        <w:rPr>
          <w:rFonts w:ascii="Times New Roman" w:hAnsi="Times New Roman" w:cs="Times New Roman"/>
          <w:i/>
          <w:color w:val="000000" w:themeColor="text1"/>
        </w:rPr>
        <w:t>All</w:t>
      </w:r>
      <w:proofErr w:type="spellEnd"/>
      <w:r w:rsidRPr="00C87AF9">
        <w:rPr>
          <w:rFonts w:ascii="Times New Roman" w:hAnsi="Times New Roman" w:cs="Times New Roman"/>
          <w:i/>
          <w:color w:val="000000" w:themeColor="text1"/>
        </w:rPr>
        <w:t>. C</w:t>
      </w:r>
      <w:r w:rsidRPr="00C87AF9">
        <w:rPr>
          <w:rFonts w:ascii="Times New Roman" w:hAnsi="Times New Roman" w:cs="Times New Roman"/>
          <w:i/>
          <w:color w:val="000000" w:themeColor="text1"/>
        </w:rPr>
        <w:tab/>
        <w:t>Griglia di valutazione della prova orale.</w:t>
      </w:r>
    </w:p>
    <w:p w:rsidR="005139DF" w:rsidRPr="00C87AF9" w:rsidRDefault="005139DF" w:rsidP="005139DF">
      <w:pPr>
        <w:tabs>
          <w:tab w:val="left" w:pos="960"/>
        </w:tabs>
        <w:ind w:left="236"/>
        <w:rPr>
          <w:rFonts w:ascii="Times New Roman" w:hAnsi="Times New Roman" w:cs="Times New Roman"/>
          <w:i/>
          <w:color w:val="000000" w:themeColor="text1"/>
        </w:rPr>
      </w:pPr>
      <w:proofErr w:type="spellStart"/>
      <w:r w:rsidRPr="00C87AF9">
        <w:rPr>
          <w:rFonts w:ascii="Times New Roman" w:hAnsi="Times New Roman" w:cs="Times New Roman"/>
          <w:i/>
          <w:color w:val="000000" w:themeColor="text1"/>
        </w:rPr>
        <w:t>All</w:t>
      </w:r>
      <w:proofErr w:type="spellEnd"/>
      <w:r w:rsidRPr="00C87AF9">
        <w:rPr>
          <w:rFonts w:ascii="Times New Roman" w:hAnsi="Times New Roman" w:cs="Times New Roman"/>
          <w:i/>
          <w:color w:val="000000" w:themeColor="text1"/>
        </w:rPr>
        <w:t>. D</w:t>
      </w:r>
      <w:r w:rsidRPr="00C87AF9">
        <w:rPr>
          <w:rFonts w:ascii="Times New Roman" w:hAnsi="Times New Roman" w:cs="Times New Roman"/>
          <w:i/>
          <w:color w:val="000000" w:themeColor="text1"/>
        </w:rPr>
        <w:tab/>
        <w:t>Piano di lavoro finale delle discipline coinvolte oggetto d’esame</w:t>
      </w:r>
    </w:p>
    <w:p w:rsidR="00374008" w:rsidRPr="00C87AF9" w:rsidRDefault="00374008" w:rsidP="005139DF">
      <w:pPr>
        <w:tabs>
          <w:tab w:val="left" w:pos="960"/>
        </w:tabs>
        <w:ind w:left="236"/>
        <w:rPr>
          <w:rFonts w:ascii="Times New Roman" w:hAnsi="Times New Roman" w:cs="Times New Roman"/>
          <w:i/>
          <w:color w:val="000000" w:themeColor="text1"/>
        </w:rPr>
      </w:pPr>
    </w:p>
    <w:p w:rsidR="000F4D1E" w:rsidRPr="00C87AF9" w:rsidRDefault="00374008" w:rsidP="000F4D1E">
      <w:pPr>
        <w:ind w:left="851" w:hanging="709"/>
        <w:rPr>
          <w:rFonts w:ascii="Times New Roman" w:hAnsi="Times New Roman" w:cs="Times New Roman"/>
          <w:i/>
          <w:color w:val="000000" w:themeColor="text1"/>
        </w:rPr>
      </w:pPr>
      <w:proofErr w:type="spellStart"/>
      <w:r w:rsidRPr="00C87AF9">
        <w:rPr>
          <w:rFonts w:ascii="Times New Roman" w:hAnsi="Times New Roman" w:cs="Times New Roman"/>
          <w:i/>
          <w:color w:val="000000" w:themeColor="text1"/>
        </w:rPr>
        <w:t>All</w:t>
      </w:r>
      <w:proofErr w:type="spellEnd"/>
      <w:r w:rsidRPr="00C87AF9">
        <w:rPr>
          <w:rFonts w:ascii="Times New Roman" w:hAnsi="Times New Roman" w:cs="Times New Roman"/>
          <w:i/>
          <w:color w:val="000000" w:themeColor="text1"/>
        </w:rPr>
        <w:t xml:space="preserve">. E </w:t>
      </w:r>
      <w:r w:rsidR="000F4D1E" w:rsidRPr="00C87AF9">
        <w:rPr>
          <w:rFonts w:ascii="Times New Roman" w:hAnsi="Times New Roman" w:cs="Times New Roman"/>
          <w:i/>
          <w:color w:val="000000" w:themeColor="text1"/>
        </w:rPr>
        <w:t>Griglia di valutazione degli apprendimenti per alunni/e con BES che seguono una programmazione non riconducibile ai programmi ministeriali</w:t>
      </w:r>
    </w:p>
    <w:p w:rsidR="00374008" w:rsidRPr="00C87AF9" w:rsidRDefault="00374008" w:rsidP="005139DF">
      <w:pPr>
        <w:tabs>
          <w:tab w:val="left" w:pos="960"/>
        </w:tabs>
        <w:ind w:left="236"/>
        <w:rPr>
          <w:rFonts w:ascii="Times New Roman" w:hAnsi="Times New Roman" w:cs="Times New Roman"/>
          <w:i/>
          <w:color w:val="000000" w:themeColor="text1"/>
        </w:rPr>
      </w:pPr>
    </w:p>
    <w:p w:rsidR="005139DF" w:rsidRPr="00C87AF9" w:rsidRDefault="005139DF" w:rsidP="005139DF">
      <w:pPr>
        <w:pStyle w:val="Corpotesto"/>
        <w:rPr>
          <w:i/>
          <w:color w:val="000000" w:themeColor="text1"/>
        </w:rPr>
      </w:pPr>
    </w:p>
    <w:p w:rsidR="005139DF" w:rsidRPr="00C87AF9" w:rsidRDefault="005139DF" w:rsidP="005139DF">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3A2DE2" w:rsidRPr="00C87AF9" w:rsidRDefault="003A2DE2" w:rsidP="00571357">
      <w:pPr>
        <w:pStyle w:val="NormaleWeb"/>
        <w:spacing w:before="0" w:beforeAutospacing="0" w:after="0" w:afterAutospacing="0"/>
        <w:rPr>
          <w:rFonts w:eastAsiaTheme="minorHAnsi"/>
          <w:color w:val="2F5496" w:themeColor="accent1" w:themeShade="BF"/>
          <w:lang w:eastAsia="en-US"/>
        </w:rPr>
      </w:pPr>
    </w:p>
    <w:p w:rsidR="003A2DE2" w:rsidRPr="00C87AF9" w:rsidRDefault="003A2DE2"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rsidR="005F2134" w:rsidRDefault="005F2134" w:rsidP="00571357">
      <w:pPr>
        <w:pStyle w:val="NormaleWeb"/>
        <w:spacing w:before="0" w:beforeAutospacing="0" w:after="0" w:afterAutospacing="0"/>
        <w:rPr>
          <w:rFonts w:eastAsiaTheme="minorHAnsi"/>
          <w:color w:val="2F5496" w:themeColor="accent1" w:themeShade="BF"/>
          <w:lang w:eastAsia="en-US"/>
        </w:rPr>
      </w:pPr>
    </w:p>
    <w:p w:rsidR="00EF413D" w:rsidRDefault="00EF413D" w:rsidP="00571357">
      <w:pPr>
        <w:pStyle w:val="NormaleWeb"/>
        <w:spacing w:before="0" w:beforeAutospacing="0" w:after="0" w:afterAutospacing="0"/>
        <w:rPr>
          <w:rFonts w:eastAsiaTheme="minorHAnsi"/>
          <w:color w:val="2F5496" w:themeColor="accent1" w:themeShade="BF"/>
          <w:lang w:eastAsia="en-US"/>
        </w:rPr>
      </w:pPr>
    </w:p>
    <w:p w:rsidR="00EF413D" w:rsidRPr="00C87AF9" w:rsidRDefault="00EF413D" w:rsidP="00571357">
      <w:pPr>
        <w:pStyle w:val="NormaleWeb"/>
        <w:spacing w:before="0" w:beforeAutospacing="0" w:after="0" w:afterAutospacing="0"/>
        <w:rPr>
          <w:rFonts w:eastAsiaTheme="minorHAnsi"/>
          <w:color w:val="2F5496" w:themeColor="accent1" w:themeShade="BF"/>
          <w:lang w:eastAsia="en-US"/>
        </w:rPr>
      </w:pPr>
    </w:p>
    <w:p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rsidR="003A2DE2" w:rsidRPr="00C87AF9" w:rsidRDefault="003A2DE2" w:rsidP="003A2DE2">
      <w:pPr>
        <w:pStyle w:val="Paragrafoelenco"/>
        <w:numPr>
          <w:ilvl w:val="0"/>
          <w:numId w:val="23"/>
        </w:numPr>
        <w:spacing w:line="360" w:lineRule="atLeast"/>
        <w:rPr>
          <w:b/>
          <w:bCs/>
          <w:sz w:val="26"/>
          <w:szCs w:val="26"/>
        </w:rPr>
      </w:pPr>
      <w:r w:rsidRPr="00C87AF9">
        <w:rPr>
          <w:b/>
          <w:bCs/>
          <w:sz w:val="26"/>
          <w:szCs w:val="26"/>
        </w:rPr>
        <w:t>Informazioni sugli indirizzi di studio</w:t>
      </w:r>
    </w:p>
    <w:p w:rsidR="00191A4A" w:rsidRDefault="00191A4A" w:rsidP="00191A4A">
      <w:pPr>
        <w:spacing w:line="360" w:lineRule="auto"/>
        <w:jc w:val="both"/>
        <w:rPr>
          <w:rFonts w:ascii="Times New Roman" w:hAnsi="Times New Roman" w:cs="Times New Roman"/>
        </w:rPr>
      </w:pPr>
    </w:p>
    <w:p w:rsidR="003A2DE2" w:rsidRPr="00C87AF9" w:rsidRDefault="003A2DE2" w:rsidP="00191A4A">
      <w:pPr>
        <w:spacing w:line="360" w:lineRule="auto"/>
        <w:jc w:val="both"/>
        <w:rPr>
          <w:rFonts w:ascii="Times New Roman" w:hAnsi="Times New Roman" w:cs="Times New Roman"/>
          <w:b/>
          <w:bCs/>
        </w:rPr>
      </w:pPr>
      <w:r w:rsidRPr="00C87AF9">
        <w:rPr>
          <w:rFonts w:ascii="Times New Roman" w:hAnsi="Times New Roman" w:cs="Times New Roman"/>
          <w:b/>
          <w:bCs/>
        </w:rPr>
        <w:t>IL LICEO ECONOMICO-SOCIALE</w:t>
      </w:r>
    </w:p>
    <w:p w:rsidR="003A2DE2" w:rsidRPr="00C87AF9" w:rsidRDefault="003A2DE2" w:rsidP="003A2DE2">
      <w:pPr>
        <w:shd w:val="clear" w:color="auto" w:fill="FFFFFF"/>
        <w:spacing w:before="240" w:after="240" w:line="360" w:lineRule="auto"/>
        <w:jc w:val="both"/>
        <w:rPr>
          <w:rFonts w:ascii="Times New Roman" w:hAnsi="Times New Roman" w:cs="Times New Roman"/>
        </w:rPr>
      </w:pPr>
      <w:r w:rsidRPr="00C87AF9">
        <w:rPr>
          <w:rFonts w:ascii="Times New Roman" w:hAnsi="Times New Roman" w:cs="Times New Roman"/>
        </w:rPr>
        <w:t>“Il percorso del liceo delle economico-sociale è indirizzato allo studio delle teorie esplicative dei fenomeni collegati alla costruzione dell’identità personale e delle relazioni umane e sociali. Guida lo studente ad approfondire e a sviluppare le conoscenze e le abilità e a maturare le competenze necessarie per cogliere la complessità e la specificità dei processi formativi. Assicura la padronanza dei linguaggi, delle metodologie e delle tecniche di indagine nel campo delle scienze umane. Fornisce inoltre allo studente competenze particolarmente avanzate negli studi afferenti alle scienze giuridiche, economiche e sociali” (Decreto del Presidente della Repubblica 89 del 2010, articolo 9 comma 2).</w:t>
      </w:r>
    </w:p>
    <w:p w:rsidR="005139DF" w:rsidRPr="00C87AF9" w:rsidRDefault="005139DF" w:rsidP="002F0A18">
      <w:pPr>
        <w:pStyle w:val="Titolo2"/>
        <w:keepNext w:val="0"/>
        <w:keepLines w:val="0"/>
        <w:widowControl w:val="0"/>
        <w:numPr>
          <w:ilvl w:val="0"/>
          <w:numId w:val="22"/>
        </w:numPr>
        <w:tabs>
          <w:tab w:val="left" w:pos="477"/>
        </w:tabs>
        <w:autoSpaceDE w:val="0"/>
        <w:autoSpaceDN w:val="0"/>
        <w:spacing w:before="178"/>
        <w:ind w:left="426"/>
        <w:rPr>
          <w:rFonts w:ascii="Times New Roman" w:hAnsi="Times New Roman" w:cs="Times New Roman"/>
          <w:color w:val="000000" w:themeColor="text1"/>
        </w:rPr>
      </w:pPr>
      <w:r w:rsidRPr="00C87AF9">
        <w:rPr>
          <w:rFonts w:ascii="Times New Roman" w:hAnsi="Times New Roman" w:cs="Times New Roman"/>
          <w:color w:val="000000" w:themeColor="text1"/>
        </w:rPr>
        <w:t>Riferimenti normativi</w:t>
      </w:r>
    </w:p>
    <w:p w:rsidR="005139DF" w:rsidRPr="00C87AF9" w:rsidRDefault="005139DF" w:rsidP="005139DF">
      <w:pPr>
        <w:rPr>
          <w:rFonts w:ascii="Times New Roman" w:hAnsi="Times New Roman" w:cs="Times New Roman"/>
        </w:rPr>
      </w:pPr>
    </w:p>
    <w:p w:rsidR="005139DF" w:rsidRPr="00C87AF9" w:rsidRDefault="00000000" w:rsidP="005139DF">
      <w:pPr>
        <w:pStyle w:val="Paragrafoelenco"/>
        <w:numPr>
          <w:ilvl w:val="0"/>
          <w:numId w:val="3"/>
        </w:numPr>
        <w:tabs>
          <w:tab w:val="left" w:pos="525"/>
        </w:tabs>
        <w:spacing w:line="264" w:lineRule="auto"/>
        <w:ind w:right="254"/>
        <w:jc w:val="both"/>
        <w:rPr>
          <w:sz w:val="24"/>
        </w:rPr>
      </w:pPr>
      <w:hyperlink r:id="rId15">
        <w:r w:rsidR="005139DF" w:rsidRPr="00C87AF9">
          <w:rPr>
            <w:sz w:val="24"/>
          </w:rPr>
          <w:t>DECRETO LEGISLATIVO del 13 aprile 2017, n.62</w:t>
        </w:r>
      </w:hyperlink>
      <w:r w:rsidR="005139DF" w:rsidRPr="00C87AF9">
        <w:t xml:space="preserve"> </w:t>
      </w:r>
      <w:r w:rsidR="005139DF" w:rsidRPr="00C87AF9">
        <w:rPr>
          <w:sz w:val="24"/>
        </w:rPr>
        <w:t>(Norme in materia di valutazione e certificazione delle competenze nel primo ciclo ed esami di Stato, a norma dell'articolo 1, commi 180 e181, lettera i), della legge 13 luglio 2015, n. 107)</w:t>
      </w:r>
    </w:p>
    <w:p w:rsidR="005139DF" w:rsidRPr="00C87AF9" w:rsidRDefault="005139DF" w:rsidP="005139DF">
      <w:pPr>
        <w:pStyle w:val="Paragrafoelenco"/>
        <w:tabs>
          <w:tab w:val="left" w:pos="525"/>
        </w:tabs>
        <w:spacing w:line="264" w:lineRule="auto"/>
        <w:ind w:left="524" w:right="254" w:firstLine="0"/>
        <w:jc w:val="both"/>
        <w:rPr>
          <w:sz w:val="24"/>
        </w:rPr>
      </w:pPr>
    </w:p>
    <w:p w:rsidR="003B048C" w:rsidRPr="00C87AF9" w:rsidRDefault="005139DF" w:rsidP="003B048C">
      <w:pPr>
        <w:pStyle w:val="Paragrafoelenco"/>
        <w:numPr>
          <w:ilvl w:val="0"/>
          <w:numId w:val="3"/>
        </w:numPr>
        <w:tabs>
          <w:tab w:val="left" w:pos="525"/>
        </w:tabs>
        <w:spacing w:before="210" w:line="261" w:lineRule="auto"/>
        <w:ind w:right="250"/>
        <w:jc w:val="both"/>
        <w:rPr>
          <w:sz w:val="24"/>
        </w:rPr>
      </w:pPr>
      <w:r w:rsidRPr="00C87AF9">
        <w:rPr>
          <w:sz w:val="24"/>
        </w:rPr>
        <w:t>ORDINANZA DEL MINISTRO DELL’ISTRUZIONE del 9 marzo 2023, n.45</w:t>
      </w:r>
      <w:r w:rsidR="003B048C" w:rsidRPr="00C87AF9">
        <w:rPr>
          <w:sz w:val="24"/>
        </w:rPr>
        <w:t xml:space="preserve"> recante “Esami di Stato nel secondo ciclo di istruzione per l’anno scolastico 2022/2023”;</w:t>
      </w:r>
    </w:p>
    <w:p w:rsidR="005139DF" w:rsidRPr="00C87AF9" w:rsidRDefault="005139DF" w:rsidP="003B048C">
      <w:pPr>
        <w:tabs>
          <w:tab w:val="left" w:pos="525"/>
        </w:tabs>
        <w:spacing w:line="264" w:lineRule="auto"/>
        <w:ind w:right="254"/>
        <w:jc w:val="both"/>
        <w:rPr>
          <w:rFonts w:ascii="Times New Roman" w:hAnsi="Times New Roman" w:cs="Times New Roman"/>
        </w:rPr>
      </w:pPr>
    </w:p>
    <w:p w:rsidR="005139DF" w:rsidRPr="00C87AF9" w:rsidRDefault="005139DF" w:rsidP="005139DF">
      <w:pPr>
        <w:pStyle w:val="Paragrafoelenco"/>
        <w:numPr>
          <w:ilvl w:val="0"/>
          <w:numId w:val="3"/>
        </w:numPr>
        <w:tabs>
          <w:tab w:val="left" w:pos="525"/>
        </w:tabs>
        <w:spacing w:line="264" w:lineRule="auto"/>
        <w:ind w:right="254"/>
        <w:jc w:val="both"/>
        <w:rPr>
          <w:sz w:val="24"/>
        </w:rPr>
      </w:pPr>
      <w:r w:rsidRPr="00C87AF9">
        <w:rPr>
          <w:sz w:val="24"/>
        </w:rPr>
        <w:t>Circolare del MIM prot. 9260 del 16/03/2023</w:t>
      </w:r>
    </w:p>
    <w:p w:rsidR="005139DF" w:rsidRPr="00C87AF9" w:rsidRDefault="005139DF" w:rsidP="005139DF">
      <w:pPr>
        <w:rPr>
          <w:rFonts w:ascii="Times New Roman" w:hAnsi="Times New Roman" w:cs="Times New Roman"/>
        </w:rPr>
      </w:pPr>
    </w:p>
    <w:p w:rsidR="001B7BD9" w:rsidRPr="00C87AF9" w:rsidRDefault="001B7BD9" w:rsidP="002F0A18">
      <w:pPr>
        <w:pStyle w:val="Titolo2"/>
        <w:keepNext w:val="0"/>
        <w:keepLines w:val="0"/>
        <w:widowControl w:val="0"/>
        <w:numPr>
          <w:ilvl w:val="0"/>
          <w:numId w:val="21"/>
        </w:numPr>
        <w:tabs>
          <w:tab w:val="left" w:pos="477"/>
          <w:tab w:val="left" w:pos="6521"/>
          <w:tab w:val="left" w:pos="9639"/>
        </w:tabs>
        <w:autoSpaceDE w:val="0"/>
        <w:autoSpaceDN w:val="0"/>
        <w:spacing w:before="188" w:after="31" w:line="516" w:lineRule="auto"/>
        <w:ind w:left="426" w:right="2212"/>
        <w:rPr>
          <w:rFonts w:ascii="Times New Roman" w:hAnsi="Times New Roman" w:cs="Times New Roman"/>
          <w:color w:val="000000" w:themeColor="text1"/>
        </w:rPr>
      </w:pPr>
      <w:r w:rsidRPr="00C87AF9">
        <w:rPr>
          <w:rFonts w:ascii="Times New Roman" w:hAnsi="Times New Roman" w:cs="Times New Roman"/>
          <w:color w:val="000000" w:themeColor="text1"/>
        </w:rPr>
        <w:t>Docenti del Consiglio di Classe</w:t>
      </w:r>
    </w:p>
    <w:p w:rsidR="001B7BD9" w:rsidRPr="00C87AF9" w:rsidRDefault="001B7BD9" w:rsidP="001B7BD9">
      <w:pPr>
        <w:pStyle w:val="Titolo2"/>
        <w:tabs>
          <w:tab w:val="left" w:pos="477"/>
          <w:tab w:val="left" w:pos="6521"/>
          <w:tab w:val="left" w:pos="9639"/>
        </w:tabs>
        <w:spacing w:before="188" w:after="31" w:line="516" w:lineRule="auto"/>
        <w:ind w:left="236" w:right="2212"/>
        <w:rPr>
          <w:rFonts w:ascii="Times New Roman" w:hAnsi="Times New Roman" w:cs="Times New Roman"/>
          <w:color w:val="000000" w:themeColor="text1"/>
        </w:rPr>
      </w:pPr>
      <w:r w:rsidRPr="00C87AF9">
        <w:rPr>
          <w:rFonts w:ascii="Times New Roman" w:hAnsi="Times New Roman" w:cs="Times New Roman"/>
          <w:color w:val="000000" w:themeColor="text1"/>
        </w:rPr>
        <w:t>COORDINATORE:</w:t>
      </w:r>
      <w:r w:rsidR="009614DE">
        <w:rPr>
          <w:rFonts w:ascii="Times New Roman" w:hAnsi="Times New Roman" w:cs="Times New Roman"/>
          <w:color w:val="000000" w:themeColor="text1"/>
        </w:rPr>
        <w:t xml:space="preserve"> Prof. NAPOLITANO PIETRO </w:t>
      </w:r>
    </w:p>
    <w:tbl>
      <w:tblPr>
        <w:tblStyle w:val="TableNormal"/>
        <w:tblW w:w="9982" w:type="dxa"/>
        <w:tblInd w:w="2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397"/>
        <w:gridCol w:w="2977"/>
        <w:gridCol w:w="1092"/>
        <w:gridCol w:w="1235"/>
        <w:gridCol w:w="1281"/>
      </w:tblGrid>
      <w:tr w:rsidR="001B7BD9" w:rsidRPr="00C87AF9" w:rsidTr="003B4C03">
        <w:trPr>
          <w:trHeight w:val="669"/>
        </w:trPr>
        <w:tc>
          <w:tcPr>
            <w:tcW w:w="3397" w:type="dxa"/>
            <w:vMerge w:val="restart"/>
            <w:shd w:val="clear" w:color="auto" w:fill="auto"/>
          </w:tcPr>
          <w:p w:rsidR="001B7BD9" w:rsidRPr="00C87AF9" w:rsidRDefault="001B7BD9" w:rsidP="00A11C59">
            <w:pPr>
              <w:pStyle w:val="TableParagraph"/>
              <w:rPr>
                <w:b/>
                <w:sz w:val="26"/>
              </w:rPr>
            </w:pPr>
          </w:p>
          <w:p w:rsidR="001B7BD9" w:rsidRPr="00C87AF9" w:rsidRDefault="001B7BD9" w:rsidP="00A11C59">
            <w:pPr>
              <w:pStyle w:val="TableParagraph"/>
              <w:rPr>
                <w:b/>
                <w:sz w:val="24"/>
              </w:rPr>
            </w:pPr>
          </w:p>
          <w:p w:rsidR="001B7BD9" w:rsidRPr="00C87AF9" w:rsidRDefault="001B7BD9" w:rsidP="00A11C59">
            <w:pPr>
              <w:pStyle w:val="TableParagraph"/>
              <w:ind w:left="1101"/>
              <w:rPr>
                <w:b/>
                <w:sz w:val="24"/>
              </w:rPr>
            </w:pPr>
            <w:r w:rsidRPr="00C87AF9">
              <w:rPr>
                <w:b/>
                <w:sz w:val="24"/>
              </w:rPr>
              <w:t>DOCENTE</w:t>
            </w:r>
          </w:p>
        </w:tc>
        <w:tc>
          <w:tcPr>
            <w:tcW w:w="2977" w:type="dxa"/>
            <w:vMerge w:val="restart"/>
            <w:shd w:val="clear" w:color="auto" w:fill="auto"/>
          </w:tcPr>
          <w:p w:rsidR="001B7BD9" w:rsidRPr="00C87AF9" w:rsidRDefault="001B7BD9" w:rsidP="00A11C59">
            <w:pPr>
              <w:pStyle w:val="TableParagraph"/>
              <w:rPr>
                <w:b/>
                <w:sz w:val="26"/>
              </w:rPr>
            </w:pPr>
          </w:p>
          <w:p w:rsidR="001B7BD9" w:rsidRPr="00C87AF9" w:rsidRDefault="001B7BD9" w:rsidP="00A11C59">
            <w:pPr>
              <w:pStyle w:val="TableParagraph"/>
              <w:rPr>
                <w:b/>
                <w:sz w:val="24"/>
              </w:rPr>
            </w:pPr>
          </w:p>
          <w:p w:rsidR="001B7BD9" w:rsidRPr="00C87AF9" w:rsidRDefault="001B7BD9" w:rsidP="00A11C59">
            <w:pPr>
              <w:pStyle w:val="TableParagraph"/>
              <w:ind w:left="165"/>
              <w:rPr>
                <w:b/>
                <w:sz w:val="24"/>
              </w:rPr>
            </w:pPr>
            <w:r w:rsidRPr="00C87AF9">
              <w:rPr>
                <w:b/>
                <w:sz w:val="24"/>
              </w:rPr>
              <w:t>MATERIA</w:t>
            </w:r>
            <w:r w:rsidR="003B4C03" w:rsidRPr="00C87AF9">
              <w:rPr>
                <w:b/>
                <w:sz w:val="24"/>
              </w:rPr>
              <w:t xml:space="preserve"> </w:t>
            </w:r>
            <w:r w:rsidRPr="00C87AF9">
              <w:rPr>
                <w:b/>
                <w:sz w:val="24"/>
              </w:rPr>
              <w:t>INSEGNATA</w:t>
            </w:r>
          </w:p>
        </w:tc>
        <w:tc>
          <w:tcPr>
            <w:tcW w:w="3608" w:type="dxa"/>
            <w:gridSpan w:val="3"/>
            <w:tcBorders>
              <w:bottom w:val="nil"/>
            </w:tcBorders>
            <w:shd w:val="clear" w:color="auto" w:fill="auto"/>
          </w:tcPr>
          <w:p w:rsidR="001B7BD9" w:rsidRPr="00C87AF9" w:rsidRDefault="001B7BD9" w:rsidP="00A11C59">
            <w:pPr>
              <w:pStyle w:val="TableParagraph"/>
              <w:spacing w:before="19"/>
              <w:ind w:left="126" w:right="114"/>
              <w:jc w:val="center"/>
              <w:rPr>
                <w:b/>
                <w:sz w:val="24"/>
              </w:rPr>
            </w:pPr>
            <w:r w:rsidRPr="00C87AF9">
              <w:rPr>
                <w:b/>
                <w:sz w:val="24"/>
              </w:rPr>
              <w:t>CONTINUITÀ</w:t>
            </w:r>
            <w:r w:rsidR="003B4C03" w:rsidRPr="00C87AF9">
              <w:rPr>
                <w:b/>
                <w:sz w:val="24"/>
              </w:rPr>
              <w:t xml:space="preserve"> </w:t>
            </w:r>
            <w:r w:rsidRPr="00C87AF9">
              <w:rPr>
                <w:b/>
                <w:sz w:val="24"/>
              </w:rPr>
              <w:t>DIDATTICA</w:t>
            </w:r>
          </w:p>
          <w:p w:rsidR="001B7BD9" w:rsidRPr="00C87AF9" w:rsidRDefault="001B7BD9" w:rsidP="00A11C59">
            <w:pPr>
              <w:pStyle w:val="TableParagraph"/>
              <w:spacing w:before="24"/>
              <w:ind w:left="126" w:right="114"/>
              <w:jc w:val="center"/>
              <w:rPr>
                <w:b/>
                <w:sz w:val="24"/>
              </w:rPr>
            </w:pPr>
            <w:r w:rsidRPr="00C87AF9">
              <w:rPr>
                <w:b/>
                <w:sz w:val="24"/>
              </w:rPr>
              <w:t>(Si</w:t>
            </w:r>
            <w:r w:rsidR="003B4C03" w:rsidRPr="00C87AF9">
              <w:rPr>
                <w:b/>
                <w:sz w:val="24"/>
              </w:rPr>
              <w:t xml:space="preserve"> </w:t>
            </w:r>
            <w:r w:rsidRPr="00C87AF9">
              <w:rPr>
                <w:b/>
                <w:sz w:val="24"/>
              </w:rPr>
              <w:t>/</w:t>
            </w:r>
            <w:r w:rsidR="003B4C03" w:rsidRPr="00C87AF9">
              <w:rPr>
                <w:b/>
                <w:sz w:val="24"/>
              </w:rPr>
              <w:t xml:space="preserve"> </w:t>
            </w:r>
            <w:r w:rsidRPr="00C87AF9">
              <w:rPr>
                <w:b/>
                <w:sz w:val="24"/>
              </w:rPr>
              <w:t>No)</w:t>
            </w:r>
          </w:p>
        </w:tc>
      </w:tr>
      <w:tr w:rsidR="001B7BD9" w:rsidRPr="00C87AF9" w:rsidTr="003B4C03">
        <w:trPr>
          <w:trHeight w:val="752"/>
        </w:trPr>
        <w:tc>
          <w:tcPr>
            <w:tcW w:w="3397" w:type="dxa"/>
            <w:vMerge/>
            <w:tcBorders>
              <w:top w:val="nil"/>
            </w:tcBorders>
            <w:shd w:val="clear" w:color="auto" w:fill="auto"/>
          </w:tcPr>
          <w:p w:rsidR="001B7BD9" w:rsidRPr="00C87AF9" w:rsidRDefault="001B7BD9" w:rsidP="00A11C59">
            <w:pPr>
              <w:rPr>
                <w:rFonts w:ascii="Times New Roman" w:hAnsi="Times New Roman" w:cs="Times New Roman"/>
                <w:sz w:val="2"/>
                <w:szCs w:val="2"/>
              </w:rPr>
            </w:pPr>
          </w:p>
        </w:tc>
        <w:tc>
          <w:tcPr>
            <w:tcW w:w="2977" w:type="dxa"/>
            <w:vMerge/>
            <w:tcBorders>
              <w:top w:val="nil"/>
            </w:tcBorders>
            <w:shd w:val="clear" w:color="auto" w:fill="auto"/>
          </w:tcPr>
          <w:p w:rsidR="001B7BD9" w:rsidRPr="00C87AF9" w:rsidRDefault="001B7BD9" w:rsidP="00A11C59">
            <w:pPr>
              <w:rPr>
                <w:rFonts w:ascii="Times New Roman" w:hAnsi="Times New Roman" w:cs="Times New Roman"/>
                <w:sz w:val="2"/>
                <w:szCs w:val="2"/>
              </w:rPr>
            </w:pPr>
          </w:p>
        </w:tc>
        <w:tc>
          <w:tcPr>
            <w:tcW w:w="1092" w:type="dxa"/>
            <w:tcBorders>
              <w:top w:val="nil"/>
            </w:tcBorders>
            <w:shd w:val="clear" w:color="auto" w:fill="auto"/>
          </w:tcPr>
          <w:p w:rsidR="001B7BD9" w:rsidRPr="00C87AF9" w:rsidRDefault="001B7BD9" w:rsidP="003B4C03">
            <w:pPr>
              <w:pStyle w:val="TableParagraph"/>
              <w:spacing w:before="97" w:line="261" w:lineRule="auto"/>
              <w:ind w:left="59" w:right="-101" w:hanging="1"/>
              <w:rPr>
                <w:sz w:val="24"/>
              </w:rPr>
            </w:pPr>
            <w:r w:rsidRPr="00C87AF9">
              <w:rPr>
                <w:sz w:val="24"/>
              </w:rPr>
              <w:t>III</w:t>
            </w:r>
            <w:r w:rsidR="003B4C03" w:rsidRPr="00C87AF9">
              <w:rPr>
                <w:sz w:val="24"/>
              </w:rPr>
              <w:t xml:space="preserve"> </w:t>
            </w:r>
            <w:r w:rsidRPr="00C87AF9">
              <w:rPr>
                <w:spacing w:val="-2"/>
                <w:sz w:val="24"/>
              </w:rPr>
              <w:t>ANNO</w:t>
            </w:r>
          </w:p>
        </w:tc>
        <w:tc>
          <w:tcPr>
            <w:tcW w:w="1235" w:type="dxa"/>
            <w:tcBorders>
              <w:top w:val="nil"/>
            </w:tcBorders>
            <w:shd w:val="clear" w:color="auto" w:fill="auto"/>
          </w:tcPr>
          <w:p w:rsidR="001B7BD9" w:rsidRPr="00C87AF9" w:rsidRDefault="001B7BD9" w:rsidP="003B4C03">
            <w:pPr>
              <w:pStyle w:val="TableParagraph"/>
              <w:spacing w:before="97" w:line="261" w:lineRule="auto"/>
              <w:ind w:left="101" w:right="-5"/>
              <w:rPr>
                <w:sz w:val="24"/>
              </w:rPr>
            </w:pPr>
            <w:r w:rsidRPr="00C87AF9">
              <w:rPr>
                <w:sz w:val="24"/>
              </w:rPr>
              <w:t>IV</w:t>
            </w:r>
            <w:r w:rsidR="003B4C03" w:rsidRPr="00C87AF9">
              <w:rPr>
                <w:sz w:val="24"/>
              </w:rPr>
              <w:t xml:space="preserve"> </w:t>
            </w:r>
            <w:r w:rsidRPr="00C87AF9">
              <w:rPr>
                <w:spacing w:val="-2"/>
                <w:sz w:val="24"/>
              </w:rPr>
              <w:t>ANNO</w:t>
            </w:r>
          </w:p>
        </w:tc>
        <w:tc>
          <w:tcPr>
            <w:tcW w:w="1281" w:type="dxa"/>
            <w:tcBorders>
              <w:top w:val="nil"/>
            </w:tcBorders>
            <w:shd w:val="clear" w:color="auto" w:fill="auto"/>
          </w:tcPr>
          <w:p w:rsidR="001B7BD9" w:rsidRPr="00C87AF9" w:rsidRDefault="001B7BD9" w:rsidP="003B4C03">
            <w:pPr>
              <w:pStyle w:val="TableParagraph"/>
              <w:spacing w:before="97" w:line="261" w:lineRule="auto"/>
              <w:ind w:left="206" w:right="175" w:hanging="206"/>
              <w:rPr>
                <w:sz w:val="24"/>
              </w:rPr>
            </w:pPr>
            <w:r w:rsidRPr="00C87AF9">
              <w:rPr>
                <w:sz w:val="24"/>
              </w:rPr>
              <w:t>V</w:t>
            </w:r>
            <w:r w:rsidR="003B4C03" w:rsidRPr="00C87AF9">
              <w:rPr>
                <w:sz w:val="24"/>
              </w:rPr>
              <w:t xml:space="preserve"> </w:t>
            </w:r>
            <w:r w:rsidRPr="00C87AF9">
              <w:rPr>
                <w:spacing w:val="-2"/>
                <w:sz w:val="24"/>
              </w:rPr>
              <w:t>ANNO</w:t>
            </w:r>
          </w:p>
        </w:tc>
      </w:tr>
      <w:tr w:rsidR="001B7BD9" w:rsidRPr="00C87AF9" w:rsidTr="003B4C03">
        <w:trPr>
          <w:trHeight w:val="470"/>
        </w:trPr>
        <w:tc>
          <w:tcPr>
            <w:tcW w:w="3397" w:type="dxa"/>
            <w:shd w:val="clear" w:color="auto" w:fill="auto"/>
          </w:tcPr>
          <w:p w:rsidR="001B7BD9" w:rsidRPr="00C87AF9" w:rsidRDefault="001B7BD9" w:rsidP="00A11C59">
            <w:pPr>
              <w:pStyle w:val="TableParagraph"/>
              <w:spacing w:before="47"/>
              <w:ind w:left="25"/>
              <w:rPr>
                <w:b/>
                <w:sz w:val="24"/>
              </w:rPr>
            </w:pPr>
          </w:p>
          <w:p w:rsidR="001B7BD9" w:rsidRPr="00C87AF9" w:rsidRDefault="00E210F3" w:rsidP="00A11C59">
            <w:pPr>
              <w:pStyle w:val="TableParagraph"/>
              <w:spacing w:before="47"/>
              <w:ind w:left="25"/>
              <w:rPr>
                <w:b/>
                <w:sz w:val="24"/>
              </w:rPr>
            </w:pPr>
            <w:r>
              <w:rPr>
                <w:b/>
                <w:sz w:val="24"/>
              </w:rPr>
              <w:t>RENELLA FILOMENA</w:t>
            </w:r>
          </w:p>
        </w:tc>
        <w:tc>
          <w:tcPr>
            <w:tcW w:w="2977" w:type="dxa"/>
            <w:shd w:val="clear" w:color="auto" w:fill="auto"/>
          </w:tcPr>
          <w:p w:rsidR="001B7BD9" w:rsidRPr="00C87AF9" w:rsidRDefault="009614DE" w:rsidP="00A11C59">
            <w:pPr>
              <w:pStyle w:val="TableParagraph"/>
              <w:spacing w:before="43"/>
              <w:ind w:left="29"/>
              <w:rPr>
                <w:sz w:val="24"/>
              </w:rPr>
            </w:pPr>
            <w:r>
              <w:rPr>
                <w:sz w:val="24"/>
              </w:rPr>
              <w:t>LINGUA E LETTERATURA ITALIANA-STORIA</w:t>
            </w:r>
          </w:p>
        </w:tc>
        <w:tc>
          <w:tcPr>
            <w:tcW w:w="1092" w:type="dxa"/>
            <w:shd w:val="clear" w:color="auto" w:fill="auto"/>
          </w:tcPr>
          <w:p w:rsidR="001B7BD9" w:rsidRPr="00C87AF9" w:rsidRDefault="00E210F3" w:rsidP="00A11C59">
            <w:pPr>
              <w:pStyle w:val="TableParagraph"/>
              <w:spacing w:before="43"/>
              <w:rPr>
                <w:sz w:val="24"/>
              </w:rPr>
            </w:pPr>
            <w:r>
              <w:rPr>
                <w:sz w:val="24"/>
              </w:rPr>
              <w:t xml:space="preserve">   Si</w:t>
            </w:r>
          </w:p>
        </w:tc>
        <w:tc>
          <w:tcPr>
            <w:tcW w:w="1235" w:type="dxa"/>
            <w:shd w:val="clear" w:color="auto" w:fill="auto"/>
          </w:tcPr>
          <w:p w:rsidR="001B7BD9" w:rsidRPr="00C87AF9" w:rsidRDefault="00E210F3" w:rsidP="00E210F3">
            <w:pPr>
              <w:pStyle w:val="TableParagraph"/>
              <w:spacing w:before="43"/>
              <w:ind w:right="441"/>
              <w:rPr>
                <w:sz w:val="24"/>
              </w:rPr>
            </w:pPr>
            <w:r>
              <w:rPr>
                <w:sz w:val="24"/>
              </w:rPr>
              <w:t xml:space="preserve">  Si</w:t>
            </w:r>
          </w:p>
        </w:tc>
        <w:tc>
          <w:tcPr>
            <w:tcW w:w="1281" w:type="dxa"/>
            <w:shd w:val="clear" w:color="auto" w:fill="auto"/>
          </w:tcPr>
          <w:p w:rsidR="001B7BD9" w:rsidRPr="00C87AF9" w:rsidRDefault="00E210F3" w:rsidP="00A11C59">
            <w:pPr>
              <w:pStyle w:val="TableParagraph"/>
              <w:spacing w:before="43"/>
              <w:ind w:right="456"/>
              <w:jc w:val="center"/>
              <w:rPr>
                <w:sz w:val="24"/>
              </w:rPr>
            </w:pPr>
            <w:r>
              <w:rPr>
                <w:sz w:val="24"/>
              </w:rPr>
              <w:t>Si</w:t>
            </w:r>
          </w:p>
        </w:tc>
      </w:tr>
      <w:tr w:rsidR="001B7BD9" w:rsidRPr="00C87AF9" w:rsidTr="003B4C03">
        <w:trPr>
          <w:trHeight w:val="723"/>
        </w:trPr>
        <w:tc>
          <w:tcPr>
            <w:tcW w:w="3397" w:type="dxa"/>
            <w:shd w:val="clear" w:color="auto" w:fill="auto"/>
          </w:tcPr>
          <w:p w:rsidR="001B7BD9" w:rsidRDefault="001B7BD9" w:rsidP="00A11C59">
            <w:pPr>
              <w:pStyle w:val="TableParagraph"/>
              <w:spacing w:before="44"/>
              <w:rPr>
                <w:b/>
                <w:sz w:val="24"/>
              </w:rPr>
            </w:pPr>
          </w:p>
          <w:p w:rsidR="00E210F3" w:rsidRPr="00C87AF9" w:rsidRDefault="00E210F3" w:rsidP="00A11C59">
            <w:pPr>
              <w:pStyle w:val="TableParagraph"/>
              <w:spacing w:before="44"/>
              <w:rPr>
                <w:b/>
                <w:sz w:val="24"/>
              </w:rPr>
            </w:pPr>
            <w:r>
              <w:rPr>
                <w:b/>
                <w:sz w:val="24"/>
              </w:rPr>
              <w:t xml:space="preserve"> TARDI       FILOMENA</w:t>
            </w:r>
          </w:p>
        </w:tc>
        <w:tc>
          <w:tcPr>
            <w:tcW w:w="2977" w:type="dxa"/>
            <w:shd w:val="clear" w:color="auto" w:fill="auto"/>
          </w:tcPr>
          <w:p w:rsidR="009614DE" w:rsidRPr="00C87AF9" w:rsidRDefault="009614DE" w:rsidP="009614DE">
            <w:pPr>
              <w:pStyle w:val="TableParagraph"/>
              <w:spacing w:before="40" w:line="261" w:lineRule="auto"/>
              <w:ind w:right="464"/>
              <w:rPr>
                <w:sz w:val="24"/>
              </w:rPr>
            </w:pPr>
            <w:r>
              <w:rPr>
                <w:sz w:val="24"/>
              </w:rPr>
              <w:t>MATEMATICA-FISICA</w:t>
            </w:r>
          </w:p>
        </w:tc>
        <w:tc>
          <w:tcPr>
            <w:tcW w:w="1092" w:type="dxa"/>
            <w:shd w:val="clear" w:color="auto" w:fill="auto"/>
          </w:tcPr>
          <w:p w:rsidR="001B7BD9" w:rsidRPr="00C87AF9" w:rsidRDefault="000B0C68" w:rsidP="00A11C59">
            <w:pPr>
              <w:pStyle w:val="TableParagraph"/>
              <w:spacing w:before="40"/>
              <w:rPr>
                <w:sz w:val="24"/>
              </w:rPr>
            </w:pPr>
            <w:r>
              <w:rPr>
                <w:sz w:val="24"/>
              </w:rPr>
              <w:t xml:space="preserve">  No</w:t>
            </w:r>
          </w:p>
        </w:tc>
        <w:tc>
          <w:tcPr>
            <w:tcW w:w="1235" w:type="dxa"/>
            <w:shd w:val="clear" w:color="auto" w:fill="auto"/>
          </w:tcPr>
          <w:p w:rsidR="001B7BD9" w:rsidRPr="00C87AF9" w:rsidRDefault="00555097" w:rsidP="00555097">
            <w:pPr>
              <w:pStyle w:val="TableParagraph"/>
              <w:spacing w:before="40"/>
              <w:ind w:right="441"/>
              <w:rPr>
                <w:sz w:val="24"/>
              </w:rPr>
            </w:pPr>
            <w:r>
              <w:rPr>
                <w:sz w:val="24"/>
              </w:rPr>
              <w:t xml:space="preserve">   No</w:t>
            </w:r>
          </w:p>
        </w:tc>
        <w:tc>
          <w:tcPr>
            <w:tcW w:w="1281" w:type="dxa"/>
            <w:shd w:val="clear" w:color="auto" w:fill="auto"/>
          </w:tcPr>
          <w:p w:rsidR="001B7BD9" w:rsidRPr="00C87AF9" w:rsidRDefault="00555097" w:rsidP="00555097">
            <w:pPr>
              <w:pStyle w:val="TableParagraph"/>
              <w:spacing w:before="40"/>
              <w:ind w:right="456"/>
              <w:rPr>
                <w:sz w:val="24"/>
              </w:rPr>
            </w:pPr>
            <w:r>
              <w:rPr>
                <w:sz w:val="24"/>
              </w:rPr>
              <w:t xml:space="preserve">     Si</w:t>
            </w:r>
          </w:p>
        </w:tc>
      </w:tr>
      <w:tr w:rsidR="001B7BD9" w:rsidRPr="00C87AF9" w:rsidTr="003B4C03">
        <w:trPr>
          <w:trHeight w:val="723"/>
        </w:trPr>
        <w:tc>
          <w:tcPr>
            <w:tcW w:w="3397" w:type="dxa"/>
            <w:shd w:val="clear" w:color="auto" w:fill="auto"/>
          </w:tcPr>
          <w:p w:rsidR="001B7BD9" w:rsidRDefault="001B7BD9" w:rsidP="00A11C59">
            <w:pPr>
              <w:pStyle w:val="TableParagraph"/>
              <w:spacing w:before="44"/>
              <w:rPr>
                <w:b/>
                <w:sz w:val="24"/>
              </w:rPr>
            </w:pPr>
          </w:p>
          <w:p w:rsidR="00E210F3" w:rsidRPr="00C87AF9" w:rsidRDefault="00E210F3" w:rsidP="00A11C59">
            <w:pPr>
              <w:pStyle w:val="TableParagraph"/>
              <w:spacing w:before="44"/>
              <w:rPr>
                <w:b/>
                <w:sz w:val="24"/>
              </w:rPr>
            </w:pPr>
            <w:r>
              <w:rPr>
                <w:b/>
                <w:sz w:val="24"/>
              </w:rPr>
              <w:t>CANDILENO ANGELA</w:t>
            </w:r>
          </w:p>
        </w:tc>
        <w:tc>
          <w:tcPr>
            <w:tcW w:w="2977" w:type="dxa"/>
            <w:shd w:val="clear" w:color="auto" w:fill="auto"/>
          </w:tcPr>
          <w:p w:rsidR="001B7BD9" w:rsidRPr="00C87AF9" w:rsidRDefault="009614DE" w:rsidP="00A11C59">
            <w:pPr>
              <w:pStyle w:val="TableParagraph"/>
              <w:spacing w:before="40" w:line="261" w:lineRule="auto"/>
              <w:ind w:left="29" w:right="464"/>
              <w:rPr>
                <w:sz w:val="24"/>
              </w:rPr>
            </w:pPr>
            <w:r>
              <w:rPr>
                <w:sz w:val="24"/>
              </w:rPr>
              <w:t>LINGUA E CULTURA STRANIERA (INGLESE)</w:t>
            </w:r>
          </w:p>
        </w:tc>
        <w:tc>
          <w:tcPr>
            <w:tcW w:w="1092" w:type="dxa"/>
            <w:shd w:val="clear" w:color="auto" w:fill="auto"/>
          </w:tcPr>
          <w:p w:rsidR="001B7BD9" w:rsidRPr="00C87AF9" w:rsidRDefault="000B0C68" w:rsidP="00A11C59">
            <w:pPr>
              <w:pStyle w:val="TableParagraph"/>
              <w:spacing w:before="40"/>
              <w:rPr>
                <w:sz w:val="24"/>
              </w:rPr>
            </w:pPr>
            <w:r>
              <w:rPr>
                <w:sz w:val="24"/>
              </w:rPr>
              <w:t xml:space="preserve">  No</w:t>
            </w:r>
          </w:p>
        </w:tc>
        <w:tc>
          <w:tcPr>
            <w:tcW w:w="1235" w:type="dxa"/>
            <w:shd w:val="clear" w:color="auto" w:fill="auto"/>
          </w:tcPr>
          <w:p w:rsidR="001B7BD9" w:rsidRPr="00C87AF9" w:rsidRDefault="00555097" w:rsidP="00555097">
            <w:pPr>
              <w:pStyle w:val="TableParagraph"/>
              <w:spacing w:before="40"/>
              <w:ind w:right="441"/>
              <w:rPr>
                <w:sz w:val="24"/>
              </w:rPr>
            </w:pPr>
            <w:r>
              <w:rPr>
                <w:sz w:val="24"/>
              </w:rPr>
              <w:t xml:space="preserve">    No</w:t>
            </w:r>
          </w:p>
        </w:tc>
        <w:tc>
          <w:tcPr>
            <w:tcW w:w="1281" w:type="dxa"/>
            <w:shd w:val="clear" w:color="auto" w:fill="auto"/>
          </w:tcPr>
          <w:p w:rsidR="001B7BD9" w:rsidRPr="00C87AF9" w:rsidRDefault="00555097" w:rsidP="00555097">
            <w:pPr>
              <w:pStyle w:val="TableParagraph"/>
              <w:spacing w:before="40"/>
              <w:ind w:right="456"/>
              <w:rPr>
                <w:sz w:val="24"/>
              </w:rPr>
            </w:pPr>
            <w:r>
              <w:rPr>
                <w:sz w:val="24"/>
              </w:rPr>
              <w:t xml:space="preserve">     Si</w:t>
            </w:r>
          </w:p>
        </w:tc>
      </w:tr>
      <w:tr w:rsidR="001B7BD9" w:rsidRPr="00C87AF9" w:rsidTr="003B4C03">
        <w:trPr>
          <w:trHeight w:val="723"/>
        </w:trPr>
        <w:tc>
          <w:tcPr>
            <w:tcW w:w="3397" w:type="dxa"/>
            <w:shd w:val="clear" w:color="auto" w:fill="auto"/>
          </w:tcPr>
          <w:p w:rsidR="001B7BD9" w:rsidRDefault="001B7BD9" w:rsidP="00A11C59">
            <w:pPr>
              <w:pStyle w:val="TableParagraph"/>
              <w:spacing w:before="44"/>
              <w:rPr>
                <w:b/>
                <w:sz w:val="24"/>
              </w:rPr>
            </w:pPr>
          </w:p>
          <w:p w:rsidR="00E210F3" w:rsidRPr="00C87AF9" w:rsidRDefault="00E210F3" w:rsidP="00A11C59">
            <w:pPr>
              <w:pStyle w:val="TableParagraph"/>
              <w:spacing w:before="44"/>
              <w:rPr>
                <w:b/>
                <w:sz w:val="24"/>
              </w:rPr>
            </w:pPr>
            <w:r>
              <w:rPr>
                <w:b/>
                <w:sz w:val="24"/>
              </w:rPr>
              <w:t>NAPOLITANO PIETRO</w:t>
            </w:r>
          </w:p>
        </w:tc>
        <w:tc>
          <w:tcPr>
            <w:tcW w:w="2977" w:type="dxa"/>
            <w:shd w:val="clear" w:color="auto" w:fill="auto"/>
          </w:tcPr>
          <w:p w:rsidR="001B7BD9" w:rsidRPr="00C87AF9" w:rsidRDefault="009614DE" w:rsidP="00A11C59">
            <w:pPr>
              <w:pStyle w:val="TableParagraph"/>
              <w:spacing w:before="40" w:line="261" w:lineRule="auto"/>
              <w:ind w:left="29" w:right="464"/>
              <w:rPr>
                <w:sz w:val="24"/>
              </w:rPr>
            </w:pPr>
            <w:r>
              <w:rPr>
                <w:sz w:val="24"/>
              </w:rPr>
              <w:t>DIRITTO ED ECONOMIA POLITICA</w:t>
            </w:r>
          </w:p>
        </w:tc>
        <w:tc>
          <w:tcPr>
            <w:tcW w:w="1092" w:type="dxa"/>
            <w:shd w:val="clear" w:color="auto" w:fill="auto"/>
          </w:tcPr>
          <w:p w:rsidR="001B7BD9" w:rsidRDefault="001B7BD9" w:rsidP="00A11C59">
            <w:pPr>
              <w:pStyle w:val="TableParagraph"/>
              <w:spacing w:before="40"/>
              <w:rPr>
                <w:sz w:val="24"/>
              </w:rPr>
            </w:pPr>
          </w:p>
          <w:p w:rsidR="009614DE" w:rsidRPr="00C87AF9" w:rsidRDefault="009614DE" w:rsidP="00A11C59">
            <w:pPr>
              <w:pStyle w:val="TableParagraph"/>
              <w:spacing w:before="40"/>
              <w:rPr>
                <w:sz w:val="24"/>
              </w:rPr>
            </w:pPr>
            <w:r>
              <w:rPr>
                <w:sz w:val="24"/>
              </w:rPr>
              <w:t xml:space="preserve">  Si</w:t>
            </w:r>
          </w:p>
        </w:tc>
        <w:tc>
          <w:tcPr>
            <w:tcW w:w="1235" w:type="dxa"/>
            <w:shd w:val="clear" w:color="auto" w:fill="auto"/>
          </w:tcPr>
          <w:p w:rsidR="009614DE" w:rsidRDefault="009614DE" w:rsidP="009614DE">
            <w:pPr>
              <w:pStyle w:val="TableParagraph"/>
              <w:spacing w:before="40"/>
              <w:ind w:right="441"/>
              <w:rPr>
                <w:sz w:val="24"/>
              </w:rPr>
            </w:pPr>
            <w:r>
              <w:rPr>
                <w:sz w:val="24"/>
              </w:rPr>
              <w:t xml:space="preserve"> </w:t>
            </w:r>
          </w:p>
          <w:p w:rsidR="009614DE" w:rsidRPr="00C87AF9" w:rsidRDefault="009614DE" w:rsidP="009614DE">
            <w:pPr>
              <w:pStyle w:val="TableParagraph"/>
              <w:spacing w:before="40"/>
              <w:ind w:right="441"/>
              <w:rPr>
                <w:sz w:val="24"/>
              </w:rPr>
            </w:pPr>
            <w:r>
              <w:rPr>
                <w:sz w:val="24"/>
              </w:rPr>
              <w:t xml:space="preserve">  Si</w:t>
            </w:r>
          </w:p>
        </w:tc>
        <w:tc>
          <w:tcPr>
            <w:tcW w:w="1281" w:type="dxa"/>
            <w:shd w:val="clear" w:color="auto" w:fill="auto"/>
          </w:tcPr>
          <w:p w:rsidR="001B7BD9" w:rsidRDefault="001B7BD9" w:rsidP="00A11C59">
            <w:pPr>
              <w:pStyle w:val="TableParagraph"/>
              <w:spacing w:before="40"/>
              <w:ind w:right="456"/>
              <w:jc w:val="center"/>
              <w:rPr>
                <w:sz w:val="24"/>
              </w:rPr>
            </w:pPr>
          </w:p>
          <w:p w:rsidR="009614DE" w:rsidRPr="00C87AF9" w:rsidRDefault="009614DE" w:rsidP="009614DE">
            <w:pPr>
              <w:pStyle w:val="TableParagraph"/>
              <w:spacing w:before="40"/>
              <w:ind w:right="456"/>
              <w:rPr>
                <w:sz w:val="24"/>
              </w:rPr>
            </w:pPr>
            <w:r>
              <w:rPr>
                <w:sz w:val="24"/>
              </w:rPr>
              <w:t xml:space="preserve">    Si</w:t>
            </w:r>
          </w:p>
        </w:tc>
      </w:tr>
      <w:tr w:rsidR="001B7BD9" w:rsidRPr="00C87AF9" w:rsidTr="003B4C03">
        <w:trPr>
          <w:trHeight w:val="723"/>
        </w:trPr>
        <w:tc>
          <w:tcPr>
            <w:tcW w:w="3397" w:type="dxa"/>
            <w:shd w:val="clear" w:color="auto" w:fill="auto"/>
          </w:tcPr>
          <w:p w:rsidR="001B7BD9" w:rsidRDefault="001B7BD9" w:rsidP="00A11C59">
            <w:pPr>
              <w:pStyle w:val="TableParagraph"/>
              <w:spacing w:before="44"/>
              <w:rPr>
                <w:b/>
                <w:sz w:val="24"/>
              </w:rPr>
            </w:pPr>
          </w:p>
          <w:p w:rsidR="00E210F3" w:rsidRPr="00C87AF9" w:rsidRDefault="00E210F3" w:rsidP="00A11C59">
            <w:pPr>
              <w:pStyle w:val="TableParagraph"/>
              <w:spacing w:before="44"/>
              <w:rPr>
                <w:b/>
                <w:sz w:val="24"/>
              </w:rPr>
            </w:pPr>
            <w:r>
              <w:rPr>
                <w:b/>
                <w:sz w:val="24"/>
              </w:rPr>
              <w:t>PROCOPIO CLAUDIA</w:t>
            </w:r>
          </w:p>
        </w:tc>
        <w:tc>
          <w:tcPr>
            <w:tcW w:w="2977" w:type="dxa"/>
            <w:shd w:val="clear" w:color="auto" w:fill="auto"/>
          </w:tcPr>
          <w:p w:rsidR="001B7BD9" w:rsidRPr="00C87AF9" w:rsidRDefault="009614DE" w:rsidP="00A11C59">
            <w:pPr>
              <w:pStyle w:val="TableParagraph"/>
              <w:spacing w:before="40" w:line="261" w:lineRule="auto"/>
              <w:ind w:left="29" w:right="464"/>
              <w:rPr>
                <w:sz w:val="24"/>
              </w:rPr>
            </w:pPr>
            <w:r>
              <w:rPr>
                <w:sz w:val="24"/>
              </w:rPr>
              <w:t>SCIENZE UMANE-FILOSOFIA</w:t>
            </w:r>
          </w:p>
        </w:tc>
        <w:tc>
          <w:tcPr>
            <w:tcW w:w="1092" w:type="dxa"/>
            <w:shd w:val="clear" w:color="auto" w:fill="auto"/>
          </w:tcPr>
          <w:p w:rsidR="001B7BD9" w:rsidRDefault="000B0C68" w:rsidP="00A11C59">
            <w:pPr>
              <w:pStyle w:val="TableParagraph"/>
              <w:spacing w:before="40"/>
              <w:rPr>
                <w:sz w:val="24"/>
              </w:rPr>
            </w:pPr>
            <w:r>
              <w:rPr>
                <w:sz w:val="24"/>
              </w:rPr>
              <w:t xml:space="preserve">  Si</w:t>
            </w:r>
          </w:p>
          <w:p w:rsidR="000B0C68" w:rsidRPr="00C87AF9" w:rsidRDefault="000B0C68" w:rsidP="00A11C59">
            <w:pPr>
              <w:pStyle w:val="TableParagraph"/>
              <w:spacing w:before="40"/>
              <w:rPr>
                <w:sz w:val="24"/>
              </w:rPr>
            </w:pPr>
            <w:r>
              <w:rPr>
                <w:sz w:val="24"/>
              </w:rPr>
              <w:t xml:space="preserve">  No</w:t>
            </w:r>
          </w:p>
        </w:tc>
        <w:tc>
          <w:tcPr>
            <w:tcW w:w="1235" w:type="dxa"/>
            <w:shd w:val="clear" w:color="auto" w:fill="auto"/>
          </w:tcPr>
          <w:p w:rsidR="001B7BD9" w:rsidRDefault="00555097" w:rsidP="00555097">
            <w:pPr>
              <w:pStyle w:val="TableParagraph"/>
              <w:spacing w:before="40"/>
              <w:ind w:right="441"/>
              <w:rPr>
                <w:sz w:val="24"/>
              </w:rPr>
            </w:pPr>
            <w:r>
              <w:rPr>
                <w:sz w:val="24"/>
              </w:rPr>
              <w:t xml:space="preserve">   Si</w:t>
            </w:r>
          </w:p>
          <w:p w:rsidR="00555097" w:rsidRPr="00C87AF9" w:rsidRDefault="00555097" w:rsidP="00555097">
            <w:pPr>
              <w:pStyle w:val="TableParagraph"/>
              <w:spacing w:before="40"/>
              <w:ind w:right="441"/>
              <w:rPr>
                <w:sz w:val="24"/>
              </w:rPr>
            </w:pPr>
            <w:r>
              <w:rPr>
                <w:sz w:val="24"/>
              </w:rPr>
              <w:t xml:space="preserve">   No</w:t>
            </w:r>
          </w:p>
        </w:tc>
        <w:tc>
          <w:tcPr>
            <w:tcW w:w="1281" w:type="dxa"/>
            <w:shd w:val="clear" w:color="auto" w:fill="auto"/>
          </w:tcPr>
          <w:p w:rsidR="001B7BD9" w:rsidRDefault="00555097" w:rsidP="00555097">
            <w:pPr>
              <w:pStyle w:val="TableParagraph"/>
              <w:spacing w:before="40"/>
              <w:ind w:right="456"/>
              <w:rPr>
                <w:sz w:val="24"/>
              </w:rPr>
            </w:pPr>
            <w:r>
              <w:rPr>
                <w:sz w:val="24"/>
              </w:rPr>
              <w:t xml:space="preserve">    Si</w:t>
            </w:r>
          </w:p>
          <w:p w:rsidR="00555097" w:rsidRPr="00C87AF9" w:rsidRDefault="00555097" w:rsidP="00555097">
            <w:pPr>
              <w:pStyle w:val="TableParagraph"/>
              <w:spacing w:before="40"/>
              <w:ind w:right="456"/>
              <w:rPr>
                <w:sz w:val="24"/>
              </w:rPr>
            </w:pPr>
            <w:r>
              <w:rPr>
                <w:sz w:val="24"/>
              </w:rPr>
              <w:t xml:space="preserve">    Si</w:t>
            </w:r>
          </w:p>
        </w:tc>
      </w:tr>
      <w:tr w:rsidR="001B7BD9" w:rsidRPr="00C87AF9" w:rsidTr="003B4C03">
        <w:trPr>
          <w:trHeight w:val="723"/>
        </w:trPr>
        <w:tc>
          <w:tcPr>
            <w:tcW w:w="3397" w:type="dxa"/>
            <w:shd w:val="clear" w:color="auto" w:fill="auto"/>
          </w:tcPr>
          <w:p w:rsidR="001B7BD9" w:rsidRDefault="001B7BD9" w:rsidP="00A11C59">
            <w:pPr>
              <w:pStyle w:val="TableParagraph"/>
              <w:spacing w:before="44"/>
              <w:rPr>
                <w:b/>
                <w:sz w:val="24"/>
              </w:rPr>
            </w:pPr>
          </w:p>
          <w:p w:rsidR="00E210F3" w:rsidRPr="00C87AF9" w:rsidRDefault="00E210F3" w:rsidP="00A11C59">
            <w:pPr>
              <w:pStyle w:val="TableParagraph"/>
              <w:spacing w:before="44"/>
              <w:rPr>
                <w:b/>
                <w:sz w:val="24"/>
              </w:rPr>
            </w:pPr>
            <w:r>
              <w:rPr>
                <w:b/>
                <w:sz w:val="24"/>
              </w:rPr>
              <w:t>ANGIERI FIORENTINA</w:t>
            </w:r>
          </w:p>
        </w:tc>
        <w:tc>
          <w:tcPr>
            <w:tcW w:w="2977" w:type="dxa"/>
            <w:shd w:val="clear" w:color="auto" w:fill="auto"/>
          </w:tcPr>
          <w:p w:rsidR="009614DE" w:rsidRDefault="009614DE" w:rsidP="00A11C59">
            <w:pPr>
              <w:pStyle w:val="TableParagraph"/>
              <w:spacing w:before="40" w:line="261" w:lineRule="auto"/>
              <w:ind w:left="29" w:right="464"/>
              <w:rPr>
                <w:sz w:val="24"/>
              </w:rPr>
            </w:pPr>
            <w:r>
              <w:rPr>
                <w:sz w:val="24"/>
              </w:rPr>
              <w:t>LINGUA E CULTURA STRANIERA</w:t>
            </w:r>
          </w:p>
          <w:p w:rsidR="001B7BD9" w:rsidRPr="00C87AF9" w:rsidRDefault="009614DE" w:rsidP="00A11C59">
            <w:pPr>
              <w:pStyle w:val="TableParagraph"/>
              <w:spacing w:before="40" w:line="261" w:lineRule="auto"/>
              <w:ind w:left="29" w:right="464"/>
              <w:rPr>
                <w:sz w:val="24"/>
              </w:rPr>
            </w:pPr>
            <w:r>
              <w:rPr>
                <w:sz w:val="24"/>
              </w:rPr>
              <w:t>(SPAGNOLO)</w:t>
            </w:r>
          </w:p>
        </w:tc>
        <w:tc>
          <w:tcPr>
            <w:tcW w:w="1092" w:type="dxa"/>
            <w:shd w:val="clear" w:color="auto" w:fill="auto"/>
          </w:tcPr>
          <w:p w:rsidR="001B7BD9" w:rsidRDefault="001B7BD9" w:rsidP="00A11C59">
            <w:pPr>
              <w:pStyle w:val="TableParagraph"/>
              <w:spacing w:before="40"/>
              <w:rPr>
                <w:sz w:val="24"/>
              </w:rPr>
            </w:pPr>
          </w:p>
          <w:p w:rsidR="009614DE" w:rsidRPr="00C87AF9" w:rsidRDefault="009614DE" w:rsidP="00A11C59">
            <w:pPr>
              <w:pStyle w:val="TableParagraph"/>
              <w:spacing w:before="40"/>
              <w:rPr>
                <w:sz w:val="24"/>
              </w:rPr>
            </w:pPr>
            <w:r>
              <w:rPr>
                <w:sz w:val="24"/>
              </w:rPr>
              <w:t xml:space="preserve">   Si</w:t>
            </w:r>
          </w:p>
        </w:tc>
        <w:tc>
          <w:tcPr>
            <w:tcW w:w="1235" w:type="dxa"/>
            <w:shd w:val="clear" w:color="auto" w:fill="auto"/>
          </w:tcPr>
          <w:p w:rsidR="001B7BD9" w:rsidRDefault="001B7BD9" w:rsidP="00A11C59">
            <w:pPr>
              <w:pStyle w:val="TableParagraph"/>
              <w:spacing w:before="40"/>
              <w:ind w:left="441" w:right="441"/>
              <w:rPr>
                <w:sz w:val="24"/>
              </w:rPr>
            </w:pPr>
          </w:p>
          <w:p w:rsidR="009614DE" w:rsidRPr="00C87AF9" w:rsidRDefault="009614DE" w:rsidP="009614DE">
            <w:pPr>
              <w:pStyle w:val="TableParagraph"/>
              <w:spacing w:before="40"/>
              <w:ind w:right="441"/>
              <w:rPr>
                <w:sz w:val="24"/>
              </w:rPr>
            </w:pPr>
            <w:r>
              <w:rPr>
                <w:sz w:val="24"/>
              </w:rPr>
              <w:t xml:space="preserve">  Si</w:t>
            </w:r>
          </w:p>
        </w:tc>
        <w:tc>
          <w:tcPr>
            <w:tcW w:w="1281" w:type="dxa"/>
            <w:shd w:val="clear" w:color="auto" w:fill="auto"/>
          </w:tcPr>
          <w:p w:rsidR="001B7BD9" w:rsidRDefault="001B7BD9" w:rsidP="00A11C59">
            <w:pPr>
              <w:pStyle w:val="TableParagraph"/>
              <w:spacing w:before="40"/>
              <w:ind w:right="456"/>
              <w:jc w:val="center"/>
              <w:rPr>
                <w:sz w:val="24"/>
              </w:rPr>
            </w:pPr>
          </w:p>
          <w:p w:rsidR="009614DE" w:rsidRPr="00C87AF9" w:rsidRDefault="009614DE" w:rsidP="009614DE">
            <w:pPr>
              <w:pStyle w:val="TableParagraph"/>
              <w:spacing w:before="40"/>
              <w:ind w:right="456"/>
              <w:rPr>
                <w:sz w:val="24"/>
              </w:rPr>
            </w:pPr>
            <w:r>
              <w:rPr>
                <w:sz w:val="24"/>
              </w:rPr>
              <w:t xml:space="preserve">    Si</w:t>
            </w:r>
          </w:p>
        </w:tc>
      </w:tr>
      <w:tr w:rsidR="001B7BD9" w:rsidRPr="00C87AF9" w:rsidTr="003B4C03">
        <w:trPr>
          <w:trHeight w:val="723"/>
        </w:trPr>
        <w:tc>
          <w:tcPr>
            <w:tcW w:w="3397" w:type="dxa"/>
            <w:shd w:val="clear" w:color="auto" w:fill="auto"/>
          </w:tcPr>
          <w:p w:rsidR="00E210F3" w:rsidRPr="00C87AF9" w:rsidRDefault="00E210F3" w:rsidP="00A11C59">
            <w:pPr>
              <w:pStyle w:val="TableParagraph"/>
              <w:spacing w:before="44"/>
              <w:rPr>
                <w:b/>
                <w:sz w:val="24"/>
              </w:rPr>
            </w:pPr>
          </w:p>
          <w:p w:rsidR="001B7BD9" w:rsidRPr="00C87AF9" w:rsidRDefault="00E210F3" w:rsidP="00A11C59">
            <w:pPr>
              <w:pStyle w:val="TableParagraph"/>
              <w:spacing w:before="44"/>
              <w:rPr>
                <w:b/>
                <w:sz w:val="24"/>
              </w:rPr>
            </w:pPr>
            <w:r>
              <w:rPr>
                <w:b/>
                <w:sz w:val="24"/>
              </w:rPr>
              <w:t>MOSCATO CIRO</w:t>
            </w:r>
          </w:p>
        </w:tc>
        <w:tc>
          <w:tcPr>
            <w:tcW w:w="2977" w:type="dxa"/>
            <w:shd w:val="clear" w:color="auto" w:fill="auto"/>
          </w:tcPr>
          <w:p w:rsidR="001B7BD9" w:rsidRPr="00C87AF9" w:rsidRDefault="009614DE" w:rsidP="00A11C59">
            <w:pPr>
              <w:pStyle w:val="TableParagraph"/>
              <w:spacing w:before="40" w:line="261" w:lineRule="auto"/>
              <w:ind w:left="29" w:right="464"/>
              <w:rPr>
                <w:sz w:val="24"/>
              </w:rPr>
            </w:pPr>
            <w:r>
              <w:rPr>
                <w:sz w:val="24"/>
              </w:rPr>
              <w:t>STORIA DELL’ARTE</w:t>
            </w:r>
          </w:p>
        </w:tc>
        <w:tc>
          <w:tcPr>
            <w:tcW w:w="1092" w:type="dxa"/>
            <w:shd w:val="clear" w:color="auto" w:fill="auto"/>
          </w:tcPr>
          <w:p w:rsidR="001B7BD9" w:rsidRPr="00C87AF9" w:rsidRDefault="000B0C68" w:rsidP="00A11C59">
            <w:pPr>
              <w:pStyle w:val="TableParagraph"/>
              <w:spacing w:before="40"/>
              <w:rPr>
                <w:sz w:val="24"/>
              </w:rPr>
            </w:pPr>
            <w:r>
              <w:rPr>
                <w:sz w:val="24"/>
              </w:rPr>
              <w:t xml:space="preserve">   Si</w:t>
            </w:r>
          </w:p>
        </w:tc>
        <w:tc>
          <w:tcPr>
            <w:tcW w:w="1235" w:type="dxa"/>
            <w:shd w:val="clear" w:color="auto" w:fill="auto"/>
          </w:tcPr>
          <w:p w:rsidR="001B7BD9" w:rsidRPr="00C87AF9" w:rsidRDefault="000B0C68" w:rsidP="000B0C68">
            <w:pPr>
              <w:pStyle w:val="TableParagraph"/>
              <w:spacing w:before="40"/>
              <w:ind w:right="441"/>
              <w:rPr>
                <w:sz w:val="24"/>
              </w:rPr>
            </w:pPr>
            <w:r>
              <w:rPr>
                <w:sz w:val="24"/>
              </w:rPr>
              <w:t xml:space="preserve">  Si</w:t>
            </w:r>
          </w:p>
        </w:tc>
        <w:tc>
          <w:tcPr>
            <w:tcW w:w="1281" w:type="dxa"/>
            <w:shd w:val="clear" w:color="auto" w:fill="auto"/>
          </w:tcPr>
          <w:p w:rsidR="001B7BD9" w:rsidRPr="00C87AF9" w:rsidRDefault="000B0C68" w:rsidP="000B0C68">
            <w:pPr>
              <w:pStyle w:val="TableParagraph"/>
              <w:spacing w:before="40"/>
              <w:ind w:right="456"/>
              <w:rPr>
                <w:sz w:val="24"/>
              </w:rPr>
            </w:pPr>
            <w:r>
              <w:rPr>
                <w:sz w:val="24"/>
              </w:rPr>
              <w:t xml:space="preserve">    Si</w:t>
            </w:r>
          </w:p>
        </w:tc>
      </w:tr>
      <w:tr w:rsidR="001B7BD9" w:rsidRPr="00C87AF9" w:rsidTr="003B4C03">
        <w:trPr>
          <w:trHeight w:val="723"/>
        </w:trPr>
        <w:tc>
          <w:tcPr>
            <w:tcW w:w="3397" w:type="dxa"/>
            <w:shd w:val="clear" w:color="auto" w:fill="auto"/>
          </w:tcPr>
          <w:p w:rsidR="001B7BD9" w:rsidRDefault="001B7BD9" w:rsidP="00A11C59">
            <w:pPr>
              <w:pStyle w:val="TableParagraph"/>
              <w:spacing w:before="44"/>
              <w:rPr>
                <w:b/>
                <w:sz w:val="24"/>
              </w:rPr>
            </w:pPr>
          </w:p>
          <w:p w:rsidR="00E210F3" w:rsidRPr="00C87AF9" w:rsidRDefault="00E210F3" w:rsidP="00A11C59">
            <w:pPr>
              <w:pStyle w:val="TableParagraph"/>
              <w:spacing w:before="44"/>
              <w:rPr>
                <w:b/>
                <w:sz w:val="24"/>
              </w:rPr>
            </w:pPr>
            <w:r>
              <w:rPr>
                <w:b/>
                <w:sz w:val="24"/>
              </w:rPr>
              <w:t>GRANIELLO MARIO</w:t>
            </w:r>
          </w:p>
        </w:tc>
        <w:tc>
          <w:tcPr>
            <w:tcW w:w="2977" w:type="dxa"/>
            <w:shd w:val="clear" w:color="auto" w:fill="auto"/>
          </w:tcPr>
          <w:p w:rsidR="001B7BD9" w:rsidRPr="00C87AF9" w:rsidRDefault="009614DE" w:rsidP="00A11C59">
            <w:pPr>
              <w:pStyle w:val="TableParagraph"/>
              <w:spacing w:before="40" w:line="261" w:lineRule="auto"/>
              <w:ind w:left="29" w:right="464"/>
              <w:rPr>
                <w:sz w:val="24"/>
              </w:rPr>
            </w:pPr>
            <w:r>
              <w:rPr>
                <w:sz w:val="24"/>
              </w:rPr>
              <w:t>SCIENZE MOTORIE</w:t>
            </w:r>
          </w:p>
        </w:tc>
        <w:tc>
          <w:tcPr>
            <w:tcW w:w="1092" w:type="dxa"/>
            <w:shd w:val="clear" w:color="auto" w:fill="auto"/>
          </w:tcPr>
          <w:p w:rsidR="001B7BD9" w:rsidRPr="00C87AF9" w:rsidRDefault="000B0C68" w:rsidP="00A11C59">
            <w:pPr>
              <w:pStyle w:val="TableParagraph"/>
              <w:spacing w:before="40"/>
              <w:rPr>
                <w:sz w:val="24"/>
              </w:rPr>
            </w:pPr>
            <w:r>
              <w:rPr>
                <w:sz w:val="24"/>
              </w:rPr>
              <w:t xml:space="preserve">   Si</w:t>
            </w:r>
          </w:p>
        </w:tc>
        <w:tc>
          <w:tcPr>
            <w:tcW w:w="1235" w:type="dxa"/>
            <w:shd w:val="clear" w:color="auto" w:fill="auto"/>
          </w:tcPr>
          <w:p w:rsidR="001B7BD9" w:rsidRPr="00C87AF9" w:rsidRDefault="00555097" w:rsidP="00555097">
            <w:pPr>
              <w:pStyle w:val="TableParagraph"/>
              <w:spacing w:before="40"/>
              <w:ind w:right="441"/>
              <w:rPr>
                <w:sz w:val="24"/>
              </w:rPr>
            </w:pPr>
            <w:r>
              <w:rPr>
                <w:sz w:val="24"/>
              </w:rPr>
              <w:t xml:space="preserve">  Si</w:t>
            </w:r>
          </w:p>
        </w:tc>
        <w:tc>
          <w:tcPr>
            <w:tcW w:w="1281" w:type="dxa"/>
            <w:shd w:val="clear" w:color="auto" w:fill="auto"/>
          </w:tcPr>
          <w:p w:rsidR="001B7BD9" w:rsidRPr="00C87AF9" w:rsidRDefault="00555097" w:rsidP="00555097">
            <w:pPr>
              <w:pStyle w:val="TableParagraph"/>
              <w:spacing w:before="40"/>
              <w:ind w:right="456"/>
              <w:rPr>
                <w:sz w:val="24"/>
              </w:rPr>
            </w:pPr>
            <w:r>
              <w:rPr>
                <w:sz w:val="24"/>
              </w:rPr>
              <w:t xml:space="preserve">    Si</w:t>
            </w:r>
          </w:p>
        </w:tc>
      </w:tr>
      <w:tr w:rsidR="001B7BD9" w:rsidRPr="00C87AF9" w:rsidTr="003B4C03">
        <w:trPr>
          <w:trHeight w:val="723"/>
        </w:trPr>
        <w:tc>
          <w:tcPr>
            <w:tcW w:w="3397" w:type="dxa"/>
            <w:shd w:val="clear" w:color="auto" w:fill="auto"/>
          </w:tcPr>
          <w:p w:rsidR="001B7BD9" w:rsidRDefault="001B7BD9" w:rsidP="00A11C59">
            <w:pPr>
              <w:pStyle w:val="TableParagraph"/>
              <w:spacing w:before="44"/>
              <w:rPr>
                <w:b/>
                <w:sz w:val="24"/>
              </w:rPr>
            </w:pPr>
          </w:p>
          <w:p w:rsidR="00E210F3" w:rsidRPr="00C87AF9" w:rsidRDefault="00E210F3" w:rsidP="00A11C59">
            <w:pPr>
              <w:pStyle w:val="TableParagraph"/>
              <w:spacing w:before="44"/>
              <w:rPr>
                <w:b/>
                <w:sz w:val="24"/>
              </w:rPr>
            </w:pPr>
            <w:r>
              <w:rPr>
                <w:b/>
                <w:sz w:val="24"/>
              </w:rPr>
              <w:t>CARPENTE LUISA</w:t>
            </w:r>
          </w:p>
        </w:tc>
        <w:tc>
          <w:tcPr>
            <w:tcW w:w="2977" w:type="dxa"/>
            <w:shd w:val="clear" w:color="auto" w:fill="auto"/>
          </w:tcPr>
          <w:p w:rsidR="00565A7C" w:rsidRDefault="009614DE" w:rsidP="00A11C59">
            <w:pPr>
              <w:pStyle w:val="TableParagraph"/>
              <w:spacing w:before="40" w:line="261" w:lineRule="auto"/>
              <w:ind w:left="29" w:right="464"/>
              <w:rPr>
                <w:sz w:val="24"/>
              </w:rPr>
            </w:pPr>
            <w:r>
              <w:rPr>
                <w:sz w:val="24"/>
              </w:rPr>
              <w:t>RELIGIONE</w:t>
            </w:r>
            <w:r w:rsidR="00565A7C">
              <w:rPr>
                <w:sz w:val="24"/>
              </w:rPr>
              <w:t>-</w:t>
            </w:r>
          </w:p>
          <w:p w:rsidR="00565A7C" w:rsidRDefault="009614DE" w:rsidP="00A11C59">
            <w:pPr>
              <w:pStyle w:val="TableParagraph"/>
              <w:spacing w:before="40" w:line="261" w:lineRule="auto"/>
              <w:ind w:left="29" w:right="464"/>
              <w:rPr>
                <w:sz w:val="24"/>
              </w:rPr>
            </w:pPr>
            <w:r>
              <w:rPr>
                <w:sz w:val="24"/>
              </w:rPr>
              <w:t>ATTIVITA</w:t>
            </w:r>
            <w:r w:rsidR="00565A7C">
              <w:rPr>
                <w:sz w:val="24"/>
              </w:rPr>
              <w:t>’</w:t>
            </w:r>
          </w:p>
          <w:p w:rsidR="001B7BD9" w:rsidRPr="00C87AF9" w:rsidRDefault="009614DE" w:rsidP="00A11C59">
            <w:pPr>
              <w:pStyle w:val="TableParagraph"/>
              <w:spacing w:before="40" w:line="261" w:lineRule="auto"/>
              <w:ind w:left="29" w:right="464"/>
              <w:rPr>
                <w:sz w:val="24"/>
              </w:rPr>
            </w:pPr>
            <w:r>
              <w:rPr>
                <w:sz w:val="24"/>
              </w:rPr>
              <w:t>ALTERNATIVE</w:t>
            </w:r>
          </w:p>
        </w:tc>
        <w:tc>
          <w:tcPr>
            <w:tcW w:w="1092" w:type="dxa"/>
            <w:shd w:val="clear" w:color="auto" w:fill="auto"/>
          </w:tcPr>
          <w:p w:rsidR="001B7BD9" w:rsidRDefault="009614DE" w:rsidP="00A11C59">
            <w:pPr>
              <w:pStyle w:val="TableParagraph"/>
              <w:spacing w:before="40"/>
              <w:rPr>
                <w:sz w:val="24"/>
              </w:rPr>
            </w:pPr>
            <w:r>
              <w:rPr>
                <w:sz w:val="24"/>
              </w:rPr>
              <w:t xml:space="preserve"> </w:t>
            </w:r>
          </w:p>
          <w:p w:rsidR="009614DE" w:rsidRPr="00C87AF9" w:rsidRDefault="009614DE" w:rsidP="00A11C59">
            <w:pPr>
              <w:pStyle w:val="TableParagraph"/>
              <w:spacing w:before="40"/>
              <w:rPr>
                <w:sz w:val="24"/>
              </w:rPr>
            </w:pPr>
            <w:r>
              <w:rPr>
                <w:sz w:val="24"/>
              </w:rPr>
              <w:t xml:space="preserve">    Si</w:t>
            </w:r>
          </w:p>
        </w:tc>
        <w:tc>
          <w:tcPr>
            <w:tcW w:w="1235" w:type="dxa"/>
            <w:shd w:val="clear" w:color="auto" w:fill="auto"/>
          </w:tcPr>
          <w:p w:rsidR="001B7BD9" w:rsidRDefault="001B7BD9" w:rsidP="00A11C59">
            <w:pPr>
              <w:pStyle w:val="TableParagraph"/>
              <w:spacing w:before="40"/>
              <w:ind w:left="441" w:right="441"/>
              <w:rPr>
                <w:sz w:val="24"/>
              </w:rPr>
            </w:pPr>
          </w:p>
          <w:p w:rsidR="009614DE" w:rsidRPr="00C87AF9" w:rsidRDefault="009614DE" w:rsidP="009614DE">
            <w:pPr>
              <w:pStyle w:val="TableParagraph"/>
              <w:spacing w:before="40"/>
              <w:ind w:right="441"/>
              <w:rPr>
                <w:sz w:val="24"/>
              </w:rPr>
            </w:pPr>
            <w:r>
              <w:rPr>
                <w:sz w:val="24"/>
              </w:rPr>
              <w:t xml:space="preserve">   Si</w:t>
            </w:r>
          </w:p>
        </w:tc>
        <w:tc>
          <w:tcPr>
            <w:tcW w:w="1281" w:type="dxa"/>
            <w:shd w:val="clear" w:color="auto" w:fill="auto"/>
          </w:tcPr>
          <w:p w:rsidR="001B7BD9" w:rsidRDefault="001B7BD9" w:rsidP="00A11C59">
            <w:pPr>
              <w:pStyle w:val="TableParagraph"/>
              <w:spacing w:before="40"/>
              <w:ind w:right="456"/>
              <w:jc w:val="center"/>
              <w:rPr>
                <w:sz w:val="24"/>
              </w:rPr>
            </w:pPr>
          </w:p>
          <w:p w:rsidR="009614DE" w:rsidRPr="00C87AF9" w:rsidRDefault="009614DE" w:rsidP="009614DE">
            <w:pPr>
              <w:pStyle w:val="TableParagraph"/>
              <w:spacing w:before="40"/>
              <w:ind w:right="456"/>
              <w:rPr>
                <w:sz w:val="24"/>
              </w:rPr>
            </w:pPr>
            <w:r>
              <w:rPr>
                <w:sz w:val="24"/>
              </w:rPr>
              <w:t xml:space="preserve">     Si</w:t>
            </w:r>
          </w:p>
        </w:tc>
      </w:tr>
      <w:tr w:rsidR="00505699" w:rsidRPr="00C87AF9" w:rsidTr="003B4C03">
        <w:trPr>
          <w:trHeight w:val="723"/>
        </w:trPr>
        <w:tc>
          <w:tcPr>
            <w:tcW w:w="3397" w:type="dxa"/>
            <w:shd w:val="clear" w:color="auto" w:fill="auto"/>
          </w:tcPr>
          <w:p w:rsidR="00505699" w:rsidRDefault="00505699" w:rsidP="00A11C59">
            <w:pPr>
              <w:pStyle w:val="TableParagraph"/>
              <w:spacing w:before="44"/>
              <w:rPr>
                <w:b/>
                <w:sz w:val="24"/>
              </w:rPr>
            </w:pPr>
            <w:r>
              <w:rPr>
                <w:b/>
                <w:sz w:val="24"/>
              </w:rPr>
              <w:t xml:space="preserve"> TURCO ELEONORA</w:t>
            </w:r>
          </w:p>
        </w:tc>
        <w:tc>
          <w:tcPr>
            <w:tcW w:w="2977" w:type="dxa"/>
            <w:shd w:val="clear" w:color="auto" w:fill="auto"/>
          </w:tcPr>
          <w:p w:rsidR="00505699" w:rsidRDefault="00505699" w:rsidP="00A11C59">
            <w:pPr>
              <w:pStyle w:val="TableParagraph"/>
              <w:spacing w:before="40" w:line="261" w:lineRule="auto"/>
              <w:ind w:left="29" w:right="464"/>
              <w:rPr>
                <w:sz w:val="24"/>
              </w:rPr>
            </w:pPr>
            <w:r>
              <w:rPr>
                <w:sz w:val="24"/>
              </w:rPr>
              <w:t>SOSTEGNO</w:t>
            </w:r>
          </w:p>
        </w:tc>
        <w:tc>
          <w:tcPr>
            <w:tcW w:w="1092" w:type="dxa"/>
            <w:shd w:val="clear" w:color="auto" w:fill="auto"/>
          </w:tcPr>
          <w:p w:rsidR="00505699" w:rsidRDefault="00505699" w:rsidP="00A11C59">
            <w:pPr>
              <w:pStyle w:val="TableParagraph"/>
              <w:spacing w:before="40"/>
              <w:rPr>
                <w:sz w:val="24"/>
              </w:rPr>
            </w:pPr>
            <w:r>
              <w:rPr>
                <w:sz w:val="24"/>
              </w:rPr>
              <w:t xml:space="preserve">    Si</w:t>
            </w:r>
          </w:p>
        </w:tc>
        <w:tc>
          <w:tcPr>
            <w:tcW w:w="1235" w:type="dxa"/>
            <w:shd w:val="clear" w:color="auto" w:fill="auto"/>
          </w:tcPr>
          <w:p w:rsidR="00505699" w:rsidRDefault="00505699" w:rsidP="00505699">
            <w:pPr>
              <w:pStyle w:val="TableParagraph"/>
              <w:spacing w:before="40"/>
              <w:ind w:right="441"/>
              <w:rPr>
                <w:sz w:val="24"/>
              </w:rPr>
            </w:pPr>
            <w:r>
              <w:rPr>
                <w:sz w:val="24"/>
              </w:rPr>
              <w:t xml:space="preserve">   Si</w:t>
            </w:r>
          </w:p>
        </w:tc>
        <w:tc>
          <w:tcPr>
            <w:tcW w:w="1281" w:type="dxa"/>
            <w:shd w:val="clear" w:color="auto" w:fill="auto"/>
          </w:tcPr>
          <w:p w:rsidR="00505699" w:rsidRDefault="00505699" w:rsidP="00505699">
            <w:pPr>
              <w:pStyle w:val="TableParagraph"/>
              <w:spacing w:before="40"/>
              <w:ind w:right="456"/>
              <w:rPr>
                <w:sz w:val="24"/>
              </w:rPr>
            </w:pPr>
            <w:r>
              <w:rPr>
                <w:sz w:val="24"/>
              </w:rPr>
              <w:t xml:space="preserve">     Si</w:t>
            </w:r>
          </w:p>
        </w:tc>
      </w:tr>
    </w:tbl>
    <w:p w:rsidR="00191A4A" w:rsidRPr="00191A4A" w:rsidRDefault="00191A4A" w:rsidP="00191A4A">
      <w:pPr>
        <w:rPr>
          <w:rFonts w:ascii="Times New Roman" w:hAnsi="Times New Roman" w:cs="Times New Roman"/>
        </w:rPr>
      </w:pPr>
    </w:p>
    <w:p w:rsidR="005139DF" w:rsidRPr="00C87AF9" w:rsidRDefault="005139DF" w:rsidP="00191A4A">
      <w:pPr>
        <w:tabs>
          <w:tab w:val="left" w:pos="1890"/>
        </w:tabs>
        <w:rPr>
          <w:rFonts w:ascii="Times New Roman" w:hAnsi="Times New Roman" w:cs="Times New Roman"/>
        </w:rPr>
      </w:pPr>
    </w:p>
    <w:p w:rsidR="005139DF" w:rsidRPr="00C87AF9" w:rsidRDefault="005139DF" w:rsidP="00330FE6">
      <w:pPr>
        <w:jc w:val="center"/>
        <w:rPr>
          <w:rFonts w:ascii="Times New Roman" w:hAnsi="Times New Roman" w:cs="Times New Roman"/>
        </w:rPr>
      </w:pPr>
    </w:p>
    <w:p w:rsidR="00B45193" w:rsidRPr="00C87AF9" w:rsidRDefault="00B45193" w:rsidP="002F0A18">
      <w:pPr>
        <w:pStyle w:val="Titolo2"/>
        <w:keepNext w:val="0"/>
        <w:keepLines w:val="0"/>
        <w:widowControl w:val="0"/>
        <w:numPr>
          <w:ilvl w:val="0"/>
          <w:numId w:val="20"/>
        </w:numPr>
        <w:tabs>
          <w:tab w:val="left" w:pos="477"/>
        </w:tabs>
        <w:autoSpaceDE w:val="0"/>
        <w:autoSpaceDN w:val="0"/>
        <w:spacing w:before="0"/>
        <w:ind w:left="284"/>
        <w:rPr>
          <w:rFonts w:ascii="Times New Roman" w:hAnsi="Times New Roman" w:cs="Times New Roman"/>
          <w:color w:val="000000" w:themeColor="text1"/>
        </w:rPr>
      </w:pPr>
      <w:bookmarkStart w:id="0" w:name="_TOC_250004"/>
      <w:r w:rsidRPr="00C87AF9">
        <w:rPr>
          <w:rFonts w:ascii="Times New Roman" w:hAnsi="Times New Roman" w:cs="Times New Roman"/>
          <w:color w:val="000000" w:themeColor="text1"/>
        </w:rPr>
        <w:t>Presentazione</w:t>
      </w:r>
      <w:r w:rsidR="00B83892" w:rsidRPr="00C87AF9">
        <w:rPr>
          <w:rFonts w:ascii="Times New Roman" w:hAnsi="Times New Roman" w:cs="Times New Roman"/>
          <w:color w:val="000000" w:themeColor="text1"/>
        </w:rPr>
        <w:t xml:space="preserve"> </w:t>
      </w:r>
      <w:r w:rsidRPr="00C87AF9">
        <w:rPr>
          <w:rFonts w:ascii="Times New Roman" w:hAnsi="Times New Roman" w:cs="Times New Roman"/>
          <w:color w:val="000000" w:themeColor="text1"/>
        </w:rPr>
        <w:t>della</w:t>
      </w:r>
      <w:bookmarkEnd w:id="0"/>
      <w:r w:rsidR="00B83892" w:rsidRPr="00C87AF9">
        <w:rPr>
          <w:rFonts w:ascii="Times New Roman" w:hAnsi="Times New Roman" w:cs="Times New Roman"/>
          <w:color w:val="000000" w:themeColor="text1"/>
        </w:rPr>
        <w:t xml:space="preserve"> </w:t>
      </w:r>
      <w:r w:rsidRPr="00C87AF9">
        <w:rPr>
          <w:rFonts w:ascii="Times New Roman" w:hAnsi="Times New Roman" w:cs="Times New Roman"/>
          <w:color w:val="000000" w:themeColor="text1"/>
        </w:rPr>
        <w:t>classe</w:t>
      </w:r>
    </w:p>
    <w:p w:rsidR="00B45193" w:rsidRPr="00C87AF9" w:rsidRDefault="00B45193" w:rsidP="00B45193">
      <w:pPr>
        <w:pStyle w:val="Corpotesto"/>
        <w:spacing w:before="1"/>
        <w:rPr>
          <w:b/>
          <w:color w:val="000000" w:themeColor="text1"/>
          <w:sz w:val="27"/>
        </w:rPr>
      </w:pPr>
    </w:p>
    <w:p w:rsidR="005F1014" w:rsidRDefault="005F1014" w:rsidP="005F1014">
      <w:pPr>
        <w:pStyle w:val="Corpotesto"/>
      </w:pPr>
      <w:r>
        <w:t>La 5 A è composta di 2</w:t>
      </w:r>
      <w:r w:rsidR="00327B6E">
        <w:t>6</w:t>
      </w:r>
      <w:r>
        <w:t xml:space="preserve"> alunni</w:t>
      </w:r>
      <w:r w:rsidR="00F84EFE">
        <w:t xml:space="preserve"> di cui </w:t>
      </w:r>
      <w:r>
        <w:t>un alunno</w:t>
      </w:r>
      <w:r w:rsidR="00F84EFE">
        <w:t xml:space="preserve"> diversamente abile, che si avvale di un insegnante di sostegn</w:t>
      </w:r>
      <w:r w:rsidR="0057420B">
        <w:t>o</w:t>
      </w:r>
      <w:r w:rsidR="004A6458">
        <w:t xml:space="preserve"> e</w:t>
      </w:r>
      <w:r w:rsidR="00E55BB1">
        <w:t xml:space="preserve"> un </w:t>
      </w:r>
      <w:r w:rsidR="00091D09">
        <w:t>alunna</w:t>
      </w:r>
      <w:r w:rsidR="00C81E1A">
        <w:t xml:space="preserve"> </w:t>
      </w:r>
      <w:r w:rsidR="0057420B">
        <w:t>con certificazione DSA per la quale è stato attuato un PDP.</w:t>
      </w:r>
      <w:r w:rsidR="00F84EFE">
        <w:t xml:space="preserve"> </w:t>
      </w:r>
      <w:r w:rsidR="0057420B">
        <w:t xml:space="preserve">    </w:t>
      </w:r>
    </w:p>
    <w:p w:rsidR="005F1014" w:rsidRDefault="0057420B" w:rsidP="005F1014">
      <w:pPr>
        <w:pStyle w:val="Corpotesto"/>
      </w:pPr>
      <w:r>
        <w:t xml:space="preserve"> La classe a</w:t>
      </w:r>
      <w:r w:rsidR="005F1014">
        <w:t>l suo ingresso al Liceo, risultava piuttosto eterogenea per capacità di ascolto e di attenzione, nel corso del Triennio è progressivamente migliorata e gli alunni sono cresciuti in maniera coerente con le proprie potenzialità, cercando di sfruttarle nel migliore dei modi.</w:t>
      </w:r>
    </w:p>
    <w:p w:rsidR="005F1014" w:rsidRDefault="005F1014" w:rsidP="005F1014">
      <w:pPr>
        <w:pStyle w:val="Corpotesto"/>
        <w:ind w:right="124"/>
        <w:jc w:val="both"/>
      </w:pPr>
      <w:r>
        <w:t>Alcuni hanno raggiunto livelli soddisfacenti, per altri il percorso è stato più lento e determinato da individuali difficoltà, ma la loro educazione e umiltà nei confronti della voglia di crescere intellettualmente, ha fatto sì che si creasse un sereno ambiente di lavoro ed</w:t>
      </w:r>
      <w:r>
        <w:rPr>
          <w:spacing w:val="-8"/>
        </w:rPr>
        <w:t xml:space="preserve"> </w:t>
      </w:r>
      <w:r>
        <w:t>apprendimento.</w:t>
      </w:r>
    </w:p>
    <w:p w:rsidR="005F1014" w:rsidRDefault="005F1014" w:rsidP="005F1014">
      <w:pPr>
        <w:pStyle w:val="Corpotesto"/>
        <w:ind w:right="122"/>
        <w:jc w:val="both"/>
      </w:pPr>
      <w:r>
        <w:t>Nel complesso, l’andamento didattico-disciplinare del triennio è stato regolare, nonostante le difficoltà determinate dalla situazione pandemica.</w:t>
      </w:r>
    </w:p>
    <w:p w:rsidR="005F1014" w:rsidRDefault="005F1014" w:rsidP="005F1014">
      <w:pPr>
        <w:pStyle w:val="Corpotesto"/>
        <w:ind w:right="122"/>
        <w:jc w:val="both"/>
      </w:pPr>
      <w:r>
        <w:t>Il processo di apprendimento e di crescita culturale, ha seguito un ritmo normale di sviluppo con le fisiologiche eccezioni sia positive che negative.</w:t>
      </w:r>
    </w:p>
    <w:p w:rsidR="005F1014" w:rsidRDefault="005F1014" w:rsidP="005F1014">
      <w:pPr>
        <w:pStyle w:val="Corpotesto"/>
        <w:spacing w:before="3" w:line="251" w:lineRule="exact"/>
        <w:jc w:val="both"/>
      </w:pPr>
      <w:r>
        <w:t>Le attuazioni delle programmazioni, hanno rispettato i ritmi di apprendimento.</w:t>
      </w:r>
    </w:p>
    <w:p w:rsidR="005F1014" w:rsidRDefault="005F1014" w:rsidP="005F1014">
      <w:pPr>
        <w:pStyle w:val="Corpotesto"/>
        <w:ind w:right="124"/>
        <w:jc w:val="both"/>
      </w:pPr>
      <w:r>
        <w:t>Per ciò che concerne i percorsi P.C.T.O., gli argomenti relativi all’educazione civica e i progetti extracurriculari, la classe si è distinta per l’interesse mostrato e la proficua</w:t>
      </w:r>
      <w:r>
        <w:rPr>
          <w:spacing w:val="-26"/>
        </w:rPr>
        <w:t xml:space="preserve"> </w:t>
      </w:r>
      <w:r>
        <w:t>partecipazione.</w:t>
      </w:r>
    </w:p>
    <w:p w:rsidR="005F1014" w:rsidRDefault="005F1014" w:rsidP="005F1014">
      <w:pPr>
        <w:pStyle w:val="Corpotesto"/>
        <w:ind w:right="152"/>
        <w:jc w:val="both"/>
      </w:pPr>
      <w:r>
        <w:t>Come già detto, la classe resta eterogenea nelle acquisizioni mentre il comportamento si è uniformato in un atteggiamento positivo nei confronti della scuola, dei docenti e del gruppo</w:t>
      </w:r>
      <w:r>
        <w:rPr>
          <w:spacing w:val="-11"/>
        </w:rPr>
        <w:t xml:space="preserve"> </w:t>
      </w:r>
      <w:r>
        <w:t>classe.</w:t>
      </w:r>
    </w:p>
    <w:p w:rsidR="005F1014" w:rsidRDefault="005F1014" w:rsidP="005F1014">
      <w:pPr>
        <w:pStyle w:val="Corpotesto"/>
        <w:ind w:right="126"/>
        <w:jc w:val="both"/>
      </w:pPr>
      <w:r>
        <w:t>Grazie a questo, gli alunni con lacune più evidenti, si sono posti con umiltà e volontà di recupero nei confronti degli apprendimenti, raggiungendo risultati comunque apprezzabili rispetto alla situazione di partenza.</w:t>
      </w:r>
    </w:p>
    <w:p w:rsidR="005F1014" w:rsidRDefault="005F1014" w:rsidP="005F1014">
      <w:pPr>
        <w:pStyle w:val="Corpotesto"/>
        <w:spacing w:before="1" w:line="251" w:lineRule="exact"/>
        <w:jc w:val="both"/>
      </w:pPr>
      <w:r>
        <w:t>Gli alunni con migliore curriculum, hanno potenziato le proprie conoscenze e competenze.</w:t>
      </w:r>
    </w:p>
    <w:p w:rsidR="005F1014" w:rsidRDefault="005F1014" w:rsidP="005F1014">
      <w:pPr>
        <w:pStyle w:val="Corpotesto"/>
        <w:ind w:right="122"/>
        <w:jc w:val="both"/>
      </w:pPr>
      <w:r>
        <w:t>Gli alunni con percorsi disciplinari specifici sono stati quasi tutti attivi e partecipi, vogliosi di compensare le carenze con un atteggiamento sempre positivo, hanno senz’altro ottenuto buoni risultati sia sul piano personale e della comunicazione che su quello dell’acquisizione delle competenze e conoscenze.</w:t>
      </w:r>
    </w:p>
    <w:p w:rsidR="00DE52BA" w:rsidRDefault="00B45193" w:rsidP="00DE52BA">
      <w:pPr>
        <w:pStyle w:val="TableParagraph"/>
        <w:spacing w:before="97" w:line="259" w:lineRule="auto"/>
        <w:ind w:right="-101"/>
        <w:jc w:val="both"/>
        <w:rPr>
          <w:spacing w:val="-2"/>
          <w:sz w:val="24"/>
        </w:rPr>
      </w:pPr>
      <w:r w:rsidRPr="00C87AF9">
        <w:rPr>
          <w:color w:val="000000" w:themeColor="text1"/>
        </w:rPr>
        <w:t>-</w:t>
      </w:r>
      <w:r w:rsidR="00441439">
        <w:rPr>
          <w:spacing w:val="-2"/>
          <w:sz w:val="24"/>
        </w:rPr>
        <w:t>Nella classe è presente</w:t>
      </w:r>
      <w:r w:rsidR="00DC7353">
        <w:rPr>
          <w:spacing w:val="-2"/>
          <w:sz w:val="24"/>
        </w:rPr>
        <w:t xml:space="preserve"> un </w:t>
      </w:r>
      <w:r w:rsidR="00441439">
        <w:rPr>
          <w:spacing w:val="-2"/>
          <w:sz w:val="24"/>
        </w:rPr>
        <w:t>alunno con disabilità per la quale è stat</w:t>
      </w:r>
      <w:r w:rsidR="004A6458">
        <w:rPr>
          <w:spacing w:val="-2"/>
          <w:sz w:val="24"/>
        </w:rPr>
        <w:t>o</w:t>
      </w:r>
      <w:r w:rsidR="00441439">
        <w:rPr>
          <w:spacing w:val="-2"/>
          <w:sz w:val="24"/>
        </w:rPr>
        <w:t xml:space="preserve"> predisposto e realizzata una programmazione educativa/didattica individualizzata (PEI) pertanto le prove d’esame finale terranno conto di </w:t>
      </w:r>
      <w:r w:rsidR="00441439">
        <w:rPr>
          <w:spacing w:val="-2"/>
          <w:sz w:val="24"/>
        </w:rPr>
        <w:lastRenderedPageBreak/>
        <w:t>tale percorso e accerteranno una preparazione</w:t>
      </w:r>
      <w:r w:rsidR="00441439">
        <w:t xml:space="preserve"> </w:t>
      </w:r>
      <w:r w:rsidR="00441439">
        <w:rPr>
          <w:spacing w:val="-2"/>
          <w:sz w:val="24"/>
        </w:rPr>
        <w:t xml:space="preserve">idonea al rilascio di un attestato di frequenza, nel caso trattasi di programmazione con obiettivi non riconducibili a quelli ministeriali, con la relativa “Attestazione dei crediti formativi”. </w:t>
      </w:r>
    </w:p>
    <w:p w:rsidR="003F2172" w:rsidRPr="00441439" w:rsidRDefault="00441439" w:rsidP="00DE52BA">
      <w:pPr>
        <w:pStyle w:val="TableParagraph"/>
        <w:spacing w:before="97" w:line="259" w:lineRule="auto"/>
        <w:ind w:right="-101"/>
        <w:jc w:val="both"/>
        <w:rPr>
          <w:spacing w:val="-2"/>
          <w:sz w:val="24"/>
        </w:rPr>
      </w:pPr>
      <w:r>
        <w:rPr>
          <w:spacing w:val="-2"/>
          <w:sz w:val="24"/>
        </w:rPr>
        <w:t>Nella Relazione finale sull’alunna, allegato e appendice del documento del 15 maggio, saranno descritte nel dettaglio motivazioni e richieste di modalità di effettuazione delle prove d’esame.</w:t>
      </w:r>
    </w:p>
    <w:p w:rsidR="00EE4020" w:rsidRPr="00C87AF9" w:rsidRDefault="00E07621" w:rsidP="00712C61">
      <w:pPr>
        <w:pStyle w:val="Corpotesto"/>
        <w:ind w:right="-171"/>
        <w:jc w:val="both"/>
        <w:rPr>
          <w:spacing w:val="-2"/>
        </w:rPr>
      </w:pPr>
      <w:r w:rsidRPr="002224FF">
        <w:rPr>
          <w:spacing w:val="-2"/>
          <w:lang w:val="en-US"/>
        </w:rPr>
        <w:t>Nella classe è presente un alunn</w:t>
      </w:r>
      <w:r w:rsidR="00732291">
        <w:rPr>
          <w:spacing w:val="-2"/>
          <w:lang w:val="en-US"/>
        </w:rPr>
        <w:t>a</w:t>
      </w:r>
      <w:r w:rsidRPr="002224FF">
        <w:rPr>
          <w:spacing w:val="-2"/>
          <w:lang w:val="en-US"/>
        </w:rPr>
        <w:t xml:space="preserve"> </w:t>
      </w:r>
      <w:r w:rsidR="00EE4020" w:rsidRPr="002224FF">
        <w:rPr>
          <w:spacing w:val="-2"/>
          <w:lang w:val="en-US"/>
        </w:rPr>
        <w:t>per</w:t>
      </w:r>
      <w:r w:rsidR="00732291">
        <w:rPr>
          <w:spacing w:val="-2"/>
          <w:lang w:val="en-US"/>
        </w:rPr>
        <w:t xml:space="preserve"> </w:t>
      </w:r>
      <w:r w:rsidR="00EE4020" w:rsidRPr="002224FF">
        <w:rPr>
          <w:spacing w:val="-2"/>
          <w:lang w:val="en-US"/>
        </w:rPr>
        <w:t>la qu</w:t>
      </w:r>
      <w:r w:rsidR="00732291">
        <w:rPr>
          <w:spacing w:val="-2"/>
          <w:lang w:val="en-US"/>
        </w:rPr>
        <w:t>ale</w:t>
      </w:r>
      <w:r w:rsidR="00EE4020" w:rsidRPr="00EF413D">
        <w:rPr>
          <w:spacing w:val="-2"/>
          <w:lang w:val="en-US"/>
        </w:rPr>
        <w:t xml:space="preserve"> è stato predisposta e realizzata una programmazione didattica personalizzata (PDP); pertanto per le le prove d’esame finale</w:t>
      </w:r>
      <w:r w:rsidR="00732291">
        <w:rPr>
          <w:spacing w:val="-2"/>
          <w:lang w:val="en-US"/>
        </w:rPr>
        <w:t xml:space="preserve"> </w:t>
      </w:r>
      <w:r w:rsidR="00EE4020" w:rsidRPr="00EF413D">
        <w:rPr>
          <w:spacing w:val="-2"/>
          <w:lang w:val="en-US"/>
        </w:rPr>
        <w:t>si terrà conto di tale percorso</w:t>
      </w:r>
      <w:r w:rsidR="00732291">
        <w:rPr>
          <w:spacing w:val="-2"/>
          <w:lang w:val="en-US"/>
        </w:rPr>
        <w:t>.</w:t>
      </w:r>
    </w:p>
    <w:p w:rsidR="00B45193" w:rsidRPr="00C87AF9" w:rsidRDefault="00B45193" w:rsidP="003F2172">
      <w:pPr>
        <w:pStyle w:val="Corpotesto"/>
        <w:jc w:val="both"/>
        <w:rPr>
          <w:color w:val="000000" w:themeColor="text1"/>
          <w:sz w:val="26"/>
        </w:rPr>
      </w:pPr>
    </w:p>
    <w:p w:rsidR="00B45193" w:rsidRPr="00C87AF9" w:rsidRDefault="00B45193" w:rsidP="00B45193">
      <w:pPr>
        <w:pStyle w:val="Corpotesto"/>
        <w:spacing w:before="10"/>
        <w:rPr>
          <w:color w:val="000000" w:themeColor="text1"/>
          <w:sz w:val="32"/>
        </w:rPr>
      </w:pPr>
    </w:p>
    <w:p w:rsidR="00DC043A" w:rsidRPr="00C87AF9" w:rsidRDefault="00B45193" w:rsidP="002F0A18">
      <w:pPr>
        <w:pStyle w:val="Titolo2"/>
        <w:keepNext w:val="0"/>
        <w:keepLines w:val="0"/>
        <w:widowControl w:val="0"/>
        <w:numPr>
          <w:ilvl w:val="0"/>
          <w:numId w:val="19"/>
        </w:numPr>
        <w:tabs>
          <w:tab w:val="left" w:pos="477"/>
        </w:tabs>
        <w:autoSpaceDE w:val="0"/>
        <w:autoSpaceDN w:val="0"/>
        <w:spacing w:before="1"/>
        <w:ind w:left="284"/>
        <w:rPr>
          <w:rFonts w:ascii="Times New Roman" w:hAnsi="Times New Roman" w:cs="Times New Roman"/>
          <w:color w:val="000000" w:themeColor="text1"/>
        </w:rPr>
      </w:pPr>
      <w:r w:rsidRPr="00C87AF9">
        <w:rPr>
          <w:rFonts w:ascii="Times New Roman" w:hAnsi="Times New Roman" w:cs="Times New Roman"/>
          <w:color w:val="000000" w:themeColor="text1"/>
        </w:rPr>
        <w:t>Alunni BES/DSA</w:t>
      </w:r>
    </w:p>
    <w:p w:rsidR="00B45193" w:rsidRPr="00C87AF9" w:rsidRDefault="00B45193" w:rsidP="00B45193">
      <w:pPr>
        <w:pStyle w:val="Corpotesto"/>
        <w:spacing w:before="5"/>
        <w:rPr>
          <w:b/>
          <w:color w:val="000000" w:themeColor="text1"/>
          <w:sz w:val="27"/>
        </w:rPr>
      </w:pPr>
    </w:p>
    <w:p w:rsidR="00880CFD" w:rsidRPr="00311444" w:rsidRDefault="00EE4020" w:rsidP="00EE4020">
      <w:pPr>
        <w:pStyle w:val="Corpotesto"/>
        <w:jc w:val="both"/>
      </w:pPr>
      <w:r w:rsidRPr="00311444">
        <w:rPr>
          <w:spacing w:val="-2"/>
          <w:lang w:val="en-US"/>
        </w:rPr>
        <w:t>Nella sottostante tabella si riportano gli alunni con BES presenti in classe.</w:t>
      </w:r>
      <w:r w:rsidR="00880CFD" w:rsidRPr="00311444">
        <w:t xml:space="preserve"> </w:t>
      </w:r>
    </w:p>
    <w:p w:rsidR="00EE4020" w:rsidRPr="00311444" w:rsidRDefault="00EE4020" w:rsidP="008D42FF">
      <w:pPr>
        <w:pStyle w:val="Corpotesto"/>
        <w:jc w:val="center"/>
        <w:rPr>
          <w:color w:val="FF0000"/>
          <w:spacing w:val="-2"/>
          <w:lang w:val="en-US"/>
        </w:rPr>
      </w:pPr>
    </w:p>
    <w:p w:rsidR="00EE4020" w:rsidRPr="00311444" w:rsidRDefault="00EE4020" w:rsidP="00B45193">
      <w:pPr>
        <w:pStyle w:val="Corpotesto"/>
        <w:spacing w:before="5"/>
        <w:rPr>
          <w:b/>
          <w:color w:val="000000" w:themeColor="text1"/>
          <w:sz w:val="27"/>
        </w:rPr>
      </w:pPr>
    </w:p>
    <w:tbl>
      <w:tblPr>
        <w:tblStyle w:val="Grigliatabella"/>
        <w:tblW w:w="0" w:type="auto"/>
        <w:tblLook w:val="04A0" w:firstRow="1" w:lastRow="0" w:firstColumn="1" w:lastColumn="0" w:noHBand="0" w:noVBand="1"/>
      </w:tblPr>
      <w:tblGrid>
        <w:gridCol w:w="658"/>
        <w:gridCol w:w="2089"/>
        <w:gridCol w:w="2193"/>
        <w:gridCol w:w="1705"/>
        <w:gridCol w:w="1784"/>
        <w:gridCol w:w="1711"/>
      </w:tblGrid>
      <w:tr w:rsidR="00C3467A" w:rsidRPr="00311444" w:rsidTr="00960C81">
        <w:tc>
          <w:tcPr>
            <w:tcW w:w="658" w:type="dxa"/>
            <w:shd w:val="clear" w:color="auto" w:fill="auto"/>
          </w:tcPr>
          <w:p w:rsidR="009B03A0" w:rsidRPr="00311444" w:rsidRDefault="009B03A0" w:rsidP="00B45193">
            <w:pPr>
              <w:pStyle w:val="Corpotesto"/>
              <w:spacing w:before="7"/>
              <w:rPr>
                <w:b/>
                <w:color w:val="000000" w:themeColor="text1"/>
                <w:sz w:val="29"/>
              </w:rPr>
            </w:pPr>
          </w:p>
        </w:tc>
        <w:tc>
          <w:tcPr>
            <w:tcW w:w="2089" w:type="dxa"/>
            <w:shd w:val="clear" w:color="auto" w:fill="auto"/>
          </w:tcPr>
          <w:p w:rsidR="009B03A0" w:rsidRPr="00311444" w:rsidRDefault="009B03A0" w:rsidP="00B45193">
            <w:pPr>
              <w:pStyle w:val="Corpotesto"/>
              <w:spacing w:before="7"/>
            </w:pPr>
            <w:r w:rsidRPr="00311444">
              <w:rPr>
                <w:b/>
                <w:color w:val="000000" w:themeColor="text1"/>
                <w:sz w:val="29"/>
              </w:rPr>
              <w:t>BES1</w:t>
            </w:r>
          </w:p>
          <w:p w:rsidR="009B03A0" w:rsidRPr="00311444" w:rsidRDefault="00712C61" w:rsidP="00B45193">
            <w:pPr>
              <w:pStyle w:val="Corpotesto"/>
              <w:spacing w:before="7"/>
              <w:rPr>
                <w:sz w:val="16"/>
                <w:szCs w:val="16"/>
              </w:rPr>
            </w:pPr>
            <w:r w:rsidRPr="00311444">
              <w:rPr>
                <w:sz w:val="16"/>
                <w:szCs w:val="16"/>
              </w:rPr>
              <w:t xml:space="preserve"> </w:t>
            </w:r>
            <w:r w:rsidR="009B03A0" w:rsidRPr="00311444">
              <w:rPr>
                <w:sz w:val="16"/>
                <w:szCs w:val="16"/>
              </w:rPr>
              <w:t>(L.104/1992)</w:t>
            </w:r>
          </w:p>
          <w:p w:rsidR="009B03A0" w:rsidRPr="00311444" w:rsidRDefault="009B03A0" w:rsidP="00DC043A">
            <w:pPr>
              <w:pStyle w:val="Corpotesto"/>
              <w:spacing w:before="7"/>
              <w:rPr>
                <w:b/>
                <w:color w:val="000000" w:themeColor="text1"/>
                <w:sz w:val="16"/>
                <w:szCs w:val="16"/>
              </w:rPr>
            </w:pPr>
            <w:r w:rsidRPr="00311444">
              <w:rPr>
                <w:b/>
                <w:color w:val="000000" w:themeColor="text1"/>
                <w:sz w:val="16"/>
                <w:szCs w:val="16"/>
              </w:rPr>
              <w:t xml:space="preserve">PEI </w:t>
            </w:r>
            <w:r w:rsidRPr="00311444">
              <w:rPr>
                <w:color w:val="000000" w:themeColor="text1"/>
                <w:sz w:val="16"/>
                <w:szCs w:val="16"/>
              </w:rPr>
              <w:t xml:space="preserve">con </w:t>
            </w:r>
            <w:r w:rsidRPr="00311444">
              <w:rPr>
                <w:sz w:val="16"/>
                <w:szCs w:val="16"/>
              </w:rPr>
              <w:t>Programmazione</w:t>
            </w:r>
            <w:r w:rsidRPr="00311444">
              <w:rPr>
                <w:color w:val="000000" w:themeColor="text1"/>
                <w:sz w:val="16"/>
                <w:szCs w:val="16"/>
              </w:rPr>
              <w:t xml:space="preserve"> A/B verifiche uguali/equipollenti a quella della classe.</w:t>
            </w:r>
          </w:p>
        </w:tc>
        <w:tc>
          <w:tcPr>
            <w:tcW w:w="2193" w:type="dxa"/>
            <w:shd w:val="clear" w:color="auto" w:fill="auto"/>
          </w:tcPr>
          <w:p w:rsidR="009B03A0" w:rsidRPr="00311444" w:rsidRDefault="009B03A0" w:rsidP="00DC043A">
            <w:pPr>
              <w:pStyle w:val="Corpotesto"/>
              <w:spacing w:before="7"/>
              <w:rPr>
                <w:b/>
                <w:color w:val="000000" w:themeColor="text1"/>
                <w:sz w:val="29"/>
              </w:rPr>
            </w:pPr>
            <w:r w:rsidRPr="00311444">
              <w:rPr>
                <w:b/>
                <w:color w:val="000000" w:themeColor="text1"/>
                <w:sz w:val="29"/>
              </w:rPr>
              <w:t xml:space="preserve">BES1 </w:t>
            </w:r>
          </w:p>
          <w:p w:rsidR="009B03A0" w:rsidRPr="00311444" w:rsidRDefault="00712C61" w:rsidP="00DC043A">
            <w:pPr>
              <w:pStyle w:val="Corpotesto"/>
              <w:spacing w:before="7"/>
            </w:pPr>
            <w:r w:rsidRPr="00311444">
              <w:rPr>
                <w:sz w:val="16"/>
                <w:szCs w:val="16"/>
              </w:rPr>
              <w:t xml:space="preserve"> </w:t>
            </w:r>
            <w:r w:rsidR="009B03A0" w:rsidRPr="00311444">
              <w:rPr>
                <w:sz w:val="16"/>
                <w:szCs w:val="16"/>
              </w:rPr>
              <w:t>(L.104/1992)</w:t>
            </w:r>
          </w:p>
          <w:p w:rsidR="009B03A0" w:rsidRPr="00311444" w:rsidRDefault="009B03A0" w:rsidP="00DC043A">
            <w:pPr>
              <w:pStyle w:val="Corpotesto"/>
              <w:spacing w:before="7"/>
              <w:rPr>
                <w:b/>
                <w:color w:val="000000" w:themeColor="text1"/>
                <w:sz w:val="16"/>
                <w:szCs w:val="16"/>
              </w:rPr>
            </w:pPr>
            <w:r w:rsidRPr="00311444">
              <w:rPr>
                <w:b/>
                <w:color w:val="000000" w:themeColor="text1"/>
                <w:sz w:val="16"/>
                <w:szCs w:val="16"/>
              </w:rPr>
              <w:t xml:space="preserve">PEI </w:t>
            </w:r>
            <w:r w:rsidRPr="00311444">
              <w:rPr>
                <w:color w:val="000000" w:themeColor="text1"/>
                <w:sz w:val="16"/>
                <w:szCs w:val="16"/>
              </w:rPr>
              <w:t>con Programmazio</w:t>
            </w:r>
            <w:r w:rsidR="0088407A" w:rsidRPr="00311444">
              <w:rPr>
                <w:color w:val="000000" w:themeColor="text1"/>
                <w:sz w:val="16"/>
                <w:szCs w:val="16"/>
              </w:rPr>
              <w:t>ne C/D ridotta e/o semplificata/</w:t>
            </w:r>
            <w:r w:rsidRPr="00311444">
              <w:rPr>
                <w:color w:val="000000" w:themeColor="text1"/>
                <w:sz w:val="16"/>
                <w:szCs w:val="16"/>
              </w:rPr>
              <w:t>differenziata.</w:t>
            </w:r>
          </w:p>
        </w:tc>
        <w:tc>
          <w:tcPr>
            <w:tcW w:w="1705" w:type="dxa"/>
            <w:shd w:val="clear" w:color="auto" w:fill="auto"/>
          </w:tcPr>
          <w:p w:rsidR="009B03A0" w:rsidRPr="00311444" w:rsidRDefault="009B03A0" w:rsidP="009B03A0">
            <w:pPr>
              <w:pStyle w:val="Corpotesto"/>
              <w:spacing w:before="7"/>
              <w:rPr>
                <w:b/>
                <w:color w:val="000000" w:themeColor="text1"/>
                <w:sz w:val="29"/>
              </w:rPr>
            </w:pPr>
            <w:r w:rsidRPr="00311444">
              <w:rPr>
                <w:b/>
                <w:color w:val="000000" w:themeColor="text1"/>
                <w:sz w:val="29"/>
              </w:rPr>
              <w:t xml:space="preserve">BES 2 </w:t>
            </w:r>
          </w:p>
          <w:p w:rsidR="009B03A0" w:rsidRPr="00311444" w:rsidRDefault="009B03A0" w:rsidP="009B03A0">
            <w:pPr>
              <w:pStyle w:val="Corpotesto"/>
              <w:spacing w:before="7"/>
              <w:rPr>
                <w:sz w:val="16"/>
                <w:szCs w:val="16"/>
              </w:rPr>
            </w:pPr>
            <w:r w:rsidRPr="00311444">
              <w:rPr>
                <w:sz w:val="16"/>
                <w:szCs w:val="16"/>
              </w:rPr>
              <w:t>DSA</w:t>
            </w:r>
          </w:p>
          <w:p w:rsidR="009B03A0" w:rsidRPr="00311444" w:rsidRDefault="009B03A0" w:rsidP="009B03A0">
            <w:pPr>
              <w:pStyle w:val="Corpotesto"/>
              <w:spacing w:before="7"/>
              <w:rPr>
                <w:sz w:val="16"/>
                <w:szCs w:val="16"/>
              </w:rPr>
            </w:pPr>
            <w:r w:rsidRPr="00311444">
              <w:rPr>
                <w:sz w:val="16"/>
                <w:szCs w:val="16"/>
              </w:rPr>
              <w:t>(L. 170 – 2010)</w:t>
            </w:r>
          </w:p>
          <w:p w:rsidR="009B03A0" w:rsidRPr="00311444" w:rsidRDefault="009B03A0" w:rsidP="009B03A0">
            <w:pPr>
              <w:pStyle w:val="Corpotesto"/>
              <w:spacing w:before="7"/>
              <w:rPr>
                <w:b/>
                <w:color w:val="000000" w:themeColor="text1"/>
                <w:sz w:val="29"/>
              </w:rPr>
            </w:pPr>
            <w:r w:rsidRPr="00311444">
              <w:rPr>
                <w:b/>
                <w:sz w:val="16"/>
                <w:szCs w:val="16"/>
              </w:rPr>
              <w:t>PDP</w:t>
            </w:r>
          </w:p>
        </w:tc>
        <w:tc>
          <w:tcPr>
            <w:tcW w:w="1784" w:type="dxa"/>
            <w:shd w:val="clear" w:color="auto" w:fill="auto"/>
          </w:tcPr>
          <w:p w:rsidR="009B03A0" w:rsidRPr="00311444" w:rsidRDefault="009B03A0" w:rsidP="009B03A0">
            <w:pPr>
              <w:pStyle w:val="Corpotesto"/>
              <w:spacing w:before="7"/>
              <w:rPr>
                <w:b/>
                <w:color w:val="000000" w:themeColor="text1"/>
                <w:sz w:val="29"/>
              </w:rPr>
            </w:pPr>
            <w:r w:rsidRPr="00311444">
              <w:rPr>
                <w:b/>
                <w:color w:val="000000" w:themeColor="text1"/>
                <w:sz w:val="29"/>
              </w:rPr>
              <w:t xml:space="preserve">BES 3 </w:t>
            </w:r>
          </w:p>
          <w:p w:rsidR="009B03A0" w:rsidRPr="00311444" w:rsidRDefault="009B03A0" w:rsidP="009B03A0">
            <w:pPr>
              <w:pStyle w:val="Corpotesto"/>
              <w:spacing w:before="7"/>
              <w:rPr>
                <w:color w:val="000000" w:themeColor="text1"/>
                <w:sz w:val="16"/>
                <w:szCs w:val="16"/>
              </w:rPr>
            </w:pPr>
            <w:r w:rsidRPr="00311444">
              <w:rPr>
                <w:color w:val="000000" w:themeColor="text1"/>
                <w:sz w:val="16"/>
                <w:szCs w:val="16"/>
              </w:rPr>
              <w:t>Atri disturbi NO DSA</w:t>
            </w:r>
          </w:p>
          <w:p w:rsidR="009B03A0" w:rsidRPr="00311444" w:rsidRDefault="009B03A0" w:rsidP="009B03A0">
            <w:pPr>
              <w:pStyle w:val="Corpotesto"/>
              <w:spacing w:before="7"/>
              <w:rPr>
                <w:sz w:val="16"/>
                <w:szCs w:val="16"/>
              </w:rPr>
            </w:pPr>
            <w:r w:rsidRPr="00311444">
              <w:rPr>
                <w:sz w:val="16"/>
                <w:szCs w:val="16"/>
              </w:rPr>
              <w:t>(DM MIUR 27-12-12)</w:t>
            </w:r>
          </w:p>
          <w:p w:rsidR="009B03A0" w:rsidRPr="00311444" w:rsidRDefault="009B03A0" w:rsidP="009B03A0">
            <w:pPr>
              <w:pStyle w:val="Corpotesto"/>
              <w:spacing w:before="7"/>
              <w:rPr>
                <w:b/>
                <w:color w:val="000000" w:themeColor="text1"/>
                <w:sz w:val="29"/>
              </w:rPr>
            </w:pPr>
            <w:r w:rsidRPr="00311444">
              <w:rPr>
                <w:b/>
                <w:sz w:val="16"/>
                <w:szCs w:val="16"/>
              </w:rPr>
              <w:t>PDP</w:t>
            </w:r>
          </w:p>
        </w:tc>
        <w:tc>
          <w:tcPr>
            <w:tcW w:w="1711" w:type="dxa"/>
            <w:shd w:val="clear" w:color="auto" w:fill="auto"/>
          </w:tcPr>
          <w:p w:rsidR="009B03A0" w:rsidRPr="00311444" w:rsidRDefault="009B03A0" w:rsidP="009B03A0">
            <w:pPr>
              <w:pStyle w:val="Corpotesto"/>
              <w:spacing w:before="7"/>
              <w:rPr>
                <w:b/>
                <w:color w:val="000000" w:themeColor="text1"/>
                <w:sz w:val="29"/>
              </w:rPr>
            </w:pPr>
            <w:r w:rsidRPr="00311444">
              <w:rPr>
                <w:b/>
                <w:color w:val="000000" w:themeColor="text1"/>
                <w:sz w:val="29"/>
              </w:rPr>
              <w:t>BES 4</w:t>
            </w:r>
          </w:p>
          <w:p w:rsidR="009B03A0" w:rsidRPr="00311444" w:rsidRDefault="009B03A0" w:rsidP="009B03A0">
            <w:pPr>
              <w:pStyle w:val="Corpotesto"/>
              <w:spacing w:before="7"/>
              <w:rPr>
                <w:color w:val="000000" w:themeColor="text1"/>
                <w:sz w:val="16"/>
                <w:szCs w:val="16"/>
              </w:rPr>
            </w:pPr>
            <w:r w:rsidRPr="00311444">
              <w:rPr>
                <w:color w:val="000000" w:themeColor="text1"/>
                <w:sz w:val="16"/>
                <w:szCs w:val="16"/>
              </w:rPr>
              <w:t>Svantaggio culturale-socio-economico-alunni stranieri</w:t>
            </w:r>
          </w:p>
          <w:p w:rsidR="009B03A0" w:rsidRPr="00311444" w:rsidRDefault="009B03A0" w:rsidP="009B03A0">
            <w:pPr>
              <w:pStyle w:val="Corpotesto"/>
              <w:spacing w:before="7"/>
              <w:rPr>
                <w:color w:val="000000" w:themeColor="text1"/>
                <w:sz w:val="16"/>
                <w:szCs w:val="16"/>
              </w:rPr>
            </w:pPr>
            <w:r w:rsidRPr="00311444">
              <w:rPr>
                <w:color w:val="000000" w:themeColor="text1"/>
                <w:sz w:val="16"/>
                <w:szCs w:val="16"/>
              </w:rPr>
              <w:t>(L. 170/2010 e dalla L. 53 del 2003)</w:t>
            </w:r>
          </w:p>
          <w:p w:rsidR="009B03A0" w:rsidRPr="00311444" w:rsidRDefault="009B03A0" w:rsidP="009B03A0">
            <w:pPr>
              <w:pStyle w:val="Corpotesto"/>
              <w:spacing w:before="7"/>
              <w:rPr>
                <w:b/>
                <w:color w:val="000000" w:themeColor="text1"/>
                <w:sz w:val="29"/>
              </w:rPr>
            </w:pPr>
            <w:r w:rsidRPr="00311444">
              <w:rPr>
                <w:b/>
                <w:color w:val="000000" w:themeColor="text1"/>
                <w:sz w:val="16"/>
                <w:szCs w:val="16"/>
              </w:rPr>
              <w:t>PDP</w:t>
            </w:r>
          </w:p>
        </w:tc>
      </w:tr>
      <w:tr w:rsidR="00C3467A" w:rsidRPr="00311444" w:rsidTr="00960C81">
        <w:tc>
          <w:tcPr>
            <w:tcW w:w="658" w:type="dxa"/>
            <w:shd w:val="clear" w:color="auto" w:fill="auto"/>
          </w:tcPr>
          <w:p w:rsidR="009B03A0" w:rsidRPr="00311444" w:rsidRDefault="00C3467A" w:rsidP="00C3467A">
            <w:pPr>
              <w:pStyle w:val="Corpotesto"/>
              <w:spacing w:before="7"/>
              <w:rPr>
                <w:b/>
                <w:color w:val="000000" w:themeColor="text1"/>
                <w:sz w:val="16"/>
                <w:szCs w:val="16"/>
              </w:rPr>
            </w:pPr>
            <w:r w:rsidRPr="00311444">
              <w:rPr>
                <w:b/>
                <w:color w:val="000000" w:themeColor="text1"/>
                <w:sz w:val="16"/>
                <w:szCs w:val="16"/>
              </w:rPr>
              <w:t xml:space="preserve">N. </w:t>
            </w:r>
            <w:r w:rsidR="009B03A0" w:rsidRPr="00311444">
              <w:rPr>
                <w:b/>
                <w:color w:val="000000" w:themeColor="text1"/>
                <w:sz w:val="16"/>
                <w:szCs w:val="16"/>
              </w:rPr>
              <w:t>C</w:t>
            </w:r>
            <w:r w:rsidRPr="00311444">
              <w:rPr>
                <w:b/>
                <w:color w:val="000000" w:themeColor="text1"/>
                <w:sz w:val="16"/>
                <w:szCs w:val="16"/>
              </w:rPr>
              <w:t>.</w:t>
            </w:r>
          </w:p>
        </w:tc>
        <w:tc>
          <w:tcPr>
            <w:tcW w:w="2089" w:type="dxa"/>
            <w:shd w:val="clear" w:color="auto" w:fill="auto"/>
          </w:tcPr>
          <w:p w:rsidR="009B03A0" w:rsidRPr="00311444" w:rsidRDefault="009B03A0" w:rsidP="00B45193">
            <w:pPr>
              <w:pStyle w:val="Corpotesto"/>
              <w:spacing w:before="7"/>
              <w:rPr>
                <w:b/>
                <w:color w:val="000000" w:themeColor="text1"/>
              </w:rPr>
            </w:pPr>
          </w:p>
        </w:tc>
        <w:tc>
          <w:tcPr>
            <w:tcW w:w="2193" w:type="dxa"/>
            <w:shd w:val="clear" w:color="auto" w:fill="auto"/>
          </w:tcPr>
          <w:p w:rsidR="009B03A0" w:rsidRPr="00311444" w:rsidRDefault="00155794" w:rsidP="00B45193">
            <w:pPr>
              <w:pStyle w:val="Corpotesto"/>
              <w:spacing w:before="7"/>
              <w:rPr>
                <w:b/>
                <w:color w:val="000000" w:themeColor="text1"/>
              </w:rPr>
            </w:pPr>
            <w:r>
              <w:rPr>
                <w:b/>
                <w:color w:val="000000" w:themeColor="text1"/>
              </w:rPr>
              <w:t>P. C.</w:t>
            </w:r>
          </w:p>
        </w:tc>
        <w:tc>
          <w:tcPr>
            <w:tcW w:w="1705" w:type="dxa"/>
            <w:shd w:val="clear" w:color="auto" w:fill="auto"/>
          </w:tcPr>
          <w:p w:rsidR="009B03A0" w:rsidRPr="00311444" w:rsidRDefault="009B03A0" w:rsidP="00B45193">
            <w:pPr>
              <w:pStyle w:val="Corpotesto"/>
              <w:spacing w:before="7"/>
              <w:rPr>
                <w:b/>
                <w:color w:val="000000" w:themeColor="text1"/>
              </w:rPr>
            </w:pPr>
          </w:p>
        </w:tc>
        <w:tc>
          <w:tcPr>
            <w:tcW w:w="1784" w:type="dxa"/>
            <w:shd w:val="clear" w:color="auto" w:fill="auto"/>
          </w:tcPr>
          <w:p w:rsidR="009B03A0" w:rsidRPr="00311444" w:rsidRDefault="007E4C24" w:rsidP="007E4C24">
            <w:pPr>
              <w:pStyle w:val="Corpotesto"/>
              <w:spacing w:before="7"/>
              <w:rPr>
                <w:b/>
                <w:color w:val="000000" w:themeColor="text1"/>
              </w:rPr>
            </w:pPr>
            <w:r>
              <w:rPr>
                <w:b/>
                <w:color w:val="000000" w:themeColor="text1"/>
              </w:rPr>
              <w:t>A.T.</w:t>
            </w:r>
          </w:p>
        </w:tc>
        <w:tc>
          <w:tcPr>
            <w:tcW w:w="1711" w:type="dxa"/>
            <w:shd w:val="clear" w:color="auto" w:fill="auto"/>
          </w:tcPr>
          <w:p w:rsidR="009B03A0" w:rsidRPr="00311444" w:rsidRDefault="009B03A0" w:rsidP="00B45193">
            <w:pPr>
              <w:pStyle w:val="Corpotesto"/>
              <w:spacing w:before="7"/>
              <w:rPr>
                <w:b/>
                <w:color w:val="000000" w:themeColor="text1"/>
              </w:rPr>
            </w:pPr>
          </w:p>
        </w:tc>
      </w:tr>
    </w:tbl>
    <w:p w:rsidR="002B65D8" w:rsidRPr="00C87AF9" w:rsidRDefault="002B65D8" w:rsidP="00B45193">
      <w:pPr>
        <w:spacing w:line="237" w:lineRule="auto"/>
        <w:jc w:val="both"/>
        <w:rPr>
          <w:rFonts w:ascii="Times New Roman" w:hAnsi="Times New Roman" w:cs="Times New Roman"/>
          <w:color w:val="000000" w:themeColor="text1"/>
        </w:rPr>
      </w:pPr>
    </w:p>
    <w:p w:rsidR="002B65D8" w:rsidRPr="00C87AF9" w:rsidRDefault="002B65D8" w:rsidP="00B45193">
      <w:pPr>
        <w:spacing w:line="237" w:lineRule="auto"/>
        <w:jc w:val="both"/>
        <w:rPr>
          <w:rFonts w:ascii="Times New Roman" w:hAnsi="Times New Roman" w:cs="Times New Roman"/>
          <w:color w:val="000000" w:themeColor="text1"/>
        </w:rPr>
      </w:pPr>
    </w:p>
    <w:p w:rsidR="00A841D7" w:rsidRPr="00C87AF9" w:rsidRDefault="00A841D7" w:rsidP="002F0A18">
      <w:pPr>
        <w:pStyle w:val="Titolo2"/>
        <w:keepNext w:val="0"/>
        <w:keepLines w:val="0"/>
        <w:widowControl w:val="0"/>
        <w:numPr>
          <w:ilvl w:val="0"/>
          <w:numId w:val="19"/>
        </w:numPr>
        <w:tabs>
          <w:tab w:val="left" w:pos="417"/>
        </w:tabs>
        <w:autoSpaceDE w:val="0"/>
        <w:autoSpaceDN w:val="0"/>
        <w:spacing w:before="0"/>
        <w:ind w:left="426"/>
        <w:rPr>
          <w:rFonts w:ascii="Times New Roman" w:hAnsi="Times New Roman" w:cs="Times New Roman"/>
          <w:color w:val="000000" w:themeColor="text1"/>
        </w:rPr>
      </w:pPr>
      <w:bookmarkStart w:id="1" w:name="_TOC_250001"/>
      <w:r w:rsidRPr="00C87AF9">
        <w:rPr>
          <w:rFonts w:ascii="Times New Roman" w:hAnsi="Times New Roman" w:cs="Times New Roman"/>
          <w:color w:val="000000" w:themeColor="text1"/>
        </w:rPr>
        <w:t>Verifica</w:t>
      </w:r>
      <w:r w:rsidR="00EC19EA" w:rsidRPr="00C87AF9">
        <w:rPr>
          <w:rFonts w:ascii="Times New Roman" w:hAnsi="Times New Roman" w:cs="Times New Roman"/>
          <w:color w:val="000000" w:themeColor="text1"/>
        </w:rPr>
        <w:t xml:space="preserve"> </w:t>
      </w:r>
      <w:r w:rsidRPr="00C87AF9">
        <w:rPr>
          <w:rFonts w:ascii="Times New Roman" w:hAnsi="Times New Roman" w:cs="Times New Roman"/>
          <w:color w:val="000000" w:themeColor="text1"/>
        </w:rPr>
        <w:t>e</w:t>
      </w:r>
      <w:bookmarkEnd w:id="1"/>
      <w:r w:rsidR="00EC19EA" w:rsidRPr="00C87AF9">
        <w:rPr>
          <w:rFonts w:ascii="Times New Roman" w:hAnsi="Times New Roman" w:cs="Times New Roman"/>
          <w:color w:val="000000" w:themeColor="text1"/>
        </w:rPr>
        <w:t xml:space="preserve"> </w:t>
      </w:r>
      <w:r w:rsidRPr="00C87AF9">
        <w:rPr>
          <w:rFonts w:ascii="Times New Roman" w:hAnsi="Times New Roman" w:cs="Times New Roman"/>
          <w:color w:val="000000" w:themeColor="text1"/>
        </w:rPr>
        <w:t>Valutazione</w:t>
      </w:r>
    </w:p>
    <w:p w:rsidR="00A841D7" w:rsidRPr="00C87AF9" w:rsidRDefault="00A841D7" w:rsidP="00A841D7">
      <w:pPr>
        <w:pStyle w:val="Corpotesto"/>
        <w:spacing w:before="6"/>
        <w:rPr>
          <w:b/>
          <w:color w:val="000000" w:themeColor="text1"/>
          <w:sz w:val="27"/>
        </w:rPr>
      </w:pPr>
    </w:p>
    <w:p w:rsidR="00A841D7" w:rsidRPr="00C87AF9" w:rsidRDefault="00A841D7" w:rsidP="002F0A18">
      <w:pPr>
        <w:pStyle w:val="Corpotesto"/>
        <w:tabs>
          <w:tab w:val="left" w:pos="10065"/>
        </w:tabs>
        <w:spacing w:line="268" w:lineRule="auto"/>
        <w:ind w:right="85" w:hanging="12"/>
        <w:jc w:val="both"/>
        <w:rPr>
          <w:color w:val="000000" w:themeColor="text1"/>
          <w:sz w:val="26"/>
        </w:rPr>
      </w:pPr>
      <w:r w:rsidRPr="00C87AF9">
        <w:rPr>
          <w:color w:val="000000" w:themeColor="text1"/>
        </w:rPr>
        <w:t xml:space="preserve">La valutazione degli apprendimenti è stata condotta sulla base delle competenze e dei contenuti individuati nelle </w:t>
      </w:r>
      <w:hyperlink r:id="rId16">
        <w:r w:rsidRPr="00C87AF9">
          <w:rPr>
            <w:color w:val="000000" w:themeColor="text1"/>
          </w:rPr>
          <w:t xml:space="preserve">programmazioni dei Dipartimenti disciplinari </w:t>
        </w:r>
      </w:hyperlink>
      <w:r w:rsidRPr="00C87AF9">
        <w:rPr>
          <w:color w:val="000000" w:themeColor="text1"/>
        </w:rPr>
        <w:t xml:space="preserve">e dei criteri stabiliti dal Collegio dei Docenti attraverso la </w:t>
      </w:r>
      <w:hyperlink r:id="rId17">
        <w:r w:rsidRPr="00C87AF9">
          <w:rPr>
            <w:color w:val="000000" w:themeColor="text1"/>
          </w:rPr>
          <w:t>griglia</w:t>
        </w:r>
      </w:hyperlink>
      <w:r w:rsidRPr="00C87AF9">
        <w:t xml:space="preserve"> </w:t>
      </w:r>
      <w:hyperlink r:id="rId18">
        <w:r w:rsidRPr="00C87AF9">
          <w:rPr>
            <w:color w:val="000000" w:themeColor="text1"/>
          </w:rPr>
          <w:t>di valutazione</w:t>
        </w:r>
      </w:hyperlink>
      <w:r w:rsidRPr="00C87AF9">
        <w:t xml:space="preserve"> </w:t>
      </w:r>
      <w:r w:rsidRPr="00C87AF9">
        <w:rPr>
          <w:color w:val="000000" w:themeColor="text1"/>
        </w:rPr>
        <w:t>degli apprendimenti. Esclusivamente per l’A.S 2020/2021, a causa del protrarsi dell’emergenza sanitaria da Covid-19 e della conseguente ristrutturazione della didattica in</w:t>
      </w:r>
      <w:r w:rsidR="00E96C77" w:rsidRPr="00C87AF9">
        <w:rPr>
          <w:color w:val="000000" w:themeColor="text1"/>
        </w:rPr>
        <w:t xml:space="preserve"> </w:t>
      </w:r>
      <w:r w:rsidRPr="00C87AF9">
        <w:rPr>
          <w:color w:val="000000" w:themeColor="text1"/>
        </w:rPr>
        <w:t xml:space="preserve">termini di Didattica Digitale Integrata </w:t>
      </w:r>
      <w:r w:rsidR="00E96C77" w:rsidRPr="00C87AF9">
        <w:rPr>
          <w:color w:val="000000" w:themeColor="text1"/>
        </w:rPr>
        <w:t>(cfr. Paragrafo 5 del presente</w:t>
      </w:r>
      <w:r w:rsidRPr="00C87AF9">
        <w:rPr>
          <w:color w:val="000000" w:themeColor="text1"/>
        </w:rPr>
        <w:t xml:space="preserve"> documento), il Collegio dei Docenti ha riela</w:t>
      </w:r>
      <w:r w:rsidR="00E96C77" w:rsidRPr="00C87AF9">
        <w:rPr>
          <w:color w:val="000000" w:themeColor="text1"/>
        </w:rPr>
        <w:t>borato i criteri di valutazione</w:t>
      </w:r>
      <w:r w:rsidRPr="00C87AF9">
        <w:rPr>
          <w:color w:val="000000" w:themeColor="text1"/>
        </w:rPr>
        <w:t xml:space="preserve">, producendo, in particolare, specifiche griglie di valutazione per gli apprendimenti disciplinari nella DDI.  </w:t>
      </w:r>
    </w:p>
    <w:p w:rsidR="00A841D7" w:rsidRPr="00C87AF9" w:rsidRDefault="00A841D7" w:rsidP="00A841D7">
      <w:pPr>
        <w:pStyle w:val="Corpotesto"/>
        <w:spacing w:before="10"/>
        <w:rPr>
          <w:color w:val="000000" w:themeColor="text1"/>
          <w:sz w:val="27"/>
        </w:rPr>
      </w:pPr>
    </w:p>
    <w:p w:rsidR="00A841D7" w:rsidRPr="00C87AF9" w:rsidRDefault="00A841D7" w:rsidP="000C5450">
      <w:pPr>
        <w:pStyle w:val="Titolo2"/>
        <w:keepNext w:val="0"/>
        <w:keepLines w:val="0"/>
        <w:widowControl w:val="0"/>
        <w:numPr>
          <w:ilvl w:val="1"/>
          <w:numId w:val="7"/>
        </w:numPr>
        <w:tabs>
          <w:tab w:val="left" w:pos="597"/>
        </w:tabs>
        <w:autoSpaceDE w:val="0"/>
        <w:autoSpaceDN w:val="0"/>
        <w:spacing w:before="0"/>
        <w:ind w:left="567" w:hanging="361"/>
        <w:rPr>
          <w:rFonts w:ascii="Times New Roman" w:hAnsi="Times New Roman" w:cs="Times New Roman"/>
          <w:color w:val="000000" w:themeColor="text1"/>
        </w:rPr>
      </w:pPr>
      <w:bookmarkStart w:id="2" w:name="_TOC_250000"/>
      <w:r w:rsidRPr="00C87AF9">
        <w:rPr>
          <w:rFonts w:ascii="Times New Roman" w:hAnsi="Times New Roman" w:cs="Times New Roman"/>
          <w:color w:val="000000" w:themeColor="text1"/>
        </w:rPr>
        <w:t xml:space="preserve">Verifiche e valutazioni per </w:t>
      </w:r>
      <w:r w:rsidR="002F0A18" w:rsidRPr="00C87AF9">
        <w:rPr>
          <w:rFonts w:ascii="Times New Roman" w:hAnsi="Times New Roman" w:cs="Times New Roman"/>
          <w:color w:val="000000" w:themeColor="text1"/>
        </w:rPr>
        <w:t>le prove degli Esami di Stato</w:t>
      </w:r>
      <w:r w:rsidR="002F0A18" w:rsidRPr="00C87AF9">
        <w:rPr>
          <w:rFonts w:ascii="Times New Roman" w:hAnsi="Times New Roman" w:cs="Times New Roman"/>
          <w:color w:val="000000" w:themeColor="text1"/>
          <w:sz w:val="33"/>
        </w:rPr>
        <w:t xml:space="preserve"> </w:t>
      </w:r>
      <w:r w:rsidRPr="00C87AF9">
        <w:rPr>
          <w:rFonts w:ascii="Times New Roman" w:hAnsi="Times New Roman" w:cs="Times New Roman"/>
          <w:color w:val="000000" w:themeColor="text1"/>
        </w:rPr>
        <w:t>alunni con</w:t>
      </w:r>
      <w:bookmarkEnd w:id="2"/>
      <w:r w:rsidRPr="00C87AF9">
        <w:rPr>
          <w:rFonts w:ascii="Times New Roman" w:hAnsi="Times New Roman" w:cs="Times New Roman"/>
          <w:color w:val="000000" w:themeColor="text1"/>
        </w:rPr>
        <w:t xml:space="preserve"> PEI</w:t>
      </w:r>
    </w:p>
    <w:p w:rsidR="00153317" w:rsidRPr="00153317" w:rsidRDefault="00153317" w:rsidP="00153317"/>
    <w:p w:rsidR="002F0A18" w:rsidRPr="004C4A91" w:rsidRDefault="002F0A18" w:rsidP="00DC1C85">
      <w:pPr>
        <w:ind w:right="-56"/>
        <w:rPr>
          <w:rFonts w:ascii="Times New Roman" w:eastAsia="Times New Roman" w:hAnsi="Times New Roman" w:cs="Times New Roman"/>
          <w:spacing w:val="-2"/>
          <w:sz w:val="28"/>
          <w:szCs w:val="28"/>
          <w:lang w:val="en-US"/>
        </w:rPr>
      </w:pPr>
      <w:r w:rsidRPr="004C4A91">
        <w:rPr>
          <w:rFonts w:ascii="Times New Roman" w:eastAsia="Times New Roman" w:hAnsi="Times New Roman" w:cs="Times New Roman"/>
          <w:spacing w:val="-2"/>
          <w:sz w:val="28"/>
          <w:szCs w:val="28"/>
          <w:lang w:val="en-US"/>
        </w:rPr>
        <w:t>Nella classe è presente un alunn</w:t>
      </w:r>
      <w:r w:rsidR="00882D0D" w:rsidRPr="004C4A91">
        <w:rPr>
          <w:rFonts w:ascii="Times New Roman" w:eastAsia="Times New Roman" w:hAnsi="Times New Roman" w:cs="Times New Roman"/>
          <w:spacing w:val="-2"/>
          <w:sz w:val="28"/>
          <w:szCs w:val="28"/>
          <w:lang w:val="en-US"/>
        </w:rPr>
        <w:t>o</w:t>
      </w:r>
      <w:r w:rsidRPr="004C4A91">
        <w:rPr>
          <w:rFonts w:ascii="Times New Roman" w:eastAsia="Times New Roman" w:hAnsi="Times New Roman" w:cs="Times New Roman"/>
          <w:spacing w:val="-2"/>
          <w:sz w:val="28"/>
          <w:szCs w:val="28"/>
          <w:lang w:val="en-US"/>
        </w:rPr>
        <w:t xml:space="preserve"> che sosterrà l’esame di stato </w:t>
      </w:r>
      <w:r w:rsidR="00882D0D" w:rsidRPr="004C4A91">
        <w:rPr>
          <w:rFonts w:ascii="Times New Roman" w:eastAsia="Times New Roman" w:hAnsi="Times New Roman" w:cs="Times New Roman"/>
          <w:spacing w:val="-2"/>
          <w:sz w:val="28"/>
          <w:szCs w:val="28"/>
          <w:lang w:val="en-US"/>
        </w:rPr>
        <w:t>con prove non equipollenti</w:t>
      </w:r>
      <w:r w:rsidR="00863A74" w:rsidRPr="004C4A91">
        <w:rPr>
          <w:rFonts w:ascii="Times New Roman" w:eastAsia="Times New Roman" w:hAnsi="Times New Roman" w:cs="Times New Roman"/>
          <w:spacing w:val="-2"/>
          <w:sz w:val="28"/>
          <w:szCs w:val="28"/>
          <w:lang w:val="en-US"/>
        </w:rPr>
        <w:t>:</w:t>
      </w:r>
      <w:r w:rsidRPr="004C4A91">
        <w:rPr>
          <w:rFonts w:ascii="Times New Roman" w:eastAsia="Times New Roman" w:hAnsi="Times New Roman" w:cs="Times New Roman"/>
          <w:spacing w:val="-2"/>
          <w:sz w:val="28"/>
          <w:szCs w:val="28"/>
          <w:lang w:val="en-US"/>
        </w:rPr>
        <w:t xml:space="preserve"> Prima prova scritta, Seconda prova scritta, Colloquio</w:t>
      </w:r>
      <w:r w:rsidR="00882D0D" w:rsidRPr="004C4A91">
        <w:rPr>
          <w:rFonts w:ascii="Times New Roman" w:eastAsia="Times New Roman" w:hAnsi="Times New Roman" w:cs="Times New Roman"/>
          <w:spacing w:val="-2"/>
          <w:sz w:val="28"/>
          <w:szCs w:val="28"/>
          <w:lang w:val="en-US"/>
        </w:rPr>
        <w:t xml:space="preserve"> orale</w:t>
      </w:r>
      <w:r w:rsidRPr="004C4A91">
        <w:rPr>
          <w:rFonts w:ascii="Times New Roman" w:eastAsia="Times New Roman" w:hAnsi="Times New Roman" w:cs="Times New Roman"/>
          <w:spacing w:val="-2"/>
          <w:sz w:val="28"/>
          <w:szCs w:val="28"/>
          <w:lang w:val="en-US"/>
        </w:rPr>
        <w:t xml:space="preserve"> </w:t>
      </w:r>
      <w:r w:rsidR="00153317" w:rsidRPr="004C4A91">
        <w:rPr>
          <w:rFonts w:ascii="Times New Roman" w:eastAsia="Times New Roman" w:hAnsi="Times New Roman" w:cs="Times New Roman"/>
          <w:spacing w:val="-2"/>
          <w:sz w:val="28"/>
          <w:szCs w:val="28"/>
          <w:lang w:val="en-US"/>
        </w:rPr>
        <w:t xml:space="preserve">con riferimento ad un elaborato prodotto sulla base delle conoscenze acquisite dall’alunno durante l’anno scolastico e </w:t>
      </w:r>
      <w:r w:rsidRPr="004C4A91">
        <w:rPr>
          <w:rFonts w:ascii="Times New Roman" w:eastAsia="Times New Roman" w:hAnsi="Times New Roman" w:cs="Times New Roman"/>
          <w:spacing w:val="-2"/>
          <w:sz w:val="28"/>
          <w:szCs w:val="28"/>
          <w:lang w:val="en-US"/>
        </w:rPr>
        <w:t>gli sarà rilasciato l’attestato di competenze secondo l’art. 26-comma 1, del D.lgs 62/2017 in vigore dal 2018/19.</w:t>
      </w:r>
      <w:r w:rsidR="009F680D" w:rsidRPr="004C4A91">
        <w:rPr>
          <w:rFonts w:ascii="Times New Roman" w:eastAsia="Times New Roman" w:hAnsi="Times New Roman" w:cs="Times New Roman"/>
          <w:spacing w:val="-2"/>
          <w:sz w:val="28"/>
          <w:szCs w:val="28"/>
          <w:lang w:val="en-US"/>
        </w:rPr>
        <w:t xml:space="preserve"> Per la valutazione delle prove si fa riferimento all’All. E “Griglia di valutazione degli apprendimenti per i BES che seguono una programmazione non riconducibile ai programmi ministeriali”</w:t>
      </w:r>
    </w:p>
    <w:p w:rsidR="00A841D7" w:rsidRDefault="00A841D7" w:rsidP="00DC1C85">
      <w:pPr>
        <w:pStyle w:val="Corpotesto"/>
        <w:spacing w:before="10"/>
        <w:rPr>
          <w:b/>
          <w:color w:val="000000" w:themeColor="text1"/>
          <w:sz w:val="27"/>
        </w:rPr>
      </w:pPr>
    </w:p>
    <w:p w:rsidR="00153317" w:rsidRDefault="00153317" w:rsidP="00DC1C85">
      <w:pPr>
        <w:pStyle w:val="Corpotesto"/>
        <w:spacing w:before="10"/>
        <w:rPr>
          <w:b/>
          <w:color w:val="000000" w:themeColor="text1"/>
          <w:sz w:val="27"/>
        </w:rPr>
      </w:pPr>
      <w:r>
        <w:rPr>
          <w:b/>
          <w:color w:val="000000" w:themeColor="text1"/>
          <w:sz w:val="27"/>
        </w:rPr>
        <w:t>I</w:t>
      </w:r>
      <w:r w:rsidR="00C87B0E">
        <w:rPr>
          <w:b/>
          <w:color w:val="000000" w:themeColor="text1"/>
          <w:sz w:val="27"/>
        </w:rPr>
        <w:t>l Consiglio di classe propone al Presidente di Commissione</w:t>
      </w:r>
    </w:p>
    <w:p w:rsidR="00C87B0E" w:rsidRDefault="00C87B0E" w:rsidP="00DC1C85">
      <w:pPr>
        <w:pStyle w:val="Corpotesto"/>
        <w:spacing w:before="10"/>
        <w:rPr>
          <w:b/>
          <w:color w:val="000000" w:themeColor="text1"/>
          <w:sz w:val="27"/>
        </w:rPr>
      </w:pPr>
    </w:p>
    <w:p w:rsidR="00C87B0E" w:rsidRPr="004D249E" w:rsidRDefault="00C87B0E" w:rsidP="00DC1C85">
      <w:pPr>
        <w:pStyle w:val="Corpotesto"/>
        <w:spacing w:before="10"/>
        <w:rPr>
          <w:bCs/>
          <w:color w:val="000000" w:themeColor="text1"/>
          <w:sz w:val="27"/>
        </w:rPr>
      </w:pPr>
      <w:r>
        <w:rPr>
          <w:b/>
          <w:color w:val="000000" w:themeColor="text1"/>
          <w:sz w:val="27"/>
        </w:rPr>
        <w:t>-</w:t>
      </w:r>
      <w:r w:rsidRPr="00D92CC6">
        <w:rPr>
          <w:bCs/>
          <w:color w:val="000000" w:themeColor="text1"/>
          <w:sz w:val="27"/>
        </w:rPr>
        <w:t>L</w:t>
      </w:r>
      <w:r w:rsidR="004C4A91">
        <w:rPr>
          <w:bCs/>
          <w:color w:val="000000" w:themeColor="text1"/>
          <w:sz w:val="27"/>
        </w:rPr>
        <w:t>o</w:t>
      </w:r>
      <w:r w:rsidRPr="00D92CC6">
        <w:rPr>
          <w:bCs/>
          <w:color w:val="000000" w:themeColor="text1"/>
          <w:sz w:val="27"/>
        </w:rPr>
        <w:t xml:space="preserve"> svolgiment</w:t>
      </w:r>
      <w:r w:rsidR="004C4A91">
        <w:rPr>
          <w:bCs/>
          <w:color w:val="000000" w:themeColor="text1"/>
          <w:sz w:val="27"/>
        </w:rPr>
        <w:t>o</w:t>
      </w:r>
      <w:r w:rsidRPr="00D92CC6">
        <w:rPr>
          <w:bCs/>
          <w:color w:val="000000" w:themeColor="text1"/>
          <w:sz w:val="27"/>
        </w:rPr>
        <w:t xml:space="preserve"> delle prove d’esame saranno non equipollenti e consisteranno nello sviluppo di contenuti culturali e professionali riferiti al PEI adeguati alla</w:t>
      </w:r>
      <w:r>
        <w:rPr>
          <w:b/>
          <w:color w:val="000000" w:themeColor="text1"/>
          <w:sz w:val="27"/>
        </w:rPr>
        <w:t xml:space="preserve"> </w:t>
      </w:r>
      <w:r w:rsidRPr="00001918">
        <w:rPr>
          <w:bCs/>
          <w:color w:val="000000" w:themeColor="text1"/>
          <w:sz w:val="27"/>
        </w:rPr>
        <w:t>personalità</w:t>
      </w:r>
      <w:r w:rsidR="004D6A93">
        <w:rPr>
          <w:b/>
          <w:color w:val="000000" w:themeColor="text1"/>
          <w:sz w:val="27"/>
        </w:rPr>
        <w:t xml:space="preserve"> </w:t>
      </w:r>
      <w:r w:rsidR="004D6A93" w:rsidRPr="004D249E">
        <w:rPr>
          <w:bCs/>
          <w:color w:val="000000" w:themeColor="text1"/>
          <w:sz w:val="27"/>
        </w:rPr>
        <w:t>dell’allievo e per lui più comprensibile.</w:t>
      </w:r>
    </w:p>
    <w:p w:rsidR="004D6A93" w:rsidRPr="004D249E" w:rsidRDefault="004D6A93" w:rsidP="00DC1C85">
      <w:pPr>
        <w:pStyle w:val="Corpotesto"/>
        <w:spacing w:before="10"/>
        <w:rPr>
          <w:bCs/>
          <w:color w:val="000000" w:themeColor="text1"/>
          <w:sz w:val="27"/>
        </w:rPr>
      </w:pPr>
      <w:r w:rsidRPr="004D249E">
        <w:rPr>
          <w:bCs/>
          <w:color w:val="000000" w:themeColor="text1"/>
          <w:sz w:val="27"/>
        </w:rPr>
        <w:lastRenderedPageBreak/>
        <w:t>-La presenza del docente di sostegno prof.ssa Turco Eleonora durante le prove e l’utilizzo di strumenti compensativi e ausili didattici al fine di ridurre l’ansia dell’alunno e consentire lo svolgimento di una prova serena.</w:t>
      </w:r>
    </w:p>
    <w:p w:rsidR="004D6A93" w:rsidRPr="004D249E" w:rsidRDefault="004D6A93" w:rsidP="00DC1C85">
      <w:pPr>
        <w:pStyle w:val="Corpotesto"/>
        <w:spacing w:before="10"/>
        <w:rPr>
          <w:bCs/>
          <w:color w:val="000000" w:themeColor="text1"/>
          <w:sz w:val="27"/>
        </w:rPr>
      </w:pPr>
      <w:r w:rsidRPr="004D249E">
        <w:rPr>
          <w:bCs/>
          <w:color w:val="000000" w:themeColor="text1"/>
          <w:sz w:val="27"/>
        </w:rPr>
        <w:t>-L’assistenza nella prova orale del docente di sostegno si intende come sostegno morale, psicologico e di supporto. Si baserà sulle diverse discipline attraverso un elaborato formulato con riferimento alle capacità cognitive e logico-deduttive dell’alunno. Si ritiene necessario far pr</w:t>
      </w:r>
      <w:r w:rsidR="00441439" w:rsidRPr="004D249E">
        <w:rPr>
          <w:bCs/>
          <w:color w:val="000000" w:themeColor="text1"/>
          <w:sz w:val="27"/>
        </w:rPr>
        <w:t>e</w:t>
      </w:r>
      <w:r w:rsidRPr="004D249E">
        <w:rPr>
          <w:bCs/>
          <w:color w:val="000000" w:themeColor="text1"/>
          <w:sz w:val="27"/>
        </w:rPr>
        <w:t>cedere l’alunno nello svolgimento della prova orale nei tempi e nelle modalit</w:t>
      </w:r>
      <w:r w:rsidR="00303F66" w:rsidRPr="004D249E">
        <w:rPr>
          <w:bCs/>
          <w:color w:val="000000" w:themeColor="text1"/>
          <w:sz w:val="27"/>
        </w:rPr>
        <w:t>à utilizzate nel corso dell’anno per contenere la sua emotività.</w:t>
      </w:r>
    </w:p>
    <w:p w:rsidR="008D42FF" w:rsidRPr="00C87AF9" w:rsidRDefault="008D42FF" w:rsidP="00DC1C85">
      <w:pPr>
        <w:spacing w:line="249" w:lineRule="auto"/>
        <w:ind w:left="248" w:right="264" w:hanging="12"/>
        <w:jc w:val="both"/>
        <w:rPr>
          <w:rFonts w:ascii="Times New Roman" w:hAnsi="Times New Roman" w:cs="Times New Roman"/>
          <w:b/>
          <w:color w:val="000000" w:themeColor="text1"/>
        </w:rPr>
      </w:pPr>
    </w:p>
    <w:p w:rsidR="008D42FF" w:rsidRPr="00C87AF9" w:rsidRDefault="008D42FF" w:rsidP="00A841D7">
      <w:pPr>
        <w:spacing w:line="249" w:lineRule="auto"/>
        <w:ind w:left="248" w:right="264" w:hanging="12"/>
        <w:jc w:val="both"/>
        <w:rPr>
          <w:rFonts w:ascii="Times New Roman" w:hAnsi="Times New Roman" w:cs="Times New Roman"/>
          <w:b/>
          <w:color w:val="000000" w:themeColor="text1"/>
        </w:rPr>
      </w:pPr>
    </w:p>
    <w:p w:rsidR="003050A0" w:rsidRPr="00C87AF9" w:rsidRDefault="00F13C74" w:rsidP="000C5450">
      <w:pPr>
        <w:spacing w:line="249" w:lineRule="auto"/>
        <w:ind w:left="567" w:right="264" w:hanging="425"/>
        <w:jc w:val="both"/>
        <w:rPr>
          <w:rFonts w:ascii="Times New Roman" w:hAnsi="Times New Roman" w:cs="Times New Roman"/>
          <w:b/>
          <w:color w:val="000000" w:themeColor="text1"/>
        </w:rPr>
      </w:pPr>
      <w:r w:rsidRPr="00C87AF9">
        <w:rPr>
          <w:rFonts w:ascii="Times New Roman" w:hAnsi="Times New Roman" w:cs="Times New Roman"/>
          <w:b/>
          <w:color w:val="000000" w:themeColor="text1"/>
        </w:rPr>
        <w:t xml:space="preserve">5.1.1 </w:t>
      </w:r>
      <w:r w:rsidR="00A841D7" w:rsidRPr="00C87AF9">
        <w:rPr>
          <w:rFonts w:ascii="Times New Roman" w:hAnsi="Times New Roman" w:cs="Times New Roman"/>
          <w:b/>
          <w:color w:val="000000" w:themeColor="text1"/>
        </w:rPr>
        <w:t xml:space="preserve">Per gli </w:t>
      </w:r>
      <w:r w:rsidR="00A841D7" w:rsidRPr="00DC1C85">
        <w:rPr>
          <w:rFonts w:ascii="Times New Roman" w:hAnsi="Times New Roman" w:cs="Times New Roman"/>
          <w:b/>
          <w:color w:val="000000" w:themeColor="text1"/>
        </w:rPr>
        <w:t xml:space="preserve">alunni con PEI </w:t>
      </w:r>
      <w:r w:rsidR="00A841D7" w:rsidRPr="00DC1C85">
        <w:rPr>
          <w:rFonts w:ascii="Times New Roman" w:hAnsi="Times New Roman" w:cs="Times New Roman"/>
          <w:b/>
          <w:color w:val="000000" w:themeColor="text1"/>
          <w:u w:val="single"/>
        </w:rPr>
        <w:t>con obiettivi riconducibili a quelli ministeriali</w:t>
      </w:r>
      <w:r w:rsidR="008D42FF" w:rsidRPr="00DC1C85">
        <w:rPr>
          <w:rFonts w:ascii="Times New Roman" w:hAnsi="Times New Roman" w:cs="Times New Roman"/>
          <w:b/>
          <w:color w:val="000000" w:themeColor="text1"/>
          <w:u w:val="single"/>
        </w:rPr>
        <w:t xml:space="preserve"> (1° Percorso programmazione A/</w:t>
      </w:r>
      <w:proofErr w:type="gramStart"/>
      <w:r w:rsidR="008D42FF" w:rsidRPr="00DC1C85">
        <w:rPr>
          <w:rFonts w:ascii="Times New Roman" w:hAnsi="Times New Roman" w:cs="Times New Roman"/>
          <w:b/>
          <w:color w:val="000000" w:themeColor="text1"/>
          <w:u w:val="single"/>
        </w:rPr>
        <w:t>B)</w:t>
      </w:r>
      <w:r w:rsidR="00A841D7" w:rsidRPr="00C87AF9">
        <w:rPr>
          <w:rFonts w:ascii="Times New Roman" w:hAnsi="Times New Roman" w:cs="Times New Roman"/>
          <w:b/>
          <w:color w:val="000000" w:themeColor="text1"/>
        </w:rPr>
        <w:t xml:space="preserve"> </w:t>
      </w:r>
      <w:r w:rsidR="00C87B0E">
        <w:rPr>
          <w:rFonts w:ascii="Times New Roman" w:hAnsi="Times New Roman" w:cs="Times New Roman"/>
          <w:b/>
          <w:color w:val="000000" w:themeColor="text1"/>
        </w:rPr>
        <w:t xml:space="preserve"> dell</w:t>
      </w:r>
      <w:proofErr w:type="gramEnd"/>
      <w:r w:rsidR="005E239C">
        <w:rPr>
          <w:rFonts w:ascii="Times New Roman" w:hAnsi="Times New Roman" w:cs="Times New Roman"/>
          <w:b/>
          <w:color w:val="000000" w:themeColor="text1"/>
        </w:rPr>
        <w:t xml:space="preserve">’ </w:t>
      </w:r>
      <w:r w:rsidR="00C87B0E">
        <w:rPr>
          <w:rFonts w:ascii="Times New Roman" w:hAnsi="Times New Roman" w:cs="Times New Roman"/>
          <w:b/>
          <w:color w:val="000000" w:themeColor="text1"/>
        </w:rPr>
        <w:t>allievo</w:t>
      </w:r>
    </w:p>
    <w:p w:rsidR="003050A0" w:rsidRPr="00C87AF9" w:rsidRDefault="003050A0" w:rsidP="003050A0">
      <w:pPr>
        <w:spacing w:line="249" w:lineRule="auto"/>
        <w:ind w:right="264"/>
        <w:jc w:val="both"/>
        <w:rPr>
          <w:rFonts w:ascii="Times New Roman" w:hAnsi="Times New Roman" w:cs="Times New Roman"/>
          <w:b/>
          <w:color w:val="000000" w:themeColor="text1"/>
        </w:rPr>
      </w:pPr>
    </w:p>
    <w:p w:rsidR="00A841D7" w:rsidRDefault="003050A0" w:rsidP="00191A4A">
      <w:pPr>
        <w:spacing w:line="249" w:lineRule="auto"/>
        <w:ind w:right="264"/>
        <w:jc w:val="both"/>
        <w:rPr>
          <w:rFonts w:ascii="Times New Roman" w:hAnsi="Times New Roman" w:cs="Times New Roman"/>
          <w:color w:val="000000" w:themeColor="text1"/>
        </w:rPr>
      </w:pPr>
      <w:r w:rsidRPr="00C87AF9">
        <w:rPr>
          <w:rFonts w:ascii="Times New Roman" w:hAnsi="Times New Roman" w:cs="Times New Roman"/>
          <w:color w:val="000000" w:themeColor="text1"/>
        </w:rPr>
        <w:t>L</w:t>
      </w:r>
      <w:r w:rsidR="00A841D7" w:rsidRPr="00C87AF9">
        <w:rPr>
          <w:rFonts w:ascii="Times New Roman" w:hAnsi="Times New Roman" w:cs="Times New Roman"/>
          <w:color w:val="000000" w:themeColor="text1"/>
        </w:rPr>
        <w:t>e verifiche e le valutazioni sono avvenute:</w:t>
      </w:r>
    </w:p>
    <w:p w:rsidR="00191A4A" w:rsidRPr="00191A4A" w:rsidRDefault="00191A4A" w:rsidP="00191A4A">
      <w:pPr>
        <w:spacing w:line="249" w:lineRule="auto"/>
        <w:ind w:right="264"/>
        <w:jc w:val="both"/>
        <w:rPr>
          <w:rFonts w:ascii="Times New Roman" w:hAnsi="Times New Roman" w:cs="Times New Roman"/>
          <w:color w:val="000000" w:themeColor="text1"/>
        </w:rPr>
      </w:pPr>
    </w:p>
    <w:p w:rsidR="003050A0" w:rsidRPr="00DC1C85" w:rsidRDefault="00A841D7" w:rsidP="00A3545C">
      <w:pPr>
        <w:pStyle w:val="Paragrafoelenco"/>
        <w:numPr>
          <w:ilvl w:val="2"/>
          <w:numId w:val="7"/>
        </w:numPr>
        <w:tabs>
          <w:tab w:val="left" w:pos="973"/>
        </w:tabs>
        <w:ind w:hanging="361"/>
        <w:rPr>
          <w:color w:val="000000" w:themeColor="text1"/>
          <w:sz w:val="24"/>
        </w:rPr>
      </w:pPr>
      <w:r w:rsidRPr="00C87AF9">
        <w:rPr>
          <w:color w:val="000000" w:themeColor="text1"/>
          <w:sz w:val="24"/>
        </w:rPr>
        <w:t>Con tempi,</w:t>
      </w:r>
      <w:r w:rsidR="00E96C77" w:rsidRPr="00C87AF9">
        <w:rPr>
          <w:color w:val="000000" w:themeColor="text1"/>
          <w:sz w:val="24"/>
        </w:rPr>
        <w:t xml:space="preserve"> </w:t>
      </w:r>
      <w:r w:rsidRPr="00C87AF9">
        <w:rPr>
          <w:color w:val="000000" w:themeColor="text1"/>
          <w:sz w:val="24"/>
        </w:rPr>
        <w:t xml:space="preserve">procedure e strumenti comuni agli altri </w:t>
      </w:r>
      <w:r w:rsidRPr="00DC1C85">
        <w:rPr>
          <w:color w:val="000000" w:themeColor="text1"/>
          <w:sz w:val="24"/>
        </w:rPr>
        <w:t>alunni</w:t>
      </w:r>
      <w:proofErr w:type="gramStart"/>
      <w:r w:rsidRPr="00DC1C85">
        <w:rPr>
          <w:color w:val="FF0000"/>
          <w:sz w:val="24"/>
        </w:rPr>
        <w:t>…</w:t>
      </w:r>
      <w:r w:rsidR="008D42FF" w:rsidRPr="00DC1C85">
        <w:rPr>
          <w:color w:val="FF0000"/>
          <w:sz w:val="24"/>
        </w:rPr>
        <w:t>(</w:t>
      </w:r>
      <w:proofErr w:type="gramEnd"/>
      <w:r w:rsidR="008D42FF" w:rsidRPr="00DC1C85">
        <w:rPr>
          <w:color w:val="FF0000"/>
          <w:sz w:val="24"/>
        </w:rPr>
        <w:t>SOLO LE INIZIALI DEI NOMI E COGNOMI)</w:t>
      </w:r>
      <w:r w:rsidRPr="00DC1C85">
        <w:rPr>
          <w:color w:val="000000" w:themeColor="text1"/>
          <w:sz w:val="24"/>
        </w:rPr>
        <w:t>……………</w:t>
      </w:r>
    </w:p>
    <w:p w:rsidR="003050A0" w:rsidRPr="00C87AF9" w:rsidRDefault="003050A0" w:rsidP="003050A0">
      <w:pPr>
        <w:pStyle w:val="Paragrafoelenco"/>
        <w:tabs>
          <w:tab w:val="left" w:pos="973"/>
        </w:tabs>
        <w:ind w:firstLine="0"/>
        <w:rPr>
          <w:color w:val="000000" w:themeColor="text1"/>
          <w:sz w:val="24"/>
        </w:rPr>
      </w:pPr>
    </w:p>
    <w:p w:rsidR="00A841D7" w:rsidRPr="00C87AF9" w:rsidRDefault="00A841D7" w:rsidP="00A3545C">
      <w:pPr>
        <w:pStyle w:val="Paragrafoelenco"/>
        <w:numPr>
          <w:ilvl w:val="2"/>
          <w:numId w:val="7"/>
        </w:numPr>
        <w:tabs>
          <w:tab w:val="left" w:pos="973"/>
        </w:tabs>
        <w:ind w:hanging="361"/>
        <w:rPr>
          <w:color w:val="000000" w:themeColor="text1"/>
          <w:sz w:val="24"/>
        </w:rPr>
      </w:pPr>
      <w:r w:rsidRPr="00C87AF9">
        <w:rPr>
          <w:color w:val="000000" w:themeColor="text1"/>
          <w:sz w:val="24"/>
        </w:rPr>
        <w:t>Con tempi più lunghi per le seguenti discipline……………………………………………….</w:t>
      </w:r>
    </w:p>
    <w:p w:rsidR="003050A0" w:rsidRPr="00C87AF9" w:rsidRDefault="003050A0" w:rsidP="003050A0">
      <w:pPr>
        <w:pStyle w:val="Paragrafoelenco"/>
        <w:tabs>
          <w:tab w:val="left" w:pos="973"/>
        </w:tabs>
        <w:ind w:firstLine="0"/>
        <w:rPr>
          <w:color w:val="000000" w:themeColor="text1"/>
          <w:sz w:val="24"/>
        </w:rPr>
      </w:pPr>
    </w:p>
    <w:p w:rsidR="00A841D7" w:rsidRPr="00C87AF9" w:rsidRDefault="00A841D7" w:rsidP="00A841D7">
      <w:pPr>
        <w:pStyle w:val="Paragrafoelenco"/>
        <w:numPr>
          <w:ilvl w:val="2"/>
          <w:numId w:val="7"/>
        </w:numPr>
        <w:tabs>
          <w:tab w:val="left" w:pos="973"/>
        </w:tabs>
        <w:ind w:hanging="361"/>
        <w:rPr>
          <w:color w:val="000000" w:themeColor="text1"/>
          <w:sz w:val="24"/>
        </w:rPr>
      </w:pPr>
      <w:r w:rsidRPr="00C87AF9">
        <w:rPr>
          <w:color w:val="000000" w:themeColor="text1"/>
          <w:sz w:val="24"/>
        </w:rPr>
        <w:t>Con i seguenti ausili per le discipline</w:t>
      </w:r>
      <w:r w:rsidR="00E96C77" w:rsidRPr="00C87AF9">
        <w:rPr>
          <w:color w:val="000000" w:themeColor="text1"/>
          <w:sz w:val="24"/>
        </w:rPr>
        <w:t xml:space="preserve"> </w:t>
      </w:r>
      <w:r w:rsidRPr="00C87AF9">
        <w:rPr>
          <w:color w:val="000000" w:themeColor="text1"/>
          <w:sz w:val="24"/>
        </w:rPr>
        <w:t>di………………………………………………………</w:t>
      </w:r>
    </w:p>
    <w:p w:rsidR="00A841D7" w:rsidRPr="00C87AF9" w:rsidRDefault="00A841D7" w:rsidP="00A841D7">
      <w:pPr>
        <w:pStyle w:val="Corpotesto"/>
        <w:spacing w:before="7"/>
        <w:rPr>
          <w:color w:val="000000" w:themeColor="text1"/>
          <w:sz w:val="38"/>
        </w:rPr>
      </w:pPr>
    </w:p>
    <w:p w:rsidR="00A841D7" w:rsidRPr="00C87AF9" w:rsidRDefault="00A841D7" w:rsidP="00A841D7">
      <w:pPr>
        <w:pStyle w:val="Paragrafoelenco"/>
        <w:numPr>
          <w:ilvl w:val="2"/>
          <w:numId w:val="7"/>
        </w:numPr>
        <w:tabs>
          <w:tab w:val="left" w:pos="973"/>
        </w:tabs>
        <w:ind w:hanging="361"/>
        <w:rPr>
          <w:color w:val="000000" w:themeColor="text1"/>
          <w:sz w:val="24"/>
        </w:rPr>
      </w:pPr>
      <w:r w:rsidRPr="00C87AF9">
        <w:rPr>
          <w:color w:val="000000" w:themeColor="text1"/>
          <w:sz w:val="24"/>
        </w:rPr>
        <w:t>Con prove equipollenti…………………………………………………………………………</w:t>
      </w:r>
    </w:p>
    <w:p w:rsidR="00A841D7" w:rsidRPr="00C87AF9" w:rsidRDefault="00A841D7" w:rsidP="00A841D7">
      <w:pPr>
        <w:pStyle w:val="Corpotesto"/>
        <w:rPr>
          <w:color w:val="000000" w:themeColor="text1"/>
          <w:sz w:val="26"/>
        </w:rPr>
      </w:pPr>
    </w:p>
    <w:p w:rsidR="003050A0" w:rsidRPr="00C87AF9" w:rsidRDefault="00F13C74" w:rsidP="000C5450">
      <w:pPr>
        <w:pStyle w:val="Titolo2"/>
        <w:spacing w:before="191" w:line="249" w:lineRule="auto"/>
        <w:ind w:left="567" w:right="-56" w:hanging="425"/>
        <w:rPr>
          <w:rFonts w:ascii="Times New Roman" w:hAnsi="Times New Roman" w:cs="Times New Roman"/>
          <w:color w:val="000000" w:themeColor="text1"/>
        </w:rPr>
      </w:pPr>
      <w:r w:rsidRPr="00C87AF9">
        <w:rPr>
          <w:rFonts w:ascii="Times New Roman" w:hAnsi="Times New Roman" w:cs="Times New Roman"/>
          <w:color w:val="000000" w:themeColor="text1"/>
        </w:rPr>
        <w:t xml:space="preserve">5.1.2 </w:t>
      </w:r>
      <w:r w:rsidR="00A841D7" w:rsidRPr="00C87AF9">
        <w:rPr>
          <w:rFonts w:ascii="Times New Roman" w:hAnsi="Times New Roman" w:cs="Times New Roman"/>
          <w:color w:val="000000" w:themeColor="text1"/>
        </w:rPr>
        <w:t xml:space="preserve">Per gli </w:t>
      </w:r>
      <w:r w:rsidR="00A841D7" w:rsidRPr="00DC1C85">
        <w:rPr>
          <w:rFonts w:ascii="Times New Roman" w:hAnsi="Times New Roman" w:cs="Times New Roman"/>
          <w:color w:val="000000" w:themeColor="text1"/>
        </w:rPr>
        <w:t xml:space="preserve">alunni con PEI </w:t>
      </w:r>
      <w:r w:rsidR="00A841D7" w:rsidRPr="00DC1C85">
        <w:rPr>
          <w:rFonts w:ascii="Times New Roman" w:hAnsi="Times New Roman" w:cs="Times New Roman"/>
          <w:color w:val="000000" w:themeColor="text1"/>
          <w:u w:val="single"/>
        </w:rPr>
        <w:t>con obiettivi non riconducibili a quelli ministeriali</w:t>
      </w:r>
      <w:r w:rsidR="00A841D7" w:rsidRPr="00DC1C85">
        <w:rPr>
          <w:rFonts w:ascii="Times New Roman" w:hAnsi="Times New Roman" w:cs="Times New Roman"/>
          <w:color w:val="000000" w:themeColor="text1"/>
        </w:rPr>
        <w:t xml:space="preserve"> </w:t>
      </w:r>
      <w:r w:rsidR="008D42FF" w:rsidRPr="00DC1C85">
        <w:rPr>
          <w:rFonts w:ascii="Times New Roman" w:hAnsi="Times New Roman" w:cs="Times New Roman"/>
          <w:color w:val="000000" w:themeColor="text1"/>
        </w:rPr>
        <w:t>(2° Percorso programmazione C/D)</w:t>
      </w:r>
    </w:p>
    <w:p w:rsidR="00A841D7" w:rsidRPr="00742F72" w:rsidRDefault="003050A0" w:rsidP="00742F72">
      <w:pPr>
        <w:pStyle w:val="Titolo2"/>
        <w:spacing w:before="191" w:line="249" w:lineRule="auto"/>
        <w:ind w:right="-56"/>
        <w:rPr>
          <w:rFonts w:ascii="Times New Roman" w:hAnsi="Times New Roman" w:cs="Times New Roman"/>
          <w:b w:val="0"/>
          <w:color w:val="000000" w:themeColor="text1"/>
        </w:rPr>
      </w:pPr>
      <w:r w:rsidRPr="00C87AF9">
        <w:rPr>
          <w:rFonts w:ascii="Times New Roman" w:hAnsi="Times New Roman" w:cs="Times New Roman"/>
          <w:b w:val="0"/>
          <w:color w:val="000000" w:themeColor="text1"/>
        </w:rPr>
        <w:t>L</w:t>
      </w:r>
      <w:r w:rsidR="00A841D7" w:rsidRPr="00C87AF9">
        <w:rPr>
          <w:rFonts w:ascii="Times New Roman" w:hAnsi="Times New Roman" w:cs="Times New Roman"/>
          <w:b w:val="0"/>
          <w:color w:val="000000" w:themeColor="text1"/>
        </w:rPr>
        <w:t>e verifiche e le valutazioni sono avvenute:</w:t>
      </w:r>
    </w:p>
    <w:p w:rsidR="00A841D7" w:rsidRPr="00C87AF9" w:rsidRDefault="00A841D7" w:rsidP="00A841D7">
      <w:pPr>
        <w:pStyle w:val="Paragrafoelenco"/>
        <w:numPr>
          <w:ilvl w:val="2"/>
          <w:numId w:val="7"/>
        </w:numPr>
        <w:tabs>
          <w:tab w:val="left" w:pos="973"/>
        </w:tabs>
        <w:ind w:hanging="361"/>
        <w:rPr>
          <w:sz w:val="24"/>
        </w:rPr>
      </w:pPr>
      <w:r w:rsidRPr="00C87AF9">
        <w:rPr>
          <w:sz w:val="24"/>
        </w:rPr>
        <w:t>Con t</w:t>
      </w:r>
      <w:r w:rsidR="007420D1">
        <w:rPr>
          <w:sz w:val="24"/>
        </w:rPr>
        <w:t>e</w:t>
      </w:r>
      <w:r w:rsidRPr="00C87AF9">
        <w:rPr>
          <w:sz w:val="24"/>
        </w:rPr>
        <w:t>mpi, procedure,</w:t>
      </w:r>
      <w:r w:rsidR="00E96C77" w:rsidRPr="00C87AF9">
        <w:rPr>
          <w:sz w:val="24"/>
        </w:rPr>
        <w:t xml:space="preserve"> </w:t>
      </w:r>
      <w:r w:rsidRPr="00C87AF9">
        <w:rPr>
          <w:sz w:val="24"/>
        </w:rPr>
        <w:t>modalità e strumenti individualizzati riferiti al PEI;</w:t>
      </w:r>
    </w:p>
    <w:p w:rsidR="00A841D7" w:rsidRPr="00C87AF9" w:rsidRDefault="00A841D7" w:rsidP="00A841D7">
      <w:pPr>
        <w:pStyle w:val="Corpotesto"/>
        <w:spacing w:before="9"/>
        <w:rPr>
          <w:sz w:val="34"/>
        </w:rPr>
      </w:pPr>
    </w:p>
    <w:p w:rsidR="00A841D7" w:rsidRDefault="009632E2" w:rsidP="00D2566D">
      <w:pPr>
        <w:tabs>
          <w:tab w:val="left" w:pos="973"/>
        </w:tabs>
        <w:spacing w:before="1" w:line="271" w:lineRule="auto"/>
        <w:ind w:right="268"/>
      </w:pPr>
      <w:r w:rsidRPr="007420D1">
        <w:rPr>
          <w:rFonts w:ascii="Times New Roman" w:hAnsi="Times New Roman" w:cs="Times New Roman"/>
          <w:color w:val="7030A0"/>
        </w:rPr>
        <w:t xml:space="preserve">       </w:t>
      </w:r>
      <w:r w:rsidRPr="007420D1">
        <w:rPr>
          <w:rFonts w:ascii="Times New Roman" w:hAnsi="Times New Roman" w:cs="Times New Roman"/>
          <w:b/>
          <w:bCs/>
          <w:color w:val="7030A0"/>
        </w:rPr>
        <w:t xml:space="preserve">X </w:t>
      </w:r>
      <w:r w:rsidR="00A841D7" w:rsidRPr="007420D1">
        <w:rPr>
          <w:rFonts w:ascii="Times New Roman" w:hAnsi="Times New Roman" w:cs="Times New Roman"/>
          <w:b/>
          <w:bCs/>
          <w:color w:val="7030A0"/>
        </w:rPr>
        <w:t>In coincidenza</w:t>
      </w:r>
      <w:r w:rsidR="00A841D7" w:rsidRPr="007420D1">
        <w:rPr>
          <w:rFonts w:ascii="Times New Roman" w:hAnsi="Times New Roman" w:cs="Times New Roman"/>
          <w:b/>
          <w:bCs/>
        </w:rPr>
        <w:t xml:space="preserve"> </w:t>
      </w:r>
      <w:r w:rsidR="00A841D7" w:rsidRPr="007420D1">
        <w:rPr>
          <w:rFonts w:ascii="Times New Roman" w:hAnsi="Times New Roman" w:cs="Times New Roman"/>
        </w:rPr>
        <w:t>delle verifiche previste per la classe, con modalità personalizzate e riferite</w:t>
      </w:r>
      <w:r w:rsidRPr="007420D1">
        <w:rPr>
          <w:rFonts w:ascii="Times New Roman" w:hAnsi="Times New Roman" w:cs="Times New Roman"/>
        </w:rPr>
        <w:t xml:space="preserve"> </w:t>
      </w:r>
      <w:r w:rsidR="00A841D7" w:rsidRPr="007420D1">
        <w:rPr>
          <w:rFonts w:ascii="Times New Roman" w:hAnsi="Times New Roman" w:cs="Times New Roman"/>
        </w:rPr>
        <w:t>al</w:t>
      </w:r>
      <w:r>
        <w:t xml:space="preserve"> </w:t>
      </w:r>
    </w:p>
    <w:p w:rsidR="002F0A18" w:rsidRPr="00657B0B" w:rsidRDefault="00D2566D" w:rsidP="00657B0B">
      <w:pPr>
        <w:tabs>
          <w:tab w:val="left" w:pos="973"/>
        </w:tabs>
        <w:spacing w:before="1" w:line="271" w:lineRule="auto"/>
        <w:ind w:right="268"/>
      </w:pPr>
      <w:r>
        <w:t xml:space="preserve">            PEI</w:t>
      </w:r>
    </w:p>
    <w:p w:rsidR="002F0A18" w:rsidRPr="00C87AF9" w:rsidRDefault="002F0A18" w:rsidP="002F0A18">
      <w:pPr>
        <w:rPr>
          <w:rFonts w:ascii="Times New Roman" w:hAnsi="Times New Roman" w:cs="Times New Roman"/>
        </w:rPr>
      </w:pPr>
    </w:p>
    <w:p w:rsidR="002F0A18" w:rsidRDefault="00F13C74" w:rsidP="000C5450">
      <w:pPr>
        <w:pStyle w:val="Titolo2"/>
        <w:keepNext w:val="0"/>
        <w:keepLines w:val="0"/>
        <w:widowControl w:val="0"/>
        <w:numPr>
          <w:ilvl w:val="2"/>
          <w:numId w:val="19"/>
        </w:numPr>
        <w:tabs>
          <w:tab w:val="left" w:pos="597"/>
          <w:tab w:val="left" w:pos="1134"/>
        </w:tabs>
        <w:autoSpaceDE w:val="0"/>
        <w:autoSpaceDN w:val="0"/>
        <w:spacing w:before="3" w:line="280" w:lineRule="auto"/>
        <w:ind w:left="567" w:right="421" w:hanging="567"/>
        <w:rPr>
          <w:rFonts w:ascii="Times New Roman" w:hAnsi="Times New Roman" w:cs="Times New Roman"/>
          <w:color w:val="000000" w:themeColor="text1"/>
        </w:rPr>
      </w:pPr>
      <w:r w:rsidRPr="00C87AF9">
        <w:rPr>
          <w:rFonts w:ascii="Times New Roman" w:hAnsi="Times New Roman" w:cs="Times New Roman"/>
          <w:color w:val="000000" w:themeColor="text1"/>
        </w:rPr>
        <w:t xml:space="preserve"> </w:t>
      </w:r>
      <w:r w:rsidR="002F0A18" w:rsidRPr="00C87AF9">
        <w:rPr>
          <w:rFonts w:ascii="Times New Roman" w:hAnsi="Times New Roman" w:cs="Times New Roman"/>
          <w:color w:val="000000" w:themeColor="text1"/>
        </w:rPr>
        <w:t xml:space="preserve">Richiesta di assistenza all'autonomia, alla comunicazione, etc. durante le prove d’Esame </w:t>
      </w:r>
    </w:p>
    <w:p w:rsidR="00191A4A" w:rsidRPr="00191A4A" w:rsidRDefault="00191A4A" w:rsidP="00191A4A"/>
    <w:p w:rsidR="002F0A18" w:rsidRDefault="009632E2" w:rsidP="002F0A18">
      <w:pPr>
        <w:rPr>
          <w:rFonts w:ascii="Times New Roman" w:hAnsi="Times New Roman" w:cs="Times New Roman"/>
        </w:rPr>
      </w:pPr>
      <w:r>
        <w:rPr>
          <w:rFonts w:ascii="Times New Roman" w:hAnsi="Times New Roman" w:cs="Times New Roman"/>
        </w:rPr>
        <w:t xml:space="preserve">-L’ alunno ha raggiunto un buon equilibrio nel contesto classe il contributo delle compagne ha facilitato l’apprendimento delle diverse discipline. Svolge le prove d’esame come da calendario di classe supportato dall’insegnante di sostegno e con tematiche diversificate basandosi su concetti chiave e modalità di svolgimento acquisite durante il suo percorso di studi. Il coinvolgimento emotivo accentuato dell’alunno richiede in sede di esame la presenza costante </w:t>
      </w:r>
      <w:r w:rsidR="007278BA">
        <w:rPr>
          <w:rFonts w:ascii="Times New Roman" w:hAnsi="Times New Roman" w:cs="Times New Roman"/>
        </w:rPr>
        <w:t>dell’insegnante di sostegno.</w:t>
      </w:r>
      <w:r>
        <w:rPr>
          <w:rFonts w:ascii="Times New Roman" w:hAnsi="Times New Roman" w:cs="Times New Roman"/>
        </w:rPr>
        <w:t xml:space="preserve"> </w:t>
      </w:r>
    </w:p>
    <w:p w:rsidR="00191A4A" w:rsidRPr="00C87AF9" w:rsidRDefault="00191A4A" w:rsidP="002F0A18">
      <w:pPr>
        <w:rPr>
          <w:rFonts w:ascii="Times New Roman" w:hAnsi="Times New Roman" w:cs="Times New Roman"/>
        </w:rPr>
      </w:pPr>
    </w:p>
    <w:p w:rsidR="009F680D" w:rsidRPr="00742F72" w:rsidRDefault="009F680D" w:rsidP="00742F72">
      <w:pPr>
        <w:pStyle w:val="Paragrafoelenco"/>
        <w:numPr>
          <w:ilvl w:val="1"/>
          <w:numId w:val="19"/>
        </w:numPr>
        <w:rPr>
          <w:rFonts w:eastAsiaTheme="majorEastAsia"/>
          <w:b/>
          <w:bCs/>
          <w:color w:val="000000" w:themeColor="text1"/>
          <w:sz w:val="26"/>
          <w:szCs w:val="26"/>
        </w:rPr>
      </w:pPr>
      <w:r w:rsidRPr="00742F72">
        <w:rPr>
          <w:rFonts w:eastAsiaTheme="majorEastAsia"/>
          <w:b/>
          <w:bCs/>
          <w:color w:val="000000" w:themeColor="text1"/>
          <w:sz w:val="26"/>
          <w:szCs w:val="26"/>
        </w:rPr>
        <w:t>Verifiche e valutazioni per le prove degli Esami di Stato alunni con PDP</w:t>
      </w:r>
    </w:p>
    <w:p w:rsidR="00F13C74" w:rsidRPr="003945F4" w:rsidRDefault="00F13C74" w:rsidP="00F13C74">
      <w:pPr>
        <w:rPr>
          <w:rFonts w:ascii="Times New Roman" w:eastAsiaTheme="majorEastAsia" w:hAnsi="Times New Roman" w:cs="Times New Roman"/>
          <w:color w:val="000000" w:themeColor="text1"/>
          <w:sz w:val="26"/>
          <w:szCs w:val="26"/>
        </w:rPr>
      </w:pPr>
      <w:r w:rsidRPr="00DC1C85">
        <w:rPr>
          <w:rFonts w:ascii="Times New Roman" w:eastAsiaTheme="majorEastAsia" w:hAnsi="Times New Roman" w:cs="Times New Roman"/>
          <w:bCs/>
          <w:color w:val="000000" w:themeColor="text1"/>
          <w:sz w:val="26"/>
          <w:szCs w:val="26"/>
        </w:rPr>
        <w:t>Nella classe è presente</w:t>
      </w:r>
      <w:r w:rsidR="005D34DD">
        <w:rPr>
          <w:rFonts w:ascii="Times New Roman" w:eastAsiaTheme="majorEastAsia" w:hAnsi="Times New Roman" w:cs="Times New Roman"/>
          <w:bCs/>
          <w:color w:val="000000" w:themeColor="text1"/>
          <w:sz w:val="26"/>
          <w:szCs w:val="26"/>
        </w:rPr>
        <w:t xml:space="preserve"> </w:t>
      </w:r>
      <w:proofErr w:type="gramStart"/>
      <w:r w:rsidR="005D34DD">
        <w:rPr>
          <w:rFonts w:ascii="Times New Roman" w:eastAsiaTheme="majorEastAsia" w:hAnsi="Times New Roman" w:cs="Times New Roman"/>
          <w:bCs/>
          <w:color w:val="000000" w:themeColor="text1"/>
          <w:sz w:val="26"/>
          <w:szCs w:val="26"/>
        </w:rPr>
        <w:t>un alunna</w:t>
      </w:r>
      <w:proofErr w:type="gramEnd"/>
      <w:r w:rsidR="009E00C4">
        <w:rPr>
          <w:rFonts w:ascii="Times New Roman" w:eastAsiaTheme="majorEastAsia" w:hAnsi="Times New Roman" w:cs="Times New Roman"/>
          <w:bCs/>
          <w:color w:val="000000" w:themeColor="text1"/>
          <w:sz w:val="26"/>
          <w:szCs w:val="26"/>
        </w:rPr>
        <w:t xml:space="preserve"> </w:t>
      </w:r>
      <w:r w:rsidR="005D34DD">
        <w:rPr>
          <w:rFonts w:ascii="Times New Roman" w:eastAsiaTheme="majorEastAsia" w:hAnsi="Times New Roman" w:cs="Times New Roman"/>
          <w:bCs/>
          <w:color w:val="000000" w:themeColor="text1"/>
          <w:sz w:val="26"/>
          <w:szCs w:val="26"/>
        </w:rPr>
        <w:t xml:space="preserve">A. T. </w:t>
      </w:r>
      <w:r w:rsidRPr="00DC1C85">
        <w:rPr>
          <w:rFonts w:ascii="Times New Roman" w:eastAsiaTheme="majorEastAsia" w:hAnsi="Times New Roman" w:cs="Times New Roman"/>
          <w:bCs/>
          <w:color w:val="000000" w:themeColor="text1"/>
          <w:sz w:val="26"/>
          <w:szCs w:val="26"/>
        </w:rPr>
        <w:t xml:space="preserve">con certificazione che sosterrà l’esame di stato come la classe seguendo una programmazione didattica personalizzata (PDP) </w:t>
      </w:r>
      <w:r w:rsidRPr="00DC1C85">
        <w:rPr>
          <w:rFonts w:ascii="Times New Roman" w:eastAsiaTheme="majorEastAsia" w:hAnsi="Times New Roman" w:cs="Times New Roman"/>
          <w:b/>
          <w:bCs/>
          <w:color w:val="000000" w:themeColor="text1"/>
          <w:sz w:val="26"/>
          <w:szCs w:val="26"/>
        </w:rPr>
        <w:t>definiti nella legge 8 ottobre 2010, n. 170.</w:t>
      </w:r>
      <w:r w:rsidR="003945F4">
        <w:rPr>
          <w:rFonts w:ascii="Times New Roman" w:eastAsiaTheme="majorEastAsia" w:hAnsi="Times New Roman" w:cs="Times New Roman"/>
          <w:b/>
          <w:bCs/>
          <w:color w:val="000000" w:themeColor="text1"/>
          <w:sz w:val="26"/>
          <w:szCs w:val="26"/>
        </w:rPr>
        <w:t xml:space="preserve"> </w:t>
      </w:r>
      <w:r w:rsidR="003945F4">
        <w:rPr>
          <w:rFonts w:ascii="Times New Roman" w:eastAsiaTheme="majorEastAsia" w:hAnsi="Times New Roman" w:cs="Times New Roman"/>
          <w:color w:val="000000" w:themeColor="text1"/>
          <w:sz w:val="26"/>
          <w:szCs w:val="26"/>
        </w:rPr>
        <w:t>Per la seguente alunna, si allega il fascicolo con la documentazione</w:t>
      </w:r>
      <w:r w:rsidR="000820BE">
        <w:rPr>
          <w:rFonts w:ascii="Times New Roman" w:eastAsiaTheme="majorEastAsia" w:hAnsi="Times New Roman" w:cs="Times New Roman"/>
          <w:color w:val="000000" w:themeColor="text1"/>
          <w:sz w:val="26"/>
          <w:szCs w:val="26"/>
        </w:rPr>
        <w:t>.</w:t>
      </w:r>
    </w:p>
    <w:p w:rsidR="002F0A18" w:rsidRPr="00C87AF9" w:rsidRDefault="002F0A18" w:rsidP="00F13C74">
      <w:pPr>
        <w:rPr>
          <w:rFonts w:ascii="Times New Roman" w:hAnsi="Times New Roman" w:cs="Times New Roman"/>
          <w:i/>
          <w:sz w:val="20"/>
          <w:szCs w:val="20"/>
          <w:highlight w:val="yellow"/>
        </w:rPr>
      </w:pPr>
    </w:p>
    <w:p w:rsidR="00B45193" w:rsidRPr="00C87AF9" w:rsidRDefault="00B45193" w:rsidP="00B45193">
      <w:pPr>
        <w:spacing w:line="237" w:lineRule="auto"/>
        <w:jc w:val="both"/>
        <w:rPr>
          <w:rFonts w:ascii="Times New Roman" w:hAnsi="Times New Roman" w:cs="Times New Roman"/>
          <w:color w:val="000000" w:themeColor="text1"/>
        </w:rPr>
      </w:pPr>
    </w:p>
    <w:p w:rsidR="00121176" w:rsidRPr="00C87AF9" w:rsidRDefault="00121176" w:rsidP="00121176">
      <w:pPr>
        <w:pStyle w:val="Titolo2"/>
        <w:keepNext w:val="0"/>
        <w:keepLines w:val="0"/>
        <w:widowControl w:val="0"/>
        <w:numPr>
          <w:ilvl w:val="0"/>
          <w:numId w:val="8"/>
        </w:numPr>
        <w:tabs>
          <w:tab w:val="left" w:pos="477"/>
        </w:tabs>
        <w:autoSpaceDE w:val="0"/>
        <w:autoSpaceDN w:val="0"/>
        <w:spacing w:before="153"/>
        <w:ind w:hanging="241"/>
        <w:rPr>
          <w:rFonts w:ascii="Times New Roman" w:hAnsi="Times New Roman" w:cs="Times New Roman"/>
          <w:color w:val="000000" w:themeColor="text1"/>
        </w:rPr>
      </w:pPr>
      <w:r w:rsidRPr="00C87AF9">
        <w:rPr>
          <w:rFonts w:ascii="Times New Roman" w:hAnsi="Times New Roman" w:cs="Times New Roman"/>
          <w:color w:val="000000" w:themeColor="text1"/>
        </w:rPr>
        <w:lastRenderedPageBreak/>
        <w:t>La Didattica Digitale Integrata all’Istituto Munari</w:t>
      </w:r>
    </w:p>
    <w:p w:rsidR="00121176" w:rsidRPr="00C87AF9" w:rsidRDefault="00121176" w:rsidP="00121176">
      <w:pPr>
        <w:pStyle w:val="Corpotesto"/>
        <w:spacing w:before="5"/>
        <w:ind w:left="476"/>
        <w:rPr>
          <w:b/>
          <w:color w:val="000000" w:themeColor="text1"/>
          <w:sz w:val="27"/>
        </w:rPr>
      </w:pPr>
      <w:r w:rsidRPr="00C87AF9">
        <w:rPr>
          <w:b/>
          <w:color w:val="000000" w:themeColor="text1"/>
          <w:sz w:val="27"/>
        </w:rPr>
        <w:t>(</w:t>
      </w:r>
      <w:r w:rsidR="003050A0" w:rsidRPr="00C87AF9">
        <w:rPr>
          <w:b/>
          <w:color w:val="000000" w:themeColor="text1"/>
          <w:sz w:val="27"/>
        </w:rPr>
        <w:t>Riferito</w:t>
      </w:r>
      <w:r w:rsidRPr="00C87AF9">
        <w:rPr>
          <w:b/>
          <w:color w:val="000000" w:themeColor="text1"/>
          <w:sz w:val="27"/>
        </w:rPr>
        <w:t xml:space="preserve"> all’A.S. 2020/2021)</w:t>
      </w:r>
    </w:p>
    <w:p w:rsidR="00121176" w:rsidRDefault="00121176" w:rsidP="00121176">
      <w:pPr>
        <w:pStyle w:val="Corpotesto"/>
        <w:spacing w:before="5"/>
        <w:ind w:left="476"/>
        <w:rPr>
          <w:b/>
          <w:color w:val="000000" w:themeColor="text1"/>
          <w:sz w:val="27"/>
        </w:rPr>
      </w:pPr>
    </w:p>
    <w:p w:rsidR="00191A4A" w:rsidRPr="00C87AF9" w:rsidRDefault="00191A4A" w:rsidP="00121176">
      <w:pPr>
        <w:pStyle w:val="Corpotesto"/>
        <w:spacing w:before="5"/>
        <w:ind w:left="476"/>
        <w:rPr>
          <w:b/>
          <w:color w:val="000000" w:themeColor="text1"/>
          <w:sz w:val="27"/>
        </w:rPr>
      </w:pPr>
    </w:p>
    <w:p w:rsidR="00121176" w:rsidRPr="00C87AF9" w:rsidRDefault="00121176" w:rsidP="00121176">
      <w:pPr>
        <w:spacing w:line="271" w:lineRule="auto"/>
        <w:ind w:left="248" w:right="248" w:hanging="12"/>
        <w:jc w:val="both"/>
        <w:rPr>
          <w:rFonts w:ascii="Times New Roman" w:hAnsi="Times New Roman" w:cs="Times New Roman"/>
        </w:rPr>
      </w:pPr>
      <w:r w:rsidRPr="00C87AF9">
        <w:rPr>
          <w:rFonts w:ascii="Times New Roman" w:hAnsi="Times New Roman" w:cs="Times New Roman"/>
        </w:rPr>
        <w:t xml:space="preserve">Il </w:t>
      </w:r>
      <w:r w:rsidRPr="00C87AF9">
        <w:rPr>
          <w:rFonts w:ascii="Times New Roman" w:hAnsi="Times New Roman" w:cs="Times New Roman"/>
          <w:b/>
        </w:rPr>
        <w:t xml:space="preserve">Decreto del Ministro dell’Istruzione del 26 giugno 2020, n.39 </w:t>
      </w:r>
      <w:r w:rsidRPr="00C87AF9">
        <w:rPr>
          <w:rFonts w:ascii="Times New Roman" w:hAnsi="Times New Roman" w:cs="Times New Roman"/>
        </w:rPr>
        <w:t>“</w:t>
      </w:r>
      <w:r w:rsidRPr="00C87AF9">
        <w:rPr>
          <w:rFonts w:ascii="Times New Roman" w:hAnsi="Times New Roman" w:cs="Times New Roman"/>
          <w:i/>
        </w:rPr>
        <w:t xml:space="preserve">Documento per la pianificazione delle attività scolastiche, educative e formative in tutte le Istituzioni del Sistema nazionale di Istruzione per l’anno scolastico 2020/2021” </w:t>
      </w:r>
      <w:r w:rsidRPr="00C87AF9">
        <w:rPr>
          <w:rFonts w:ascii="Times New Roman" w:hAnsi="Times New Roman" w:cs="Times New Roman"/>
        </w:rPr>
        <w:t>ha fornito un quadro di riferimento entro cui progettare la ripresa delle attività scolastiche nel mese di settembre,</w:t>
      </w:r>
      <w:r w:rsidR="003050A0" w:rsidRPr="00C87AF9">
        <w:rPr>
          <w:rFonts w:ascii="Times New Roman" w:hAnsi="Times New Roman" w:cs="Times New Roman"/>
        </w:rPr>
        <w:t xml:space="preserve"> particolar</w:t>
      </w:r>
      <w:r w:rsidRPr="00C87AF9">
        <w:rPr>
          <w:rFonts w:ascii="Times New Roman" w:hAnsi="Times New Roman" w:cs="Times New Roman"/>
        </w:rPr>
        <w:t>e</w:t>
      </w:r>
      <w:r w:rsidR="003050A0" w:rsidRPr="00C87AF9">
        <w:rPr>
          <w:rFonts w:ascii="Times New Roman" w:hAnsi="Times New Roman" w:cs="Times New Roman"/>
        </w:rPr>
        <w:t xml:space="preserve"> </w:t>
      </w:r>
      <w:r w:rsidRPr="00C87AF9">
        <w:rPr>
          <w:rFonts w:ascii="Times New Roman" w:hAnsi="Times New Roman" w:cs="Times New Roman"/>
        </w:rPr>
        <w:t>riferimento alla necessità per le scuole di dotarsi di un Piano scolastico per la Didattica Digitale Integrata (DDI).</w:t>
      </w:r>
    </w:p>
    <w:p w:rsidR="00121176" w:rsidRPr="00C87AF9" w:rsidRDefault="00121176" w:rsidP="00121176">
      <w:pPr>
        <w:spacing w:before="6" w:line="242" w:lineRule="auto"/>
        <w:ind w:left="248" w:right="295" w:hanging="12"/>
        <w:jc w:val="both"/>
        <w:rPr>
          <w:rFonts w:ascii="Times New Roman" w:hAnsi="Times New Roman" w:cs="Times New Roman"/>
        </w:rPr>
      </w:pPr>
      <w:r w:rsidRPr="00C87AF9">
        <w:rPr>
          <w:rFonts w:ascii="Times New Roman" w:hAnsi="Times New Roman" w:cs="Times New Roman"/>
        </w:rPr>
        <w:t xml:space="preserve">Le </w:t>
      </w:r>
      <w:r w:rsidRPr="00C87AF9">
        <w:rPr>
          <w:rFonts w:ascii="Times New Roman" w:hAnsi="Times New Roman" w:cs="Times New Roman"/>
          <w:b/>
        </w:rPr>
        <w:t xml:space="preserve">Linee Guida per la Didattica Digitale Integrata </w:t>
      </w:r>
      <w:r w:rsidRPr="00C87AF9">
        <w:rPr>
          <w:rFonts w:ascii="Times New Roman" w:hAnsi="Times New Roman" w:cs="Times New Roman"/>
        </w:rPr>
        <w:t>(</w:t>
      </w:r>
      <w:proofErr w:type="spellStart"/>
      <w:r w:rsidRPr="00C87AF9">
        <w:rPr>
          <w:rFonts w:ascii="Times New Roman" w:hAnsi="Times New Roman" w:cs="Times New Roman"/>
        </w:rPr>
        <w:t>All</w:t>
      </w:r>
      <w:proofErr w:type="spellEnd"/>
      <w:r w:rsidRPr="00C87AF9">
        <w:rPr>
          <w:rFonts w:ascii="Times New Roman" w:hAnsi="Times New Roman" w:cs="Times New Roman"/>
        </w:rPr>
        <w:t>. A al Decreto del Ministro dell’Istruzione del 7 agosto2020, n.89 recante “</w:t>
      </w:r>
      <w:r w:rsidRPr="00C87AF9">
        <w:rPr>
          <w:rFonts w:ascii="Times New Roman" w:hAnsi="Times New Roman" w:cs="Times New Roman"/>
          <w:i/>
        </w:rPr>
        <w:t>Adozione delle Linee guida sulla Didattica digitale integrata,</w:t>
      </w:r>
      <w:r w:rsidR="003050A0" w:rsidRPr="00C87AF9">
        <w:rPr>
          <w:rFonts w:ascii="Times New Roman" w:hAnsi="Times New Roman" w:cs="Times New Roman"/>
          <w:i/>
        </w:rPr>
        <w:t xml:space="preserve"> </w:t>
      </w:r>
      <w:r w:rsidRPr="00C87AF9">
        <w:rPr>
          <w:rFonts w:ascii="Times New Roman" w:hAnsi="Times New Roman" w:cs="Times New Roman"/>
          <w:i/>
        </w:rPr>
        <w:t>di cui al Decreto del Ministro dell’Istruzione 26 giugno 2020, n. 39</w:t>
      </w:r>
      <w:r w:rsidRPr="00C87AF9">
        <w:rPr>
          <w:rFonts w:ascii="Times New Roman" w:hAnsi="Times New Roman" w:cs="Times New Roman"/>
        </w:rPr>
        <w:t>”) hanno fornito indicazioni per la progettazione del Piano scolastico per la didattica digitale integrata (DDI) da adottare in modalità complementare alla didattica in presenza, nonché qualora fossero emerse  necessità di contenimento del contagio tanto da rendere necessario sospendere le attività didattiche in presenza.</w:t>
      </w:r>
    </w:p>
    <w:p w:rsidR="00121176" w:rsidRPr="00C87AF9" w:rsidRDefault="00121176" w:rsidP="00121176">
      <w:pPr>
        <w:spacing w:line="273" w:lineRule="auto"/>
        <w:ind w:left="248" w:right="250" w:hanging="12"/>
        <w:jc w:val="both"/>
        <w:rPr>
          <w:rFonts w:ascii="Times New Roman" w:hAnsi="Times New Roman" w:cs="Times New Roman"/>
        </w:rPr>
      </w:pPr>
      <w:r w:rsidRPr="00C87AF9">
        <w:rPr>
          <w:rFonts w:ascii="Times New Roman" w:hAnsi="Times New Roman" w:cs="Times New Roman"/>
        </w:rPr>
        <w:t>Per l’organizzazione della DDI (obiettivi, metodologie, strumenti, verifica, valutazione, inclusione,</w:t>
      </w:r>
      <w:r w:rsidR="003050A0" w:rsidRPr="00C87AF9">
        <w:rPr>
          <w:rFonts w:ascii="Times New Roman" w:hAnsi="Times New Roman" w:cs="Times New Roman"/>
        </w:rPr>
        <w:t xml:space="preserve"> </w:t>
      </w:r>
      <w:r w:rsidRPr="00C87AF9">
        <w:rPr>
          <w:rFonts w:ascii="Times New Roman" w:hAnsi="Times New Roman" w:cs="Times New Roman"/>
        </w:rPr>
        <w:t xml:space="preserve">aspetti riguardanti privacy e sicurezza, organi collegiali e assemblee, rapporti scuola-famiglia), l’Istituto Superiore </w:t>
      </w:r>
      <w:r w:rsidRPr="00C87AF9">
        <w:rPr>
          <w:rFonts w:ascii="Times New Roman" w:hAnsi="Times New Roman" w:cs="Times New Roman"/>
          <w:spacing w:val="-1"/>
        </w:rPr>
        <w:t xml:space="preserve">Munari ha elaborato il </w:t>
      </w:r>
      <w:hyperlink r:id="rId19">
        <w:r w:rsidRPr="00C87AF9">
          <w:rPr>
            <w:rFonts w:ascii="Times New Roman" w:hAnsi="Times New Roman" w:cs="Times New Roman"/>
            <w:b/>
            <w:spacing w:val="-1"/>
            <w:u w:val="thick"/>
          </w:rPr>
          <w:t xml:space="preserve">Regolamento per la didattica </w:t>
        </w:r>
        <w:r w:rsidRPr="00C87AF9">
          <w:rPr>
            <w:rFonts w:ascii="Times New Roman" w:hAnsi="Times New Roman" w:cs="Times New Roman"/>
            <w:b/>
            <w:u w:val="thick"/>
          </w:rPr>
          <w:t>digitale integrata</w:t>
        </w:r>
      </w:hyperlink>
      <w:r w:rsidRPr="00C87AF9">
        <w:rPr>
          <w:rFonts w:ascii="Times New Roman" w:hAnsi="Times New Roman" w:cs="Times New Roman"/>
        </w:rPr>
        <w:t xml:space="preserve"> </w:t>
      </w:r>
      <w:r w:rsidRPr="00C87AF9">
        <w:rPr>
          <w:rFonts w:ascii="Times New Roman" w:hAnsi="Times New Roman" w:cs="Times New Roman"/>
          <w:b/>
          <w:u w:val="thick"/>
        </w:rPr>
        <w:t>(Consultabile sul sito del Liceo nella sezione</w:t>
      </w:r>
      <w:r w:rsidR="003050A0" w:rsidRPr="00C87AF9">
        <w:rPr>
          <w:rFonts w:ascii="Times New Roman" w:hAnsi="Times New Roman" w:cs="Times New Roman"/>
          <w:b/>
          <w:u w:val="thick"/>
        </w:rPr>
        <w:t xml:space="preserve"> </w:t>
      </w:r>
      <w:r w:rsidRPr="00C87AF9">
        <w:rPr>
          <w:rFonts w:ascii="Times New Roman" w:hAnsi="Times New Roman" w:cs="Times New Roman"/>
          <w:b/>
          <w:u w:val="thick"/>
        </w:rPr>
        <w:t>“Regolamento</w:t>
      </w:r>
      <w:r w:rsidR="003050A0" w:rsidRPr="00C87AF9">
        <w:rPr>
          <w:rFonts w:ascii="Times New Roman" w:hAnsi="Times New Roman" w:cs="Times New Roman"/>
          <w:b/>
          <w:u w:val="thick"/>
        </w:rPr>
        <w:t xml:space="preserve"> </w:t>
      </w:r>
      <w:r w:rsidRPr="00C87AF9">
        <w:rPr>
          <w:rFonts w:ascii="Times New Roman" w:hAnsi="Times New Roman" w:cs="Times New Roman"/>
          <w:b/>
          <w:u w:val="thick"/>
        </w:rPr>
        <w:t>d’Istituto”)</w:t>
      </w:r>
      <w:r w:rsidRPr="00C87AF9">
        <w:rPr>
          <w:rFonts w:ascii="Times New Roman" w:hAnsi="Times New Roman" w:cs="Times New Roman"/>
        </w:rPr>
        <w:t>.</w:t>
      </w:r>
    </w:p>
    <w:p w:rsidR="00121176" w:rsidRPr="00C87AF9" w:rsidRDefault="00121176" w:rsidP="00121176">
      <w:pPr>
        <w:spacing w:line="271" w:lineRule="auto"/>
        <w:ind w:right="248"/>
        <w:jc w:val="both"/>
        <w:rPr>
          <w:rFonts w:ascii="Times New Roman" w:hAnsi="Times New Roman" w:cs="Times New Roman"/>
        </w:rPr>
      </w:pPr>
    </w:p>
    <w:p w:rsidR="00191A4A" w:rsidRPr="00C87AF9" w:rsidRDefault="00191A4A" w:rsidP="00B45193">
      <w:pPr>
        <w:spacing w:line="237" w:lineRule="auto"/>
        <w:jc w:val="both"/>
        <w:rPr>
          <w:rFonts w:ascii="Times New Roman" w:hAnsi="Times New Roman" w:cs="Times New Roman"/>
          <w:color w:val="000000" w:themeColor="text1"/>
        </w:rPr>
      </w:pPr>
    </w:p>
    <w:p w:rsidR="0041560F" w:rsidRPr="00C87AF9" w:rsidRDefault="0041560F" w:rsidP="0041560F">
      <w:pPr>
        <w:pStyle w:val="Titolo2"/>
        <w:keepNext w:val="0"/>
        <w:keepLines w:val="0"/>
        <w:widowControl w:val="0"/>
        <w:numPr>
          <w:ilvl w:val="0"/>
          <w:numId w:val="8"/>
        </w:numPr>
        <w:tabs>
          <w:tab w:val="left" w:pos="477"/>
        </w:tabs>
        <w:autoSpaceDE w:val="0"/>
        <w:autoSpaceDN w:val="0"/>
        <w:spacing w:before="0"/>
        <w:ind w:hanging="241"/>
        <w:rPr>
          <w:rFonts w:ascii="Times New Roman" w:hAnsi="Times New Roman" w:cs="Times New Roman"/>
          <w:color w:val="auto"/>
        </w:rPr>
      </w:pPr>
      <w:r w:rsidRPr="00C87AF9">
        <w:rPr>
          <w:rFonts w:ascii="Times New Roman" w:hAnsi="Times New Roman" w:cs="Times New Roman"/>
          <w:color w:val="auto"/>
        </w:rPr>
        <w:t>Credito scolastico</w:t>
      </w:r>
    </w:p>
    <w:p w:rsidR="0041560F" w:rsidRPr="00C87AF9" w:rsidRDefault="0041560F" w:rsidP="0041560F">
      <w:pPr>
        <w:pStyle w:val="Titolo2"/>
        <w:jc w:val="both"/>
        <w:rPr>
          <w:rFonts w:ascii="Times New Roman" w:hAnsi="Times New Roman" w:cs="Times New Roman"/>
          <w:b w:val="0"/>
          <w:color w:val="auto"/>
        </w:rPr>
      </w:pPr>
      <w:r w:rsidRPr="00C87AF9">
        <w:rPr>
          <w:rFonts w:ascii="Times New Roman" w:hAnsi="Times New Roman" w:cs="Times New Roman"/>
          <w:b w:val="0"/>
          <w:color w:val="auto"/>
        </w:rPr>
        <w:t>Per il corrente anno scolastico il credito scolastico è attribuito fino a un massimo di quaranta punti, di cui 12 per il terzo anno, 13 per il quarto, 15 per il quinto. Il consiglio di classe attribuisce il credito sulla base della tabel</w:t>
      </w:r>
      <w:r w:rsidR="003050A0" w:rsidRPr="00C87AF9">
        <w:rPr>
          <w:rFonts w:ascii="Times New Roman" w:hAnsi="Times New Roman" w:cs="Times New Roman"/>
          <w:b w:val="0"/>
          <w:color w:val="auto"/>
        </w:rPr>
        <w:t>la di cui all’allegato A al d.</w:t>
      </w:r>
      <w:r w:rsidRPr="00C87AF9">
        <w:rPr>
          <w:rFonts w:ascii="Times New Roman" w:hAnsi="Times New Roman" w:cs="Times New Roman"/>
          <w:b w:val="0"/>
          <w:color w:val="auto"/>
        </w:rPr>
        <w:t>lgs. 62/2017 nonché dalle indicazioni fornite dall’art.11 dell’OM del 9 marzo 2023.</w:t>
      </w:r>
    </w:p>
    <w:p w:rsidR="0041560F" w:rsidRDefault="0041560F" w:rsidP="0041560F">
      <w:pPr>
        <w:pStyle w:val="Corpotesto"/>
        <w:rPr>
          <w:sz w:val="26"/>
        </w:rPr>
      </w:pPr>
    </w:p>
    <w:p w:rsidR="00191A4A" w:rsidRPr="00C87AF9" w:rsidRDefault="00191A4A" w:rsidP="0041560F">
      <w:pPr>
        <w:pStyle w:val="Corpotesto"/>
        <w:rPr>
          <w:sz w:val="26"/>
        </w:rPr>
      </w:pPr>
    </w:p>
    <w:p w:rsidR="0041560F" w:rsidRPr="00C87AF9" w:rsidRDefault="0041560F" w:rsidP="0041560F">
      <w:pPr>
        <w:pStyle w:val="Titolo2"/>
        <w:spacing w:before="163"/>
        <w:ind w:left="236"/>
        <w:jc w:val="both"/>
        <w:rPr>
          <w:rFonts w:ascii="Times New Roman" w:hAnsi="Times New Roman" w:cs="Times New Roman"/>
          <w:color w:val="auto"/>
        </w:rPr>
      </w:pPr>
      <w:r w:rsidRPr="00C87AF9">
        <w:rPr>
          <w:rFonts w:ascii="Times New Roman" w:hAnsi="Times New Roman" w:cs="Times New Roman"/>
          <w:color w:val="auto"/>
        </w:rPr>
        <w:t>Tabella</w:t>
      </w:r>
      <w:r w:rsidR="003050A0" w:rsidRPr="00C87AF9">
        <w:rPr>
          <w:rFonts w:ascii="Times New Roman" w:hAnsi="Times New Roman" w:cs="Times New Roman"/>
          <w:color w:val="auto"/>
        </w:rPr>
        <w:t xml:space="preserve"> </w:t>
      </w:r>
      <w:r w:rsidRPr="00C87AF9">
        <w:rPr>
          <w:rFonts w:ascii="Times New Roman" w:hAnsi="Times New Roman" w:cs="Times New Roman"/>
          <w:color w:val="auto"/>
        </w:rPr>
        <w:t>A</w:t>
      </w:r>
      <w:r w:rsidRPr="00C87AF9">
        <w:rPr>
          <w:rFonts w:ascii="Times New Roman" w:hAnsi="Times New Roman" w:cs="Times New Roman"/>
          <w:color w:val="auto"/>
          <w:spacing w:val="-4"/>
        </w:rPr>
        <w:t xml:space="preserve">: </w:t>
      </w:r>
      <w:r w:rsidRPr="00C87AF9">
        <w:rPr>
          <w:rFonts w:ascii="Times New Roman" w:hAnsi="Times New Roman" w:cs="Times New Roman"/>
          <w:color w:val="auto"/>
        </w:rPr>
        <w:t xml:space="preserve">Attribuzione del credito scolastico </w:t>
      </w:r>
    </w:p>
    <w:p w:rsidR="0041560F" w:rsidRPr="00C87AF9" w:rsidRDefault="0041560F" w:rsidP="0041560F">
      <w:pPr>
        <w:spacing w:before="90"/>
        <w:ind w:left="412"/>
        <w:rPr>
          <w:rFonts w:ascii="Times New Roman" w:hAnsi="Times New Roman" w:cs="Times New Roman"/>
          <w:i/>
        </w:rPr>
      </w:pPr>
      <w:r w:rsidRPr="00C87AF9">
        <w:rPr>
          <w:rFonts w:ascii="Times New Roman" w:hAnsi="Times New Roman" w:cs="Times New Roman"/>
          <w:i/>
          <w:spacing w:val="-1"/>
        </w:rPr>
        <w:t xml:space="preserve">La conversione deve essere effettuata con riferimento </w:t>
      </w:r>
      <w:r w:rsidRPr="00C87AF9">
        <w:rPr>
          <w:rFonts w:ascii="Times New Roman" w:hAnsi="Times New Roman" w:cs="Times New Roman"/>
          <w:i/>
        </w:rPr>
        <w:t>sia alla media dei voti che al credito conseguito</w:t>
      </w:r>
    </w:p>
    <w:p w:rsidR="0041560F" w:rsidRPr="00C87AF9" w:rsidRDefault="0041560F" w:rsidP="0041560F">
      <w:pPr>
        <w:pStyle w:val="Corpotesto"/>
        <w:spacing w:before="8"/>
        <w:ind w:left="424"/>
      </w:pPr>
      <w:r w:rsidRPr="00C87AF9">
        <w:t>(</w:t>
      </w:r>
      <w:r w:rsidR="003050A0" w:rsidRPr="00C87AF9">
        <w:t>Livello</w:t>
      </w:r>
      <w:r w:rsidRPr="00C87AF9">
        <w:t xml:space="preserve"> basso o alto della fascia di credito).</w:t>
      </w:r>
    </w:p>
    <w:p w:rsidR="00B45193" w:rsidRPr="00C87AF9" w:rsidRDefault="00B45193" w:rsidP="00B45193">
      <w:pPr>
        <w:spacing w:line="237" w:lineRule="auto"/>
        <w:jc w:val="both"/>
        <w:rPr>
          <w:rFonts w:ascii="Times New Roman" w:hAnsi="Times New Roman" w:cs="Times New Roman"/>
          <w:color w:val="000000" w:themeColor="text1"/>
        </w:rPr>
      </w:pPr>
    </w:p>
    <w:p w:rsidR="00B45193" w:rsidRPr="00C87AF9" w:rsidRDefault="0041560F" w:rsidP="00B45193">
      <w:pPr>
        <w:spacing w:line="237" w:lineRule="auto"/>
        <w:jc w:val="both"/>
        <w:rPr>
          <w:rFonts w:ascii="Times New Roman" w:hAnsi="Times New Roman" w:cs="Times New Roman"/>
          <w:color w:val="000000" w:themeColor="text1"/>
        </w:rPr>
      </w:pPr>
      <w:r w:rsidRPr="00C87AF9">
        <w:rPr>
          <w:rFonts w:ascii="Times New Roman" w:hAnsi="Times New Roman" w:cs="Times New Roman"/>
          <w:noProof/>
          <w:color w:val="000000" w:themeColor="text1"/>
          <w:lang w:eastAsia="it-IT"/>
        </w:rPr>
        <w:drawing>
          <wp:inline distT="0" distB="0" distL="0" distR="0">
            <wp:extent cx="6445250" cy="2671087"/>
            <wp:effectExtent l="19050" t="0" r="0" b="0"/>
            <wp:docPr id="2" name="Immagine 2" descr="C:\Users\Personale2\Contacts\Desktop\Tabella conversione crediri 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sonale2\Contacts\Desktop\Tabella conversione crediri 21-2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5250" cy="2671087"/>
                    </a:xfrm>
                    <a:prstGeom prst="rect">
                      <a:avLst/>
                    </a:prstGeom>
                    <a:noFill/>
                    <a:ln>
                      <a:noFill/>
                    </a:ln>
                  </pic:spPr>
                </pic:pic>
              </a:graphicData>
            </a:graphic>
          </wp:inline>
        </w:drawing>
      </w:r>
    </w:p>
    <w:p w:rsidR="00E15D13" w:rsidRPr="00C87AF9" w:rsidRDefault="00E15D13" w:rsidP="00B45193">
      <w:pPr>
        <w:spacing w:line="237" w:lineRule="auto"/>
        <w:jc w:val="both"/>
        <w:rPr>
          <w:rFonts w:ascii="Times New Roman" w:hAnsi="Times New Roman" w:cs="Times New Roman"/>
          <w:color w:val="000000" w:themeColor="text1"/>
        </w:rPr>
      </w:pPr>
    </w:p>
    <w:p w:rsidR="00FB3388" w:rsidRPr="00C87AF9" w:rsidRDefault="00FB3388" w:rsidP="004332FF">
      <w:pPr>
        <w:pStyle w:val="Corpotesto"/>
        <w:spacing w:before="90" w:line="276" w:lineRule="auto"/>
        <w:ind w:left="236"/>
        <w:jc w:val="both"/>
      </w:pPr>
      <w:r w:rsidRPr="00C87AF9">
        <w:t>Per l'attribuzione del punteggio minimo e massimo all'interno della banda di oscillazione (vd.O.M.44/2010,</w:t>
      </w:r>
      <w:r w:rsidR="003050A0" w:rsidRPr="00C87AF9">
        <w:t xml:space="preserve"> </w:t>
      </w:r>
      <w:r w:rsidRPr="00C87AF9">
        <w:t xml:space="preserve">art. 8, c.2 eDPR323/98, art. 11 c. 8) vengono considerati, in base </w:t>
      </w:r>
      <w:proofErr w:type="gramStart"/>
      <w:r w:rsidRPr="00C87AF9">
        <w:t>del delibera</w:t>
      </w:r>
      <w:proofErr w:type="gramEnd"/>
      <w:r w:rsidRPr="00C87AF9">
        <w:t xml:space="preserve"> n. 7 del Collegio Docenti del 02/09/2022 i seguenti criteri:</w:t>
      </w:r>
    </w:p>
    <w:p w:rsidR="0093189A" w:rsidRPr="00C87AF9" w:rsidRDefault="0093189A" w:rsidP="004332FF">
      <w:pPr>
        <w:pStyle w:val="Corpotesto"/>
        <w:spacing w:before="90" w:line="276" w:lineRule="auto"/>
        <w:ind w:left="236"/>
        <w:jc w:val="both"/>
      </w:pPr>
    </w:p>
    <w:p w:rsidR="00FB3388" w:rsidRPr="00C87AF9" w:rsidRDefault="00FB3388" w:rsidP="004332FF">
      <w:pPr>
        <w:pStyle w:val="Corpotesto"/>
        <w:numPr>
          <w:ilvl w:val="0"/>
          <w:numId w:val="9"/>
        </w:numPr>
        <w:spacing w:before="90" w:line="276" w:lineRule="auto"/>
        <w:jc w:val="both"/>
      </w:pPr>
      <w:r w:rsidRPr="00C87AF9">
        <w:t xml:space="preserve">Attribuzione </w:t>
      </w:r>
      <w:r w:rsidRPr="00C87AF9">
        <w:rPr>
          <w:b/>
        </w:rPr>
        <w:t>punteggio più alto della fascia</w:t>
      </w:r>
      <w:r w:rsidRPr="00C87AF9">
        <w:t xml:space="preserve"> se la media voti è uguale o superiore a 0,5, pur in presenza di debito formativo, purché il voto di condotta sia almeno 8;</w:t>
      </w:r>
    </w:p>
    <w:p w:rsidR="00FB3388" w:rsidRPr="00C87AF9" w:rsidRDefault="00FB3388" w:rsidP="004332FF">
      <w:pPr>
        <w:pStyle w:val="Corpotesto"/>
        <w:numPr>
          <w:ilvl w:val="0"/>
          <w:numId w:val="9"/>
        </w:numPr>
        <w:spacing w:before="90" w:line="276" w:lineRule="auto"/>
        <w:jc w:val="both"/>
      </w:pPr>
      <w:r w:rsidRPr="00C87AF9">
        <w:t xml:space="preserve">In caso di media dei voti inferiore a 0,5, per vedersi attribuire il punteggio </w:t>
      </w:r>
      <w:r w:rsidR="00F70C80" w:rsidRPr="00C87AF9">
        <w:t xml:space="preserve">più alto </w:t>
      </w:r>
      <w:r w:rsidRPr="00C87AF9">
        <w:t>della fascia occorre:</w:t>
      </w:r>
    </w:p>
    <w:p w:rsidR="00FB3388" w:rsidRPr="00C87AF9" w:rsidRDefault="00FB3388" w:rsidP="004332FF">
      <w:pPr>
        <w:pStyle w:val="Corpotesto"/>
        <w:numPr>
          <w:ilvl w:val="0"/>
          <w:numId w:val="10"/>
        </w:numPr>
        <w:spacing w:before="90" w:line="276" w:lineRule="auto"/>
        <w:jc w:val="both"/>
      </w:pPr>
      <w:r w:rsidRPr="00C87AF9">
        <w:t>Almeno 8 come voto di condotta</w:t>
      </w:r>
    </w:p>
    <w:p w:rsidR="00FB3388" w:rsidRDefault="00F70C80" w:rsidP="004332FF">
      <w:pPr>
        <w:pStyle w:val="Corpotesto"/>
        <w:numPr>
          <w:ilvl w:val="0"/>
          <w:numId w:val="10"/>
        </w:numPr>
        <w:spacing w:before="90" w:line="276" w:lineRule="auto"/>
        <w:jc w:val="both"/>
      </w:pPr>
      <w:r w:rsidRPr="00C87AF9">
        <w:t>Una delle due condizioni</w:t>
      </w:r>
      <w:r w:rsidR="00FB3388" w:rsidRPr="00C87AF9">
        <w:t>:</w:t>
      </w:r>
    </w:p>
    <w:p w:rsidR="00FB3388" w:rsidRPr="00C87AF9" w:rsidRDefault="00FB3388" w:rsidP="004332FF">
      <w:pPr>
        <w:pStyle w:val="Corpotesto"/>
        <w:numPr>
          <w:ilvl w:val="2"/>
          <w:numId w:val="8"/>
        </w:numPr>
        <w:spacing w:before="90" w:line="276" w:lineRule="auto"/>
        <w:jc w:val="both"/>
      </w:pPr>
      <w:r w:rsidRPr="00C87AF9">
        <w:t>Partecipazione con esito positivo ai fini della valutazione finale ad attività integrative organizzate dalla scuola</w:t>
      </w:r>
    </w:p>
    <w:p w:rsidR="004332FF" w:rsidRPr="00C87AF9" w:rsidRDefault="00FB3388" w:rsidP="00657B0B">
      <w:pPr>
        <w:pStyle w:val="Corpotesto"/>
        <w:numPr>
          <w:ilvl w:val="2"/>
          <w:numId w:val="8"/>
        </w:numPr>
        <w:spacing w:before="90" w:line="276" w:lineRule="auto"/>
        <w:jc w:val="both"/>
      </w:pPr>
      <w:r w:rsidRPr="00C87AF9">
        <w:t xml:space="preserve">Crediti formativi certificati ovvero attribuiti dal </w:t>
      </w:r>
      <w:proofErr w:type="spellStart"/>
      <w:r w:rsidR="003050A0" w:rsidRPr="00C87AF9">
        <w:t>C.d.C</w:t>
      </w:r>
      <w:proofErr w:type="spellEnd"/>
      <w:r w:rsidR="005F2134" w:rsidRPr="00C87AF9">
        <w:t>.</w:t>
      </w:r>
      <w:r w:rsidRPr="00C87AF9">
        <w:t xml:space="preserve"> per particolari meriti. Si ricorda che i crediti formativi sono maturati a seguito di “esperienze acquisite, al di fuori della scuola di appartenenza, in ambiti e settori della società civile legati alla formazione della persona ed alla crescita umana, civile e culturale </w:t>
      </w:r>
      <w:r w:rsidR="00192BC0" w:rsidRPr="00C87AF9">
        <w:t>quali quelli relativi, in particolare, alla formazione professionale, al lavoro, all’ambiente, al volontariato, alla solidarietà, alla cooperazione</w:t>
      </w:r>
      <w:r w:rsidR="00F70C80" w:rsidRPr="00C87AF9">
        <w:t>, allo sport “D. M. 49 del 2000”</w:t>
      </w:r>
      <w:r w:rsidR="00192BC0" w:rsidRPr="00C87AF9">
        <w:t>, anche in presenza di un solo credito formativo certificato</w:t>
      </w:r>
      <w:r w:rsidR="004332FF" w:rsidRPr="00C87AF9">
        <w:t xml:space="preserve">. Ogni </w:t>
      </w:r>
      <w:proofErr w:type="spellStart"/>
      <w:r w:rsidR="003050A0" w:rsidRPr="00C87AF9">
        <w:t>C.d.C</w:t>
      </w:r>
      <w:proofErr w:type="spellEnd"/>
      <w:r w:rsidR="005F2134" w:rsidRPr="00C87AF9">
        <w:t>.</w:t>
      </w:r>
      <w:r w:rsidR="004332FF" w:rsidRPr="00C87AF9">
        <w:t xml:space="preserve"> valuterà la certificazione.</w:t>
      </w:r>
    </w:p>
    <w:p w:rsidR="00FB3388" w:rsidRPr="00C87AF9" w:rsidRDefault="004332FF" w:rsidP="004332FF">
      <w:pPr>
        <w:pStyle w:val="Corpotesto"/>
        <w:numPr>
          <w:ilvl w:val="0"/>
          <w:numId w:val="9"/>
        </w:numPr>
        <w:spacing w:before="90" w:line="276" w:lineRule="auto"/>
        <w:jc w:val="both"/>
        <w:rPr>
          <w:b/>
        </w:rPr>
      </w:pPr>
      <w:r w:rsidRPr="00C87AF9">
        <w:t xml:space="preserve">Sarà attribuito </w:t>
      </w:r>
      <w:r w:rsidR="00F70C80" w:rsidRPr="00C87AF9">
        <w:rPr>
          <w:b/>
        </w:rPr>
        <w:t xml:space="preserve">il punteggio minimo </w:t>
      </w:r>
      <w:r w:rsidRPr="00C87AF9">
        <w:rPr>
          <w:b/>
        </w:rPr>
        <w:t xml:space="preserve">della fascia </w:t>
      </w:r>
      <w:r w:rsidR="00F70C80" w:rsidRPr="00C87AF9">
        <w:t xml:space="preserve">di oscillazione anche </w:t>
      </w:r>
      <w:r w:rsidRPr="00C87AF9">
        <w:t>in pre</w:t>
      </w:r>
      <w:r w:rsidR="00F70C80" w:rsidRPr="00C87AF9">
        <w:t xml:space="preserve">senza dei criteri di cui sopra, </w:t>
      </w:r>
      <w:r w:rsidRPr="00C87AF9">
        <w:t>agli alunni per i quali è stata deliberata a maggioranza l’ammissione alla classe successiva ovvero l’ammissione all’esame di stato</w:t>
      </w:r>
    </w:p>
    <w:p w:rsidR="00FB3388" w:rsidRPr="00C87AF9" w:rsidRDefault="00FB3388" w:rsidP="004332FF">
      <w:pPr>
        <w:pStyle w:val="Corpotesto"/>
        <w:spacing w:before="1" w:line="268" w:lineRule="auto"/>
        <w:ind w:left="248" w:right="252" w:hanging="12"/>
        <w:jc w:val="both"/>
      </w:pPr>
    </w:p>
    <w:p w:rsidR="00F74461" w:rsidRPr="00C87AF9" w:rsidRDefault="00F74461" w:rsidP="008F46BD">
      <w:pPr>
        <w:pStyle w:val="Corpotesto"/>
        <w:spacing w:before="7"/>
        <w:rPr>
          <w:b/>
          <w:sz w:val="33"/>
        </w:rPr>
      </w:pPr>
    </w:p>
    <w:p w:rsidR="008F46BD" w:rsidRPr="00C87AF9" w:rsidRDefault="008F46BD" w:rsidP="008F46BD">
      <w:pPr>
        <w:pStyle w:val="Paragrafoelenco"/>
        <w:numPr>
          <w:ilvl w:val="0"/>
          <w:numId w:val="8"/>
        </w:numPr>
        <w:tabs>
          <w:tab w:val="left" w:pos="477"/>
        </w:tabs>
        <w:ind w:left="382" w:hanging="241"/>
        <w:rPr>
          <w:b/>
          <w:sz w:val="24"/>
        </w:rPr>
      </w:pPr>
      <w:r w:rsidRPr="00C87AF9">
        <w:rPr>
          <w:b/>
          <w:sz w:val="24"/>
        </w:rPr>
        <w:t>Percorsi per le competenze trasversali e l’orientamento</w:t>
      </w:r>
      <w:r w:rsidR="00197D20" w:rsidRPr="00C87AF9">
        <w:rPr>
          <w:b/>
          <w:sz w:val="24"/>
        </w:rPr>
        <w:t xml:space="preserve"> </w:t>
      </w:r>
      <w:r w:rsidRPr="00C87AF9">
        <w:rPr>
          <w:b/>
          <w:sz w:val="24"/>
        </w:rPr>
        <w:t>(</w:t>
      </w:r>
      <w:r w:rsidR="003050A0" w:rsidRPr="00C87AF9">
        <w:rPr>
          <w:b/>
          <w:sz w:val="24"/>
        </w:rPr>
        <w:t>PCTO</w:t>
      </w:r>
      <w:r w:rsidRPr="00C87AF9">
        <w:rPr>
          <w:b/>
          <w:sz w:val="24"/>
        </w:rPr>
        <w:t>)</w:t>
      </w:r>
    </w:p>
    <w:p w:rsidR="00E15D13" w:rsidRPr="00C87AF9" w:rsidRDefault="00E15D13" w:rsidP="008F46BD">
      <w:pPr>
        <w:pStyle w:val="Corpotesto"/>
        <w:spacing w:before="10"/>
        <w:rPr>
          <w:b/>
          <w:sz w:val="27"/>
        </w:rPr>
      </w:pPr>
    </w:p>
    <w:p w:rsidR="00E15D13" w:rsidRPr="00E15D13" w:rsidRDefault="008F46BD" w:rsidP="00E15D13">
      <w:pPr>
        <w:pStyle w:val="Titolo2"/>
        <w:keepNext w:val="0"/>
        <w:keepLines w:val="0"/>
        <w:widowControl w:val="0"/>
        <w:numPr>
          <w:ilvl w:val="1"/>
          <w:numId w:val="8"/>
        </w:numPr>
        <w:tabs>
          <w:tab w:val="left" w:pos="597"/>
        </w:tabs>
        <w:autoSpaceDE w:val="0"/>
        <w:autoSpaceDN w:val="0"/>
        <w:spacing w:before="0"/>
        <w:ind w:left="596" w:hanging="361"/>
        <w:rPr>
          <w:rFonts w:ascii="Times New Roman" w:hAnsi="Times New Roman" w:cs="Times New Roman"/>
          <w:color w:val="auto"/>
        </w:rPr>
      </w:pPr>
      <w:r w:rsidRPr="00C87AF9">
        <w:rPr>
          <w:rFonts w:ascii="Times New Roman" w:hAnsi="Times New Roman" w:cs="Times New Roman"/>
          <w:color w:val="auto"/>
        </w:rPr>
        <w:t>Finalità del PCTO</w:t>
      </w:r>
    </w:p>
    <w:p w:rsidR="00E15D13" w:rsidRPr="00E15D13" w:rsidRDefault="00E15D13" w:rsidP="00E15D13"/>
    <w:p w:rsidR="008F46BD" w:rsidRPr="00C87AF9" w:rsidRDefault="008F46BD" w:rsidP="008F46BD">
      <w:pPr>
        <w:pStyle w:val="Corpotesto"/>
        <w:spacing w:before="172"/>
        <w:ind w:left="236"/>
        <w:jc w:val="both"/>
      </w:pPr>
      <w:r w:rsidRPr="00C87AF9">
        <w:t>(Nuove linee guida PCTO,</w:t>
      </w:r>
      <w:r w:rsidR="003050A0" w:rsidRPr="00C87AF9">
        <w:t xml:space="preserve"> </w:t>
      </w:r>
      <w:r w:rsidRPr="00C87AF9">
        <w:t>D.M.4/9/2019,</w:t>
      </w:r>
      <w:r w:rsidR="003050A0" w:rsidRPr="00C87AF9">
        <w:t xml:space="preserve"> </w:t>
      </w:r>
      <w:r w:rsidRPr="00C87AF9">
        <w:t>n.774)</w:t>
      </w:r>
    </w:p>
    <w:p w:rsidR="008F46BD" w:rsidRPr="00C87AF9" w:rsidRDefault="008F46BD" w:rsidP="008F46BD">
      <w:pPr>
        <w:pStyle w:val="Corpotesto"/>
        <w:spacing w:before="40" w:line="268" w:lineRule="auto"/>
        <w:ind w:left="248" w:right="265" w:hanging="12"/>
        <w:jc w:val="both"/>
      </w:pPr>
      <w:r w:rsidRPr="00C87AF9">
        <w:t>All’interno del sistema educativo del nostro paese l’Alternanza Scuola Lavoro (ora PCTO) è stata proposta come metodologia didattica per:</w:t>
      </w:r>
    </w:p>
    <w:p w:rsidR="008F46BD" w:rsidRPr="00C87AF9" w:rsidRDefault="003050A0" w:rsidP="008F46BD">
      <w:pPr>
        <w:pStyle w:val="Paragrafoelenco"/>
        <w:numPr>
          <w:ilvl w:val="2"/>
          <w:numId w:val="8"/>
        </w:numPr>
        <w:tabs>
          <w:tab w:val="left" w:pos="1221"/>
        </w:tabs>
        <w:spacing w:before="10" w:line="268" w:lineRule="auto"/>
        <w:ind w:left="1220" w:right="249"/>
        <w:jc w:val="both"/>
        <w:rPr>
          <w:sz w:val="24"/>
        </w:rPr>
      </w:pPr>
      <w:r w:rsidRPr="00C87AF9">
        <w:rPr>
          <w:sz w:val="24"/>
        </w:rPr>
        <w:t>Attuare</w:t>
      </w:r>
      <w:r w:rsidR="008F46BD" w:rsidRPr="00C87AF9">
        <w:rPr>
          <w:sz w:val="24"/>
        </w:rPr>
        <w:t xml:space="preserve"> modalità̀</w:t>
      </w:r>
      <w:r w:rsidRPr="00C87AF9">
        <w:rPr>
          <w:sz w:val="24"/>
        </w:rPr>
        <w:t xml:space="preserve"> </w:t>
      </w:r>
      <w:r w:rsidR="008F46BD" w:rsidRPr="00C87AF9">
        <w:rPr>
          <w:sz w:val="24"/>
        </w:rPr>
        <w:t>di apprendimento flessibili e equivalenti sotto il profilo culturale educativo, rispetto agli esiti dei percorsi del secondo ciclo, offrendo agli studenti la</w:t>
      </w:r>
      <w:r w:rsidR="00197D20" w:rsidRPr="00C87AF9">
        <w:rPr>
          <w:sz w:val="24"/>
        </w:rPr>
        <w:t xml:space="preserve"> </w:t>
      </w:r>
      <w:r w:rsidR="008F46BD" w:rsidRPr="00C87AF9">
        <w:rPr>
          <w:spacing w:val="-1"/>
          <w:sz w:val="24"/>
        </w:rPr>
        <w:t>possibilità</w:t>
      </w:r>
      <w:r w:rsidR="00197D20" w:rsidRPr="00C87AF9">
        <w:rPr>
          <w:spacing w:val="-1"/>
          <w:sz w:val="24"/>
        </w:rPr>
        <w:t xml:space="preserve"> </w:t>
      </w:r>
      <w:r w:rsidR="008F46BD" w:rsidRPr="00C87AF9">
        <w:rPr>
          <w:spacing w:val="-1"/>
          <w:sz w:val="24"/>
        </w:rPr>
        <w:t>di</w:t>
      </w:r>
      <w:r w:rsidR="00197D20" w:rsidRPr="00C87AF9">
        <w:rPr>
          <w:spacing w:val="-1"/>
          <w:sz w:val="24"/>
        </w:rPr>
        <w:t xml:space="preserve"> </w:t>
      </w:r>
      <w:r w:rsidR="008F46BD" w:rsidRPr="00C87AF9">
        <w:rPr>
          <w:spacing w:val="-1"/>
          <w:sz w:val="24"/>
        </w:rPr>
        <w:t>sperimentare</w:t>
      </w:r>
      <w:r w:rsidR="00197D20" w:rsidRPr="00C87AF9">
        <w:rPr>
          <w:spacing w:val="-1"/>
          <w:sz w:val="24"/>
        </w:rPr>
        <w:t xml:space="preserve"> </w:t>
      </w:r>
      <w:r w:rsidR="008F46BD" w:rsidRPr="00C87AF9">
        <w:rPr>
          <w:sz w:val="24"/>
        </w:rPr>
        <w:t>attività</w:t>
      </w:r>
      <w:r w:rsidR="00197D20" w:rsidRPr="00C87AF9">
        <w:rPr>
          <w:sz w:val="24"/>
        </w:rPr>
        <w:t xml:space="preserve"> </w:t>
      </w:r>
      <w:r w:rsidR="008F46BD" w:rsidRPr="00C87AF9">
        <w:rPr>
          <w:sz w:val="24"/>
        </w:rPr>
        <w:t>di</w:t>
      </w:r>
      <w:r w:rsidR="00197D20" w:rsidRPr="00C87AF9">
        <w:rPr>
          <w:sz w:val="24"/>
        </w:rPr>
        <w:t xml:space="preserve"> </w:t>
      </w:r>
      <w:r w:rsidR="008F46BD" w:rsidRPr="00C87AF9">
        <w:rPr>
          <w:sz w:val="24"/>
        </w:rPr>
        <w:t>inserimento</w:t>
      </w:r>
      <w:r w:rsidR="00197D20" w:rsidRPr="00C87AF9">
        <w:rPr>
          <w:sz w:val="24"/>
        </w:rPr>
        <w:t xml:space="preserve"> </w:t>
      </w:r>
      <w:r w:rsidR="008F46BD" w:rsidRPr="00C87AF9">
        <w:rPr>
          <w:sz w:val="24"/>
        </w:rPr>
        <w:t>in</w:t>
      </w:r>
      <w:r w:rsidR="00197D20" w:rsidRPr="00C87AF9">
        <w:rPr>
          <w:sz w:val="24"/>
        </w:rPr>
        <w:t xml:space="preserve"> </w:t>
      </w:r>
      <w:r w:rsidR="008F46BD" w:rsidRPr="00C87AF9">
        <w:rPr>
          <w:sz w:val="24"/>
        </w:rPr>
        <w:t>contesti</w:t>
      </w:r>
      <w:r w:rsidR="00197D20" w:rsidRPr="00C87AF9">
        <w:rPr>
          <w:sz w:val="24"/>
        </w:rPr>
        <w:t xml:space="preserve"> </w:t>
      </w:r>
      <w:r w:rsidR="008F46BD" w:rsidRPr="00C87AF9">
        <w:rPr>
          <w:sz w:val="24"/>
        </w:rPr>
        <w:t>extra-scolastici</w:t>
      </w:r>
      <w:r w:rsidR="00197D20" w:rsidRPr="00C87AF9">
        <w:rPr>
          <w:sz w:val="24"/>
        </w:rPr>
        <w:t xml:space="preserve"> </w:t>
      </w:r>
      <w:r w:rsidR="008F46BD" w:rsidRPr="00C87AF9">
        <w:rPr>
          <w:sz w:val="24"/>
        </w:rPr>
        <w:t>e</w:t>
      </w:r>
      <w:r w:rsidR="00197D20" w:rsidRPr="00C87AF9">
        <w:rPr>
          <w:sz w:val="24"/>
        </w:rPr>
        <w:t xml:space="preserve"> </w:t>
      </w:r>
      <w:r w:rsidR="008F46BD" w:rsidRPr="00C87AF9">
        <w:rPr>
          <w:sz w:val="24"/>
        </w:rPr>
        <w:t>professionali;</w:t>
      </w:r>
    </w:p>
    <w:p w:rsidR="008F46BD" w:rsidRPr="00C87AF9" w:rsidRDefault="003050A0" w:rsidP="008F46BD">
      <w:pPr>
        <w:pStyle w:val="Paragrafoelenco"/>
        <w:numPr>
          <w:ilvl w:val="2"/>
          <w:numId w:val="8"/>
        </w:numPr>
        <w:tabs>
          <w:tab w:val="left" w:pos="1221"/>
        </w:tabs>
        <w:spacing w:before="45" w:line="268" w:lineRule="auto"/>
        <w:ind w:left="1220" w:right="250"/>
        <w:jc w:val="both"/>
        <w:rPr>
          <w:sz w:val="24"/>
        </w:rPr>
      </w:pPr>
      <w:r w:rsidRPr="00C87AF9">
        <w:rPr>
          <w:sz w:val="24"/>
        </w:rPr>
        <w:t>Integrare</w:t>
      </w:r>
      <w:r w:rsidR="00197D20" w:rsidRPr="00C87AF9">
        <w:rPr>
          <w:sz w:val="24"/>
        </w:rPr>
        <w:t xml:space="preserve"> </w:t>
      </w:r>
      <w:r w:rsidR="008F46BD" w:rsidRPr="00C87AF9">
        <w:rPr>
          <w:sz w:val="24"/>
        </w:rPr>
        <w:t>i</w:t>
      </w:r>
      <w:r w:rsidR="00197D20" w:rsidRPr="00C87AF9">
        <w:rPr>
          <w:sz w:val="24"/>
        </w:rPr>
        <w:t xml:space="preserve"> </w:t>
      </w:r>
      <w:r w:rsidR="008F46BD" w:rsidRPr="00C87AF9">
        <w:rPr>
          <w:sz w:val="24"/>
        </w:rPr>
        <w:t>nuclei</w:t>
      </w:r>
      <w:r w:rsidR="00197D20" w:rsidRPr="00C87AF9">
        <w:rPr>
          <w:sz w:val="24"/>
        </w:rPr>
        <w:t xml:space="preserve"> </w:t>
      </w:r>
      <w:r w:rsidR="008F46BD" w:rsidRPr="00C87AF9">
        <w:rPr>
          <w:sz w:val="24"/>
        </w:rPr>
        <w:t>fondanti</w:t>
      </w:r>
      <w:r w:rsidR="00197D20" w:rsidRPr="00C87AF9">
        <w:rPr>
          <w:sz w:val="24"/>
        </w:rPr>
        <w:t xml:space="preserve"> </w:t>
      </w:r>
      <w:r w:rsidR="008F46BD" w:rsidRPr="00C87AF9">
        <w:rPr>
          <w:sz w:val="24"/>
        </w:rPr>
        <w:t>degli</w:t>
      </w:r>
      <w:r w:rsidR="00197D20" w:rsidRPr="00C87AF9">
        <w:rPr>
          <w:sz w:val="24"/>
        </w:rPr>
        <w:t xml:space="preserve"> </w:t>
      </w:r>
      <w:r w:rsidR="008F46BD" w:rsidRPr="00C87AF9">
        <w:rPr>
          <w:sz w:val="24"/>
        </w:rPr>
        <w:t>insegnamenti</w:t>
      </w:r>
      <w:r w:rsidR="00197D20" w:rsidRPr="00C87AF9">
        <w:rPr>
          <w:sz w:val="24"/>
        </w:rPr>
        <w:t xml:space="preserve"> </w:t>
      </w:r>
      <w:r w:rsidR="008F46BD" w:rsidRPr="00C87AF9">
        <w:rPr>
          <w:sz w:val="24"/>
        </w:rPr>
        <w:t>caratterizzanti</w:t>
      </w:r>
      <w:r w:rsidR="00197D20" w:rsidRPr="00C87AF9">
        <w:rPr>
          <w:sz w:val="24"/>
        </w:rPr>
        <w:t xml:space="preserve"> </w:t>
      </w:r>
      <w:r w:rsidR="008F46BD" w:rsidRPr="00C87AF9">
        <w:rPr>
          <w:sz w:val="24"/>
        </w:rPr>
        <w:t>l’iter</w:t>
      </w:r>
      <w:r w:rsidRPr="00C87AF9">
        <w:rPr>
          <w:sz w:val="24"/>
        </w:rPr>
        <w:t xml:space="preserve"> </w:t>
      </w:r>
      <w:r w:rsidR="008F46BD" w:rsidRPr="00C87AF9">
        <w:rPr>
          <w:sz w:val="24"/>
        </w:rPr>
        <w:t>formativo</w:t>
      </w:r>
      <w:r w:rsidR="00197D20" w:rsidRPr="00C87AF9">
        <w:rPr>
          <w:sz w:val="24"/>
        </w:rPr>
        <w:t xml:space="preserve"> </w:t>
      </w:r>
      <w:r w:rsidR="008F46BD" w:rsidRPr="00C87AF9">
        <w:rPr>
          <w:sz w:val="24"/>
        </w:rPr>
        <w:t>dello</w:t>
      </w:r>
      <w:r w:rsidR="00197D20" w:rsidRPr="00C87AF9">
        <w:rPr>
          <w:sz w:val="24"/>
        </w:rPr>
        <w:t xml:space="preserve"> </w:t>
      </w:r>
      <w:r w:rsidR="008F46BD" w:rsidRPr="00C87AF9">
        <w:rPr>
          <w:sz w:val="24"/>
        </w:rPr>
        <w:t>studente</w:t>
      </w:r>
      <w:r w:rsidR="00197D20" w:rsidRPr="00C87AF9">
        <w:rPr>
          <w:sz w:val="24"/>
        </w:rPr>
        <w:t xml:space="preserve"> </w:t>
      </w:r>
      <w:r w:rsidR="008F46BD" w:rsidRPr="00C87AF9">
        <w:rPr>
          <w:sz w:val="24"/>
        </w:rPr>
        <w:t>attraverso</w:t>
      </w:r>
      <w:r w:rsidR="00197D20" w:rsidRPr="00C87AF9">
        <w:rPr>
          <w:sz w:val="24"/>
        </w:rPr>
        <w:t xml:space="preserve"> </w:t>
      </w:r>
      <w:r w:rsidR="008F46BD" w:rsidRPr="00C87AF9">
        <w:rPr>
          <w:sz w:val="24"/>
        </w:rPr>
        <w:t>lo</w:t>
      </w:r>
      <w:r w:rsidR="00197D20" w:rsidRPr="00C87AF9">
        <w:rPr>
          <w:sz w:val="24"/>
        </w:rPr>
        <w:t xml:space="preserve"> </w:t>
      </w:r>
      <w:r w:rsidR="008F46BD" w:rsidRPr="00C87AF9">
        <w:rPr>
          <w:sz w:val="24"/>
        </w:rPr>
        <w:t>sviluppo</w:t>
      </w:r>
      <w:r w:rsidR="00197D20" w:rsidRPr="00C87AF9">
        <w:rPr>
          <w:sz w:val="24"/>
        </w:rPr>
        <w:t xml:space="preserve"> </w:t>
      </w:r>
      <w:r w:rsidR="008F46BD" w:rsidRPr="00C87AF9">
        <w:rPr>
          <w:sz w:val="24"/>
        </w:rPr>
        <w:t>di</w:t>
      </w:r>
      <w:r w:rsidR="00197D20" w:rsidRPr="00C87AF9">
        <w:rPr>
          <w:sz w:val="24"/>
        </w:rPr>
        <w:t xml:space="preserve"> </w:t>
      </w:r>
      <w:r w:rsidR="008F46BD" w:rsidRPr="00C87AF9">
        <w:rPr>
          <w:sz w:val="24"/>
        </w:rPr>
        <w:t>competenze</w:t>
      </w:r>
      <w:r w:rsidR="00197D20" w:rsidRPr="00C87AF9">
        <w:rPr>
          <w:sz w:val="24"/>
        </w:rPr>
        <w:t xml:space="preserve"> </w:t>
      </w:r>
      <w:r w:rsidR="008F46BD" w:rsidRPr="00C87AF9">
        <w:rPr>
          <w:sz w:val="24"/>
        </w:rPr>
        <w:t>trasversali</w:t>
      </w:r>
      <w:r w:rsidR="00197D20" w:rsidRPr="00C87AF9">
        <w:rPr>
          <w:sz w:val="24"/>
        </w:rPr>
        <w:t xml:space="preserve"> </w:t>
      </w:r>
      <w:r w:rsidR="008F46BD" w:rsidRPr="00C87AF9">
        <w:rPr>
          <w:sz w:val="24"/>
        </w:rPr>
        <w:t>o</w:t>
      </w:r>
      <w:r w:rsidRPr="00C87AF9">
        <w:rPr>
          <w:sz w:val="24"/>
        </w:rPr>
        <w:t xml:space="preserve"> </w:t>
      </w:r>
      <w:r w:rsidR="008F46BD" w:rsidRPr="00C87AF9">
        <w:rPr>
          <w:sz w:val="24"/>
        </w:rPr>
        <w:t>personali</w:t>
      </w:r>
      <w:r w:rsidR="00197D20" w:rsidRPr="00C87AF9">
        <w:rPr>
          <w:sz w:val="24"/>
        </w:rPr>
        <w:t xml:space="preserve"> </w:t>
      </w:r>
      <w:r w:rsidR="008F46BD" w:rsidRPr="00C87AF9">
        <w:rPr>
          <w:sz w:val="24"/>
        </w:rPr>
        <w:t>(</w:t>
      </w:r>
      <w:r w:rsidR="008F46BD" w:rsidRPr="00C87AF9">
        <w:rPr>
          <w:i/>
          <w:sz w:val="24"/>
        </w:rPr>
        <w:t>soft</w:t>
      </w:r>
      <w:r w:rsidRPr="00C87AF9">
        <w:rPr>
          <w:i/>
          <w:sz w:val="24"/>
        </w:rPr>
        <w:t xml:space="preserve"> </w:t>
      </w:r>
      <w:r w:rsidR="008F46BD" w:rsidRPr="00C87AF9">
        <w:rPr>
          <w:i/>
          <w:sz w:val="24"/>
        </w:rPr>
        <w:t>skills</w:t>
      </w:r>
      <w:r w:rsidR="008F46BD" w:rsidRPr="00C87AF9">
        <w:rPr>
          <w:sz w:val="24"/>
        </w:rPr>
        <w:t>)</w:t>
      </w:r>
      <w:r w:rsidR="00197D20" w:rsidRPr="00C87AF9">
        <w:rPr>
          <w:sz w:val="24"/>
        </w:rPr>
        <w:t xml:space="preserve"> </w:t>
      </w:r>
      <w:r w:rsidR="008F46BD" w:rsidRPr="00C87AF9">
        <w:rPr>
          <w:sz w:val="24"/>
        </w:rPr>
        <w:t>in</w:t>
      </w:r>
      <w:r w:rsidR="00197D20" w:rsidRPr="00C87AF9">
        <w:rPr>
          <w:sz w:val="24"/>
        </w:rPr>
        <w:t xml:space="preserve"> </w:t>
      </w:r>
      <w:r w:rsidR="008F46BD" w:rsidRPr="00C87AF9">
        <w:rPr>
          <w:sz w:val="24"/>
        </w:rPr>
        <w:t>contesti</w:t>
      </w:r>
      <w:r w:rsidR="00197D20" w:rsidRPr="00C87AF9">
        <w:rPr>
          <w:sz w:val="24"/>
        </w:rPr>
        <w:t xml:space="preserve"> </w:t>
      </w:r>
      <w:r w:rsidR="008F46BD" w:rsidRPr="00C87AF9">
        <w:rPr>
          <w:sz w:val="24"/>
        </w:rPr>
        <w:t>formali,</w:t>
      </w:r>
      <w:r w:rsidR="00197D20" w:rsidRPr="00C87AF9">
        <w:rPr>
          <w:sz w:val="24"/>
        </w:rPr>
        <w:t xml:space="preserve"> </w:t>
      </w:r>
      <w:r w:rsidR="008F46BD" w:rsidRPr="00C87AF9">
        <w:rPr>
          <w:sz w:val="24"/>
        </w:rPr>
        <w:t>informali</w:t>
      </w:r>
      <w:r w:rsidR="00197D20" w:rsidRPr="00C87AF9">
        <w:rPr>
          <w:sz w:val="24"/>
        </w:rPr>
        <w:t xml:space="preserve"> </w:t>
      </w:r>
      <w:r w:rsidR="008F46BD" w:rsidRPr="00C87AF9">
        <w:rPr>
          <w:sz w:val="24"/>
        </w:rPr>
        <w:t>e</w:t>
      </w:r>
      <w:r w:rsidR="00197D20" w:rsidRPr="00C87AF9">
        <w:rPr>
          <w:sz w:val="24"/>
        </w:rPr>
        <w:t xml:space="preserve"> </w:t>
      </w:r>
      <w:r w:rsidR="008F46BD" w:rsidRPr="00C87AF9">
        <w:rPr>
          <w:sz w:val="24"/>
        </w:rPr>
        <w:t>non</w:t>
      </w:r>
      <w:r w:rsidR="00197D20" w:rsidRPr="00C87AF9">
        <w:rPr>
          <w:sz w:val="24"/>
        </w:rPr>
        <w:t xml:space="preserve"> </w:t>
      </w:r>
      <w:r w:rsidR="008F46BD" w:rsidRPr="00C87AF9">
        <w:rPr>
          <w:sz w:val="24"/>
        </w:rPr>
        <w:t>formali,</w:t>
      </w:r>
      <w:r w:rsidR="00197D20" w:rsidRPr="00C87AF9">
        <w:rPr>
          <w:sz w:val="24"/>
        </w:rPr>
        <w:t xml:space="preserve"> </w:t>
      </w:r>
      <w:r w:rsidR="008F46BD" w:rsidRPr="00C87AF9">
        <w:rPr>
          <w:sz w:val="24"/>
        </w:rPr>
        <w:t>attraverso metodologie attive;</w:t>
      </w:r>
    </w:p>
    <w:p w:rsidR="008F46BD" w:rsidRPr="00C87AF9" w:rsidRDefault="003050A0" w:rsidP="008F46BD">
      <w:pPr>
        <w:pStyle w:val="Paragrafoelenco"/>
        <w:numPr>
          <w:ilvl w:val="2"/>
          <w:numId w:val="8"/>
        </w:numPr>
        <w:tabs>
          <w:tab w:val="left" w:pos="1221"/>
        </w:tabs>
        <w:spacing w:before="45" w:line="271" w:lineRule="auto"/>
        <w:ind w:left="1220" w:right="247"/>
        <w:jc w:val="both"/>
        <w:rPr>
          <w:sz w:val="24"/>
        </w:rPr>
      </w:pPr>
      <w:r w:rsidRPr="00C87AF9">
        <w:rPr>
          <w:sz w:val="24"/>
        </w:rPr>
        <w:t>Favorire</w:t>
      </w:r>
      <w:r w:rsidR="008F46BD" w:rsidRPr="00C87AF9">
        <w:rPr>
          <w:sz w:val="24"/>
        </w:rPr>
        <w:t xml:space="preserve"> l'orientamento dei giovani per valorizzarne le vocazioni personali, gli interessi egli stili di apprendimento individuali; sviluppare competenze-chiave per l’apprendimento permanente e competenze auto-orientative;</w:t>
      </w:r>
    </w:p>
    <w:p w:rsidR="008F46BD" w:rsidRPr="00C87AF9" w:rsidRDefault="003050A0" w:rsidP="008F46BD">
      <w:pPr>
        <w:pStyle w:val="Paragrafoelenco"/>
        <w:numPr>
          <w:ilvl w:val="2"/>
          <w:numId w:val="8"/>
        </w:numPr>
        <w:tabs>
          <w:tab w:val="left" w:pos="1221"/>
        </w:tabs>
        <w:spacing w:before="1" w:line="271" w:lineRule="auto"/>
        <w:ind w:left="1220" w:right="263"/>
        <w:jc w:val="both"/>
        <w:rPr>
          <w:sz w:val="24"/>
        </w:rPr>
      </w:pPr>
      <w:r w:rsidRPr="00C87AF9">
        <w:rPr>
          <w:sz w:val="24"/>
        </w:rPr>
        <w:t>Realizzare</w:t>
      </w:r>
      <w:r w:rsidR="008F46BD" w:rsidRPr="00C87AF9">
        <w:rPr>
          <w:sz w:val="24"/>
        </w:rPr>
        <w:t xml:space="preserve"> un organico collegamento delle istituzioni scolastiche e formative con il mondo</w:t>
      </w:r>
      <w:r w:rsidR="00321E8E" w:rsidRPr="00C87AF9">
        <w:rPr>
          <w:sz w:val="24"/>
        </w:rPr>
        <w:t xml:space="preserve"> </w:t>
      </w:r>
      <w:r w:rsidR="008F46BD" w:rsidRPr="00C87AF9">
        <w:rPr>
          <w:sz w:val="24"/>
        </w:rPr>
        <w:lastRenderedPageBreak/>
        <w:t>del</w:t>
      </w:r>
      <w:r w:rsidR="00321E8E" w:rsidRPr="00C87AF9">
        <w:rPr>
          <w:sz w:val="24"/>
        </w:rPr>
        <w:t xml:space="preserve"> </w:t>
      </w:r>
      <w:r w:rsidR="008F46BD" w:rsidRPr="00C87AF9">
        <w:rPr>
          <w:sz w:val="24"/>
        </w:rPr>
        <w:t>lavoro</w:t>
      </w:r>
      <w:r w:rsidR="00321E8E" w:rsidRPr="00C87AF9">
        <w:rPr>
          <w:sz w:val="24"/>
        </w:rPr>
        <w:t xml:space="preserve"> </w:t>
      </w:r>
      <w:r w:rsidR="008F46BD" w:rsidRPr="00C87AF9">
        <w:rPr>
          <w:sz w:val="24"/>
        </w:rPr>
        <w:t>e</w:t>
      </w:r>
      <w:r w:rsidR="00321E8E" w:rsidRPr="00C87AF9">
        <w:rPr>
          <w:sz w:val="24"/>
        </w:rPr>
        <w:t xml:space="preserve"> </w:t>
      </w:r>
      <w:r w:rsidR="008F46BD" w:rsidRPr="00C87AF9">
        <w:rPr>
          <w:sz w:val="24"/>
        </w:rPr>
        <w:t>la</w:t>
      </w:r>
      <w:r w:rsidR="00321E8E" w:rsidRPr="00C87AF9">
        <w:rPr>
          <w:sz w:val="24"/>
        </w:rPr>
        <w:t xml:space="preserve"> </w:t>
      </w:r>
      <w:r w:rsidR="008F46BD" w:rsidRPr="00C87AF9">
        <w:rPr>
          <w:sz w:val="24"/>
        </w:rPr>
        <w:t>società̀</w:t>
      </w:r>
      <w:r w:rsidR="00321E8E" w:rsidRPr="00C87AF9">
        <w:rPr>
          <w:sz w:val="24"/>
        </w:rPr>
        <w:t xml:space="preserve"> </w:t>
      </w:r>
      <w:r w:rsidR="008F46BD" w:rsidRPr="00C87AF9">
        <w:rPr>
          <w:sz w:val="24"/>
        </w:rPr>
        <w:t>civile,</w:t>
      </w:r>
      <w:r w:rsidR="00321E8E" w:rsidRPr="00C87AF9">
        <w:rPr>
          <w:sz w:val="24"/>
        </w:rPr>
        <w:t xml:space="preserve"> </w:t>
      </w:r>
      <w:r w:rsidR="008F46BD" w:rsidRPr="00C87AF9">
        <w:rPr>
          <w:sz w:val="24"/>
        </w:rPr>
        <w:t>che</w:t>
      </w:r>
      <w:r w:rsidR="00321E8E" w:rsidRPr="00C87AF9">
        <w:rPr>
          <w:sz w:val="24"/>
        </w:rPr>
        <w:t xml:space="preserve"> </w:t>
      </w:r>
      <w:r w:rsidR="008F46BD" w:rsidRPr="00C87AF9">
        <w:rPr>
          <w:sz w:val="24"/>
        </w:rPr>
        <w:t>consenta</w:t>
      </w:r>
      <w:r w:rsidR="00321E8E" w:rsidRPr="00C87AF9">
        <w:rPr>
          <w:sz w:val="24"/>
        </w:rPr>
        <w:t xml:space="preserve"> </w:t>
      </w:r>
      <w:r w:rsidR="008F46BD" w:rsidRPr="00C87AF9">
        <w:rPr>
          <w:sz w:val="24"/>
        </w:rPr>
        <w:t>la</w:t>
      </w:r>
      <w:r w:rsidR="00321E8E" w:rsidRPr="00C87AF9">
        <w:rPr>
          <w:sz w:val="24"/>
        </w:rPr>
        <w:t xml:space="preserve"> </w:t>
      </w:r>
      <w:r w:rsidR="008F46BD" w:rsidRPr="00C87AF9">
        <w:rPr>
          <w:sz w:val="24"/>
        </w:rPr>
        <w:t>partecipazione</w:t>
      </w:r>
      <w:r w:rsidR="00321E8E" w:rsidRPr="00C87AF9">
        <w:rPr>
          <w:sz w:val="24"/>
        </w:rPr>
        <w:t xml:space="preserve"> </w:t>
      </w:r>
      <w:r w:rsidR="008F46BD" w:rsidRPr="00C87AF9">
        <w:rPr>
          <w:sz w:val="24"/>
        </w:rPr>
        <w:t>attiva</w:t>
      </w:r>
      <w:r w:rsidR="00321E8E" w:rsidRPr="00C87AF9">
        <w:rPr>
          <w:sz w:val="24"/>
        </w:rPr>
        <w:t xml:space="preserve"> </w:t>
      </w:r>
      <w:r w:rsidR="008F46BD" w:rsidRPr="00C87AF9">
        <w:rPr>
          <w:sz w:val="24"/>
        </w:rPr>
        <w:t>dei</w:t>
      </w:r>
      <w:r w:rsidR="00321E8E" w:rsidRPr="00C87AF9">
        <w:rPr>
          <w:sz w:val="24"/>
        </w:rPr>
        <w:t xml:space="preserve"> </w:t>
      </w:r>
      <w:r w:rsidR="008F46BD" w:rsidRPr="00C87AF9">
        <w:rPr>
          <w:sz w:val="24"/>
        </w:rPr>
        <w:t>soggetti</w:t>
      </w:r>
      <w:r w:rsidR="00321E8E" w:rsidRPr="00C87AF9">
        <w:rPr>
          <w:sz w:val="24"/>
        </w:rPr>
        <w:t xml:space="preserve"> </w:t>
      </w:r>
      <w:r w:rsidR="008F46BD" w:rsidRPr="00C87AF9">
        <w:rPr>
          <w:sz w:val="24"/>
        </w:rPr>
        <w:t>nei</w:t>
      </w:r>
      <w:r w:rsidR="00321E8E" w:rsidRPr="00C87AF9">
        <w:rPr>
          <w:sz w:val="24"/>
        </w:rPr>
        <w:t xml:space="preserve"> </w:t>
      </w:r>
      <w:r w:rsidR="008F46BD" w:rsidRPr="00C87AF9">
        <w:rPr>
          <w:sz w:val="24"/>
        </w:rPr>
        <w:t>processi</w:t>
      </w:r>
      <w:r w:rsidR="00321E8E" w:rsidRPr="00C87AF9">
        <w:rPr>
          <w:sz w:val="24"/>
        </w:rPr>
        <w:t xml:space="preserve"> </w:t>
      </w:r>
      <w:r w:rsidR="008F46BD" w:rsidRPr="00C87AF9">
        <w:rPr>
          <w:sz w:val="24"/>
        </w:rPr>
        <w:t>formativi;</w:t>
      </w:r>
    </w:p>
    <w:p w:rsidR="008F46BD" w:rsidRPr="00C87AF9" w:rsidRDefault="003050A0" w:rsidP="008F46BD">
      <w:pPr>
        <w:pStyle w:val="Paragrafoelenco"/>
        <w:numPr>
          <w:ilvl w:val="2"/>
          <w:numId w:val="8"/>
        </w:numPr>
        <w:tabs>
          <w:tab w:val="left" w:pos="1221"/>
        </w:tabs>
        <w:spacing w:before="45"/>
        <w:ind w:left="1220" w:hanging="249"/>
        <w:jc w:val="both"/>
        <w:rPr>
          <w:sz w:val="24"/>
        </w:rPr>
      </w:pPr>
      <w:r w:rsidRPr="00C87AF9">
        <w:rPr>
          <w:sz w:val="24"/>
        </w:rPr>
        <w:t>Correlare</w:t>
      </w:r>
      <w:r w:rsidR="00197D20" w:rsidRPr="00C87AF9">
        <w:rPr>
          <w:sz w:val="24"/>
        </w:rPr>
        <w:t xml:space="preserve"> </w:t>
      </w:r>
      <w:r w:rsidR="008F46BD" w:rsidRPr="00C87AF9">
        <w:rPr>
          <w:sz w:val="24"/>
        </w:rPr>
        <w:t>l'offerta</w:t>
      </w:r>
      <w:r w:rsidR="00197D20" w:rsidRPr="00C87AF9">
        <w:rPr>
          <w:sz w:val="24"/>
        </w:rPr>
        <w:t xml:space="preserve"> </w:t>
      </w:r>
      <w:r w:rsidR="008F46BD" w:rsidRPr="00C87AF9">
        <w:rPr>
          <w:sz w:val="24"/>
        </w:rPr>
        <w:t>formativa</w:t>
      </w:r>
      <w:r w:rsidR="00197D20" w:rsidRPr="00C87AF9">
        <w:rPr>
          <w:sz w:val="24"/>
        </w:rPr>
        <w:t xml:space="preserve"> </w:t>
      </w:r>
      <w:r w:rsidR="008F46BD" w:rsidRPr="00C87AF9">
        <w:rPr>
          <w:sz w:val="24"/>
        </w:rPr>
        <w:t>allo</w:t>
      </w:r>
      <w:r w:rsidR="00197D20" w:rsidRPr="00C87AF9">
        <w:rPr>
          <w:sz w:val="24"/>
        </w:rPr>
        <w:t xml:space="preserve"> </w:t>
      </w:r>
      <w:r w:rsidR="008F46BD" w:rsidRPr="00C87AF9">
        <w:rPr>
          <w:sz w:val="24"/>
        </w:rPr>
        <w:t>sviluppo</w:t>
      </w:r>
      <w:r w:rsidR="00197D20" w:rsidRPr="00C87AF9">
        <w:rPr>
          <w:sz w:val="24"/>
        </w:rPr>
        <w:t xml:space="preserve"> </w:t>
      </w:r>
      <w:r w:rsidR="008F46BD" w:rsidRPr="00C87AF9">
        <w:rPr>
          <w:sz w:val="24"/>
        </w:rPr>
        <w:t>culturale,</w:t>
      </w:r>
      <w:r w:rsidR="00197D20" w:rsidRPr="00C87AF9">
        <w:rPr>
          <w:sz w:val="24"/>
        </w:rPr>
        <w:t xml:space="preserve"> </w:t>
      </w:r>
      <w:r w:rsidR="008F46BD" w:rsidRPr="00C87AF9">
        <w:rPr>
          <w:sz w:val="24"/>
        </w:rPr>
        <w:t>sociale</w:t>
      </w:r>
      <w:r w:rsidR="00197D20" w:rsidRPr="00C87AF9">
        <w:rPr>
          <w:sz w:val="24"/>
        </w:rPr>
        <w:t xml:space="preserve"> </w:t>
      </w:r>
      <w:r w:rsidR="008F46BD" w:rsidRPr="00C87AF9">
        <w:rPr>
          <w:sz w:val="24"/>
        </w:rPr>
        <w:t>ed</w:t>
      </w:r>
      <w:r w:rsidR="00197D20" w:rsidRPr="00C87AF9">
        <w:rPr>
          <w:sz w:val="24"/>
        </w:rPr>
        <w:t xml:space="preserve"> </w:t>
      </w:r>
      <w:r w:rsidR="008F46BD" w:rsidRPr="00C87AF9">
        <w:rPr>
          <w:sz w:val="24"/>
        </w:rPr>
        <w:t>economico</w:t>
      </w:r>
      <w:r w:rsidR="00197D20" w:rsidRPr="00C87AF9">
        <w:rPr>
          <w:sz w:val="24"/>
        </w:rPr>
        <w:t xml:space="preserve"> </w:t>
      </w:r>
      <w:r w:rsidR="008F46BD" w:rsidRPr="00C87AF9">
        <w:rPr>
          <w:sz w:val="24"/>
        </w:rPr>
        <w:t>del</w:t>
      </w:r>
      <w:r w:rsidR="00197D20" w:rsidRPr="00C87AF9">
        <w:rPr>
          <w:sz w:val="24"/>
        </w:rPr>
        <w:t xml:space="preserve"> </w:t>
      </w:r>
      <w:r w:rsidR="008F46BD" w:rsidRPr="00C87AF9">
        <w:rPr>
          <w:sz w:val="24"/>
        </w:rPr>
        <w:t>territorio.</w:t>
      </w:r>
    </w:p>
    <w:p w:rsidR="008F46BD" w:rsidRPr="00C87AF9" w:rsidRDefault="008F46BD" w:rsidP="008F46BD">
      <w:pPr>
        <w:pStyle w:val="Paragrafoelenco"/>
        <w:numPr>
          <w:ilvl w:val="2"/>
          <w:numId w:val="8"/>
        </w:numPr>
        <w:tabs>
          <w:tab w:val="left" w:pos="1221"/>
        </w:tabs>
        <w:spacing w:before="80"/>
        <w:ind w:left="1220" w:hanging="249"/>
        <w:jc w:val="both"/>
        <w:rPr>
          <w:sz w:val="24"/>
        </w:rPr>
      </w:pPr>
      <w:r w:rsidRPr="00C87AF9">
        <w:rPr>
          <w:sz w:val="24"/>
        </w:rPr>
        <w:t>Potenziare internazionalizzazione e interculturalità.</w:t>
      </w:r>
    </w:p>
    <w:p w:rsidR="00960C81" w:rsidRDefault="00960C81" w:rsidP="008F46BD">
      <w:pPr>
        <w:jc w:val="both"/>
        <w:rPr>
          <w:rFonts w:ascii="Times New Roman" w:hAnsi="Times New Roman" w:cs="Times New Roman"/>
        </w:rPr>
      </w:pPr>
    </w:p>
    <w:p w:rsidR="007502B6" w:rsidRPr="00D34B18" w:rsidRDefault="007502B6" w:rsidP="00D34B18">
      <w:pPr>
        <w:pStyle w:val="Titolo2"/>
        <w:keepNext w:val="0"/>
        <w:keepLines w:val="0"/>
        <w:widowControl w:val="0"/>
        <w:numPr>
          <w:ilvl w:val="1"/>
          <w:numId w:val="8"/>
        </w:numPr>
        <w:tabs>
          <w:tab w:val="left" w:pos="597"/>
        </w:tabs>
        <w:autoSpaceDE w:val="0"/>
        <w:autoSpaceDN w:val="0"/>
        <w:spacing w:before="76"/>
        <w:ind w:left="596" w:hanging="361"/>
        <w:rPr>
          <w:rFonts w:ascii="Times New Roman" w:hAnsi="Times New Roman" w:cs="Times New Roman"/>
          <w:color w:val="auto"/>
        </w:rPr>
      </w:pPr>
      <w:r w:rsidRPr="00C87AF9">
        <w:rPr>
          <w:rFonts w:ascii="Times New Roman" w:hAnsi="Times New Roman" w:cs="Times New Roman"/>
          <w:color w:val="auto"/>
        </w:rPr>
        <w:t>PCTO al IS Liceo Munari</w:t>
      </w:r>
    </w:p>
    <w:p w:rsidR="009C7DE2" w:rsidRPr="00C87AF9" w:rsidRDefault="009C7DE2" w:rsidP="005F2134">
      <w:pPr>
        <w:pStyle w:val="Corpotesto"/>
        <w:spacing w:before="40" w:line="271" w:lineRule="auto"/>
        <w:ind w:right="254" w:hanging="12"/>
        <w:jc w:val="both"/>
      </w:pPr>
      <w:r w:rsidRPr="00C87AF9">
        <w:t xml:space="preserve">Per l’anno </w:t>
      </w:r>
      <w:r w:rsidRPr="00C87AF9">
        <w:rPr>
          <w:b/>
        </w:rPr>
        <w:t>2020-2021</w:t>
      </w:r>
      <w:r w:rsidRPr="00C87AF9">
        <w:t xml:space="preserve"> le classi dell’I.S. “B. Munari” sono state coinvolte in un numero cospicuo di ore di PCTO per recuperare quanto non svolto nell’anno scolastico precedente a causa dell’emergenza sanitaria. Il monte ore del PCTO previsto per i percorsi Liceali è infatti di 90 ore. le classi dell’indirizzo del Liceo Artistico e di quello Musicale hanno svolto 30 ore di PCTO on line con il progetto proposto dalla Pulcinella A.P.S. dal 14/12/2020 al 31/01/2021. Gli alunni hanno seguito corsi sul mondo delle comunicazioni e dell’audiovisivo, inseguito sono stati distinti in gruppi di lavoro a seconda degli indirizzi. Tale percorso formativo si è posto l’obiettivo di avvicinare i discenti all’ambito della </w:t>
      </w:r>
      <w:r w:rsidR="005F2134" w:rsidRPr="00C87AF9">
        <w:t xml:space="preserve">comunicazione e dell’audiovisivi </w:t>
      </w:r>
      <w:r w:rsidRPr="00C87AF9">
        <w:t>per la formazione di figure professionali quali grafici, costumisti, arredatori, scenografi e tecnici del suono. Si è mostrato loro anche come aprire una partita IVA e come impostare un curriculum vitae.</w:t>
      </w:r>
    </w:p>
    <w:p w:rsidR="009C7DE2" w:rsidRPr="00C87AF9" w:rsidRDefault="009C7DE2" w:rsidP="009C7DE2">
      <w:pPr>
        <w:pStyle w:val="Corpotesto"/>
        <w:spacing w:before="2" w:line="268" w:lineRule="auto"/>
        <w:ind w:right="252"/>
        <w:jc w:val="both"/>
      </w:pPr>
      <w:r w:rsidRPr="00C87AF9">
        <w:t>L’indirizzo del Liceo delle Scienze Umane e di quello Economico-sociale, invece, hanno coinvolto i</w:t>
      </w:r>
      <w:r w:rsidR="005F2134" w:rsidRPr="00C87AF9">
        <w:t xml:space="preserve"> </w:t>
      </w:r>
      <w:r w:rsidRPr="00C87AF9">
        <w:t>ragazzi</w:t>
      </w:r>
      <w:r w:rsidR="003D17A8" w:rsidRPr="00C87AF9">
        <w:t xml:space="preserve"> </w:t>
      </w:r>
      <w:r w:rsidRPr="00C87AF9">
        <w:t>in</w:t>
      </w:r>
      <w:r w:rsidR="003D17A8" w:rsidRPr="00C87AF9">
        <w:t xml:space="preserve"> </w:t>
      </w:r>
      <w:r w:rsidRPr="00C87AF9">
        <w:t>35ore</w:t>
      </w:r>
      <w:r w:rsidR="003D17A8" w:rsidRPr="00C87AF9">
        <w:t xml:space="preserve"> </w:t>
      </w:r>
      <w:r w:rsidRPr="00C87AF9">
        <w:t>di</w:t>
      </w:r>
      <w:r w:rsidR="003D17A8" w:rsidRPr="00C87AF9">
        <w:t xml:space="preserve"> </w:t>
      </w:r>
      <w:r w:rsidRPr="00C87AF9">
        <w:t>PCTO,</w:t>
      </w:r>
      <w:r w:rsidR="003D17A8" w:rsidRPr="00C87AF9">
        <w:t xml:space="preserve"> </w:t>
      </w:r>
      <w:r w:rsidRPr="00C87AF9">
        <w:t>in modalità online, su un progetto del Consorzio Medina che aveva come oggetto i</w:t>
      </w:r>
      <w:r w:rsidR="003D17A8" w:rsidRPr="00C87AF9">
        <w:t xml:space="preserve"> </w:t>
      </w:r>
      <w:r w:rsidRPr="00C87AF9">
        <w:t>Social work e la figura dell’imprenditore nell’ambito del sociale.</w:t>
      </w:r>
    </w:p>
    <w:p w:rsidR="009C7DE2" w:rsidRPr="00C87AF9" w:rsidRDefault="009C7DE2" w:rsidP="009C7DE2">
      <w:pPr>
        <w:pStyle w:val="Corpotesto"/>
        <w:spacing w:before="9" w:line="271" w:lineRule="auto"/>
        <w:ind w:right="250"/>
        <w:jc w:val="both"/>
      </w:pPr>
      <w:r w:rsidRPr="00C87AF9">
        <w:t>Attraverso l’esperienza diretta il progetto ha inteso trasferire agli alunni la conoscenza dell’impianto normativo che regola le politiche sociali in Italia a livello nazionale, regionale e locale, e il metodo cooperativo inteso come modello d’impresa capace di favorire lo sviluppo delle politiche sociali e l’integrazione sociale dei cittadini. Sono stati spiegati inoltre i processi di lavoro in un’azienda, la</w:t>
      </w:r>
      <w:r w:rsidR="003050A0" w:rsidRPr="00C87AF9">
        <w:t xml:space="preserve"> </w:t>
      </w:r>
      <w:r w:rsidRPr="00C87AF9">
        <w:rPr>
          <w:spacing w:val="-1"/>
        </w:rPr>
        <w:t>funzione</w:t>
      </w:r>
      <w:r w:rsidR="003050A0" w:rsidRPr="00C87AF9">
        <w:rPr>
          <w:spacing w:val="-1"/>
        </w:rPr>
        <w:t xml:space="preserve"> </w:t>
      </w:r>
      <w:r w:rsidRPr="00C87AF9">
        <w:rPr>
          <w:spacing w:val="-1"/>
        </w:rPr>
        <w:t>delle</w:t>
      </w:r>
      <w:r w:rsidR="003050A0" w:rsidRPr="00C87AF9">
        <w:rPr>
          <w:spacing w:val="-1"/>
        </w:rPr>
        <w:t xml:space="preserve"> </w:t>
      </w:r>
      <w:r w:rsidRPr="00C87AF9">
        <w:rPr>
          <w:spacing w:val="-1"/>
        </w:rPr>
        <w:t>diverse</w:t>
      </w:r>
      <w:r w:rsidR="003050A0" w:rsidRPr="00C87AF9">
        <w:rPr>
          <w:spacing w:val="-1"/>
        </w:rPr>
        <w:t xml:space="preserve"> </w:t>
      </w:r>
      <w:r w:rsidRPr="00C87AF9">
        <w:rPr>
          <w:spacing w:val="-1"/>
        </w:rPr>
        <w:t>figure</w:t>
      </w:r>
      <w:r w:rsidR="003050A0" w:rsidRPr="00C87AF9">
        <w:rPr>
          <w:spacing w:val="-1"/>
        </w:rPr>
        <w:t xml:space="preserve"> </w:t>
      </w:r>
      <w:r w:rsidRPr="00C87AF9">
        <w:rPr>
          <w:spacing w:val="-1"/>
        </w:rPr>
        <w:t>professionali</w:t>
      </w:r>
      <w:r w:rsidR="003050A0" w:rsidRPr="00C87AF9">
        <w:rPr>
          <w:spacing w:val="-1"/>
        </w:rPr>
        <w:t xml:space="preserve"> </w:t>
      </w:r>
      <w:r w:rsidRPr="00C87AF9">
        <w:t>e</w:t>
      </w:r>
      <w:r w:rsidR="003050A0" w:rsidRPr="00C87AF9">
        <w:t xml:space="preserve"> </w:t>
      </w:r>
      <w:r w:rsidRPr="00C87AF9">
        <w:t>dei</w:t>
      </w:r>
      <w:r w:rsidR="003050A0" w:rsidRPr="00C87AF9">
        <w:t xml:space="preserve"> </w:t>
      </w:r>
      <w:r w:rsidRPr="00C87AF9">
        <w:t>molteplici</w:t>
      </w:r>
      <w:r w:rsidR="003050A0" w:rsidRPr="00C87AF9">
        <w:t xml:space="preserve"> </w:t>
      </w:r>
      <w:r w:rsidRPr="00C87AF9">
        <w:t>reparti,</w:t>
      </w:r>
      <w:r w:rsidR="003050A0" w:rsidRPr="00C87AF9">
        <w:t xml:space="preserve"> </w:t>
      </w:r>
      <w:r w:rsidRPr="00C87AF9">
        <w:t>e</w:t>
      </w:r>
      <w:r w:rsidR="003050A0" w:rsidRPr="00C87AF9">
        <w:t xml:space="preserve"> </w:t>
      </w:r>
      <w:r w:rsidRPr="00C87AF9">
        <w:t>il</w:t>
      </w:r>
      <w:r w:rsidR="003050A0" w:rsidRPr="00C87AF9">
        <w:t xml:space="preserve"> </w:t>
      </w:r>
      <w:r w:rsidRPr="00C87AF9">
        <w:t>ruolo</w:t>
      </w:r>
      <w:r w:rsidR="003050A0" w:rsidRPr="00C87AF9">
        <w:t xml:space="preserve"> </w:t>
      </w:r>
      <w:r w:rsidRPr="00C87AF9">
        <w:t>di</w:t>
      </w:r>
      <w:r w:rsidR="003050A0" w:rsidRPr="00C87AF9">
        <w:t xml:space="preserve"> </w:t>
      </w:r>
      <w:r w:rsidRPr="00C87AF9">
        <w:t>tale</w:t>
      </w:r>
      <w:r w:rsidR="003050A0" w:rsidRPr="00C87AF9">
        <w:t xml:space="preserve"> </w:t>
      </w:r>
      <w:r w:rsidRPr="00C87AF9">
        <w:t>tipologia</w:t>
      </w:r>
      <w:r w:rsidR="003050A0" w:rsidRPr="00C87AF9">
        <w:t xml:space="preserve"> </w:t>
      </w:r>
      <w:r w:rsidRPr="00C87AF9">
        <w:t>di</w:t>
      </w:r>
      <w:r w:rsidR="003050A0" w:rsidRPr="00C87AF9">
        <w:t xml:space="preserve"> </w:t>
      </w:r>
      <w:r w:rsidRPr="00C87AF9">
        <w:t>azienda</w:t>
      </w:r>
      <w:r w:rsidR="003050A0" w:rsidRPr="00C87AF9">
        <w:t xml:space="preserve"> </w:t>
      </w:r>
      <w:r w:rsidRPr="00C87AF9">
        <w:t>nel</w:t>
      </w:r>
      <w:r w:rsidR="003050A0" w:rsidRPr="00C87AF9">
        <w:t xml:space="preserve"> </w:t>
      </w:r>
      <w:r w:rsidRPr="00C87AF9">
        <w:t>sistema dei rapporti complessi (rapporti con fornitori, clienti,</w:t>
      </w:r>
      <w:r w:rsidR="003050A0" w:rsidRPr="00C87AF9">
        <w:t xml:space="preserve"> </w:t>
      </w:r>
      <w:r w:rsidRPr="00C87AF9">
        <w:t>concorrenti).</w:t>
      </w:r>
    </w:p>
    <w:p w:rsidR="009C7DE2" w:rsidRPr="00C87AF9" w:rsidRDefault="009C7DE2" w:rsidP="009C7DE2">
      <w:pPr>
        <w:pStyle w:val="Corpotesto"/>
        <w:spacing w:line="268" w:lineRule="auto"/>
        <w:ind w:right="264"/>
        <w:jc w:val="both"/>
      </w:pPr>
      <w:r w:rsidRPr="00C87AF9">
        <w:t>Gli obiettivi specifici del progetto sono stati sviluppare e favorire la socializzazione in un ambiente nuovo, favorire lo sviluppo dell’identità individuale e sociale, comprendere le dinamiche aziendali,</w:t>
      </w:r>
      <w:r w:rsidR="003050A0" w:rsidRPr="00C87AF9">
        <w:t xml:space="preserve"> </w:t>
      </w:r>
      <w:r w:rsidRPr="00C87AF9">
        <w:t>promuovere il senso di responsabilità e rafforzare il rispetto delle regole.</w:t>
      </w:r>
    </w:p>
    <w:p w:rsidR="009C7DE2" w:rsidRPr="00C87AF9" w:rsidRDefault="009C7DE2" w:rsidP="009C7DE2">
      <w:pPr>
        <w:pStyle w:val="Corpotesto"/>
        <w:spacing w:before="6" w:line="242" w:lineRule="auto"/>
        <w:ind w:right="378"/>
      </w:pPr>
      <w:r w:rsidRPr="00C87AF9">
        <w:t>Le restanti ore -15 per il Liceo delle Scienze Umane e il Liceo Economico-sociale e 20 per il Liceo Artistico e per il Liceo Musicale- sono state completate con l’orientamento e la curvatura del curriculo.</w:t>
      </w:r>
    </w:p>
    <w:p w:rsidR="009C7DE2" w:rsidRPr="00C87AF9" w:rsidRDefault="009C7DE2" w:rsidP="009C7DE2">
      <w:pPr>
        <w:spacing w:after="4" w:line="264" w:lineRule="auto"/>
        <w:ind w:left="235" w:right="324" w:hanging="10"/>
        <w:jc w:val="both"/>
        <w:rPr>
          <w:rFonts w:ascii="Times New Roman" w:eastAsia="Times New Roman" w:hAnsi="Times New Roman" w:cs="Times New Roman"/>
        </w:rPr>
      </w:pPr>
    </w:p>
    <w:p w:rsidR="007502B6" w:rsidRPr="00C87AF9" w:rsidRDefault="009C7DE2" w:rsidP="009C7DE2">
      <w:pPr>
        <w:pStyle w:val="Corpotesto"/>
        <w:spacing w:line="271" w:lineRule="auto"/>
        <w:ind w:right="254"/>
        <w:jc w:val="both"/>
      </w:pPr>
      <w:r w:rsidRPr="00C87AF9">
        <w:t xml:space="preserve">Per l’anno </w:t>
      </w:r>
      <w:r w:rsidRPr="00C87AF9">
        <w:rPr>
          <w:b/>
        </w:rPr>
        <w:t>2021-2022</w:t>
      </w:r>
      <w:r w:rsidRPr="00C87AF9">
        <w:t xml:space="preserve"> le classi quinte </w:t>
      </w:r>
      <w:r w:rsidR="007502B6" w:rsidRPr="00C87AF9">
        <w:t xml:space="preserve">dell’I.S. “B. Munari” sono state coinvolte in un numero cospicuo di ore di PCTO per </w:t>
      </w:r>
      <w:r w:rsidRPr="00C87AF9">
        <w:t>recuperare</w:t>
      </w:r>
      <w:r w:rsidR="007502B6" w:rsidRPr="00C87AF9">
        <w:t xml:space="preserve"> quanto non svolto nell’ann</w:t>
      </w:r>
      <w:r w:rsidRPr="00C87AF9">
        <w:t xml:space="preserve">o scolastico precedente a causa </w:t>
      </w:r>
      <w:r w:rsidR="007502B6" w:rsidRPr="00C87AF9">
        <w:t>dell’emergenza sanitaria. Il monte ore del PCTO previsto per i percorsi Liceali è di 90 ore.</w:t>
      </w:r>
    </w:p>
    <w:p w:rsidR="007502B6" w:rsidRPr="00C87AF9" w:rsidRDefault="007502B6" w:rsidP="009C7DE2">
      <w:pPr>
        <w:pStyle w:val="Corpotesto"/>
        <w:spacing w:before="40" w:line="271" w:lineRule="auto"/>
        <w:ind w:right="254" w:hanging="12"/>
        <w:jc w:val="both"/>
      </w:pPr>
      <w:r w:rsidRPr="00C87AF9">
        <w:t>Tutte le quinte del nostro Istituto avevano svolto, durante il secondo biennio, 30 ore di attività in pre</w:t>
      </w:r>
      <w:r w:rsidR="006127F8" w:rsidRPr="00C87AF9">
        <w:t>senza e 10 ore di formazione on</w:t>
      </w:r>
      <w:r w:rsidRPr="00C87AF9">
        <w:t xml:space="preserve">line sulla sicurezza. </w:t>
      </w:r>
    </w:p>
    <w:p w:rsidR="007502B6" w:rsidRPr="00C87AF9" w:rsidRDefault="007502B6" w:rsidP="007502B6">
      <w:pPr>
        <w:pStyle w:val="Corpotesto"/>
        <w:spacing w:before="6" w:line="242" w:lineRule="auto"/>
        <w:ind w:left="248" w:right="378" w:hanging="12"/>
      </w:pPr>
    </w:p>
    <w:p w:rsidR="009971AD" w:rsidRDefault="007502B6" w:rsidP="009971AD">
      <w:pPr>
        <w:pStyle w:val="Corpotesto"/>
        <w:spacing w:before="6" w:line="242" w:lineRule="auto"/>
        <w:ind w:right="378"/>
      </w:pPr>
      <w:r w:rsidRPr="00C87AF9">
        <w:t>Per l’</w:t>
      </w:r>
      <w:r w:rsidR="00B04957" w:rsidRPr="00C87AF9">
        <w:t xml:space="preserve">anno </w:t>
      </w:r>
      <w:r w:rsidR="00B04957" w:rsidRPr="00C87AF9">
        <w:rPr>
          <w:b/>
        </w:rPr>
        <w:t>2022-2023</w:t>
      </w:r>
      <w:r w:rsidR="00B04957" w:rsidRPr="00C87AF9">
        <w:t xml:space="preserve"> </w:t>
      </w:r>
      <w:r w:rsidR="000A1613" w:rsidRPr="00C87AF9">
        <w:t>la classe</w:t>
      </w:r>
      <w:r w:rsidR="009971AD">
        <w:t>,</w:t>
      </w:r>
      <w:r w:rsidR="000A1613" w:rsidRPr="00C87AF9">
        <w:t xml:space="preserve"> </w:t>
      </w:r>
      <w:r w:rsidR="009971AD">
        <w:t xml:space="preserve"> tenendo anche conto della specificità del profilo educativo, culturale e professionale dell’indirizzo Liceo Economico-Sociale,  ha svolto n. 30 ore in video-conferenza con l’Università degli studi di Napoli, Facoltà di Giurisprudenza, attuando un percorso che ha  arricchito la formazione assimilata dagli studenti nei percorsi formativi e scolastici con l’acquisizione di competenze spendibili anche nel mercato del lavoro e favorito l’orientamento dei giovani per valorizzarne le vocazioni personali, gli interessi e gli stili di apprendimento individuali.</w:t>
      </w:r>
    </w:p>
    <w:p w:rsidR="009971AD" w:rsidRPr="00C87AF9" w:rsidRDefault="009971AD" w:rsidP="009971AD">
      <w:pPr>
        <w:pStyle w:val="Corpotesto"/>
        <w:spacing w:before="6" w:line="242" w:lineRule="auto"/>
        <w:ind w:right="378"/>
      </w:pPr>
      <w:r>
        <w:t xml:space="preserve">  L’attività progettuale ha rappresentato un momento di crescita per gli alunni che hanno consolidato le loro competenze sociali e comunicative arricchendo la formazione acquisita nei percorsi scolastici con competenze relative al mondo del lavoro.</w:t>
      </w:r>
    </w:p>
    <w:p w:rsidR="007502B6" w:rsidRPr="00C87AF9" w:rsidRDefault="007502B6" w:rsidP="00B04957">
      <w:pPr>
        <w:pStyle w:val="Corpotesto"/>
        <w:spacing w:before="6" w:line="242" w:lineRule="auto"/>
        <w:ind w:right="378"/>
      </w:pPr>
    </w:p>
    <w:p w:rsidR="00B04957" w:rsidRDefault="00B04957" w:rsidP="00B04957">
      <w:pPr>
        <w:pStyle w:val="Corpotesto"/>
        <w:rPr>
          <w:sz w:val="31"/>
        </w:rPr>
      </w:pPr>
    </w:p>
    <w:p w:rsidR="00CC5FC3" w:rsidRPr="00C87AF9" w:rsidRDefault="00657B0B" w:rsidP="00B04957">
      <w:pPr>
        <w:adjustRightInd w:val="0"/>
        <w:jc w:val="both"/>
        <w:rPr>
          <w:rFonts w:ascii="Times New Roman" w:hAnsi="Times New Roman" w:cs="Times New Roman"/>
          <w:b/>
          <w:bCs/>
          <w:sz w:val="36"/>
          <w:szCs w:val="36"/>
        </w:rPr>
      </w:pPr>
      <w:r>
        <w:rPr>
          <w:rFonts w:ascii="Times New Roman" w:hAnsi="Times New Roman" w:cs="Times New Roman"/>
          <w:b/>
          <w:bCs/>
          <w:sz w:val="36"/>
          <w:szCs w:val="36"/>
        </w:rPr>
        <w:t>C</w:t>
      </w:r>
      <w:r w:rsidR="00CC5FC3" w:rsidRPr="00C87AF9">
        <w:rPr>
          <w:rFonts w:ascii="Times New Roman" w:hAnsi="Times New Roman" w:cs="Times New Roman"/>
          <w:b/>
          <w:bCs/>
          <w:sz w:val="36"/>
          <w:szCs w:val="36"/>
        </w:rPr>
        <w:t>lassi</w:t>
      </w:r>
      <w:r w:rsidR="005F2134" w:rsidRPr="00C87AF9">
        <w:rPr>
          <w:rFonts w:ascii="Times New Roman" w:hAnsi="Times New Roman" w:cs="Times New Roman"/>
          <w:b/>
          <w:bCs/>
          <w:sz w:val="36"/>
          <w:szCs w:val="36"/>
        </w:rPr>
        <w:t>:</w:t>
      </w:r>
      <w:r w:rsidR="00CC5FC3" w:rsidRPr="00C87AF9">
        <w:rPr>
          <w:rFonts w:ascii="Times New Roman" w:hAnsi="Times New Roman" w:cs="Times New Roman"/>
          <w:b/>
          <w:bCs/>
          <w:sz w:val="36"/>
          <w:szCs w:val="36"/>
        </w:rPr>
        <w:t xml:space="preserve"> 5</w:t>
      </w:r>
      <w:r w:rsidR="0058683D">
        <w:rPr>
          <w:rFonts w:ascii="Times New Roman" w:hAnsi="Times New Roman" w:cs="Times New Roman"/>
          <w:b/>
          <w:bCs/>
          <w:sz w:val="36"/>
          <w:szCs w:val="36"/>
        </w:rPr>
        <w:t>°-</w:t>
      </w:r>
      <w:r w:rsidR="00CC5FC3" w:rsidRPr="00C87AF9">
        <w:rPr>
          <w:rFonts w:ascii="Times New Roman" w:hAnsi="Times New Roman" w:cs="Times New Roman"/>
          <w:b/>
          <w:bCs/>
          <w:sz w:val="36"/>
          <w:szCs w:val="36"/>
        </w:rPr>
        <w:t xml:space="preserve"> opzione</w:t>
      </w:r>
      <w:r w:rsidR="00C344BC">
        <w:rPr>
          <w:rFonts w:ascii="Times New Roman" w:hAnsi="Times New Roman" w:cs="Times New Roman"/>
          <w:b/>
          <w:bCs/>
          <w:sz w:val="36"/>
          <w:szCs w:val="36"/>
        </w:rPr>
        <w:t xml:space="preserve"> economico-sociale</w:t>
      </w:r>
    </w:p>
    <w:p w:rsidR="00CC5FC3" w:rsidRPr="00C87AF9" w:rsidRDefault="00CC5FC3"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Ore svolte</w:t>
      </w:r>
      <w:r w:rsidR="005F2134" w:rsidRPr="00C87AF9">
        <w:rPr>
          <w:rFonts w:ascii="Times New Roman" w:hAnsi="Times New Roman" w:cs="Times New Roman"/>
          <w:b/>
          <w:bCs/>
          <w:sz w:val="36"/>
          <w:szCs w:val="36"/>
        </w:rPr>
        <w:t>:</w:t>
      </w:r>
      <w:r w:rsidRPr="00C87AF9">
        <w:rPr>
          <w:rFonts w:ascii="Times New Roman" w:hAnsi="Times New Roman" w:cs="Times New Roman"/>
          <w:b/>
          <w:bCs/>
          <w:sz w:val="36"/>
          <w:szCs w:val="36"/>
        </w:rPr>
        <w:t xml:space="preserve"> 30</w:t>
      </w:r>
    </w:p>
    <w:p w:rsidR="00B04957" w:rsidRPr="00C87AF9" w:rsidRDefault="00CC5FC3"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Titolo del percorso:</w:t>
      </w:r>
      <w:r w:rsidR="005F2134" w:rsidRPr="00C87AF9">
        <w:rPr>
          <w:rFonts w:ascii="Times New Roman" w:hAnsi="Times New Roman" w:cs="Times New Roman"/>
          <w:b/>
          <w:bCs/>
          <w:sz w:val="36"/>
          <w:szCs w:val="36"/>
        </w:rPr>
        <w:t xml:space="preserve"> </w:t>
      </w:r>
      <w:r w:rsidR="00B04957" w:rsidRPr="00C87AF9">
        <w:rPr>
          <w:rFonts w:ascii="Times New Roman" w:hAnsi="Times New Roman" w:cs="Times New Roman"/>
          <w:b/>
          <w:bCs/>
          <w:sz w:val="36"/>
          <w:szCs w:val="36"/>
        </w:rPr>
        <w:t>Nuove generazioni, cittadinanza attiva e cultura della</w:t>
      </w:r>
      <w:r w:rsidRPr="00C87AF9">
        <w:rPr>
          <w:rFonts w:ascii="Times New Roman" w:hAnsi="Times New Roman" w:cs="Times New Roman"/>
          <w:b/>
          <w:bCs/>
          <w:sz w:val="36"/>
          <w:szCs w:val="36"/>
        </w:rPr>
        <w:t xml:space="preserve"> </w:t>
      </w:r>
      <w:r w:rsidR="00B04957" w:rsidRPr="00C87AF9">
        <w:rPr>
          <w:rFonts w:ascii="Times New Roman" w:hAnsi="Times New Roman" w:cs="Times New Roman"/>
          <w:b/>
          <w:bCs/>
          <w:sz w:val="36"/>
          <w:szCs w:val="36"/>
        </w:rPr>
        <w:t xml:space="preserve">Legalità. </w:t>
      </w:r>
    </w:p>
    <w:p w:rsidR="00CC5FC3" w:rsidRPr="00C87AF9" w:rsidRDefault="00CC5FC3" w:rsidP="00B04957">
      <w:pPr>
        <w:adjustRightInd w:val="0"/>
        <w:jc w:val="both"/>
        <w:rPr>
          <w:rFonts w:ascii="Times New Roman" w:hAnsi="Times New Roman" w:cs="Times New Roman"/>
          <w:b/>
          <w:bCs/>
          <w:sz w:val="36"/>
          <w:szCs w:val="36"/>
        </w:rPr>
      </w:pPr>
    </w:p>
    <w:p w:rsidR="00B04957" w:rsidRPr="00C87AF9" w:rsidRDefault="00B04957" w:rsidP="00CC5FC3">
      <w:pPr>
        <w:adjustRightInd w:val="0"/>
        <w:jc w:val="both"/>
        <w:rPr>
          <w:rFonts w:ascii="Times New Roman" w:hAnsi="Times New Roman" w:cs="Times New Roman"/>
          <w:color w:val="1E1E1C"/>
        </w:rPr>
      </w:pPr>
      <w:r w:rsidRPr="00C87AF9">
        <w:rPr>
          <w:rFonts w:ascii="Times New Roman" w:hAnsi="Times New Roman" w:cs="Times New Roman"/>
          <w:color w:val="1E1E1C"/>
        </w:rPr>
        <w:t>Le nuove generazioni si ritrovano a vivere un mondo del lavoro estremamente</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innovativo e veloce, poliedrico e competitivo. L’applicare le conoscenze teoriche di</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diritto, di economia, di sociologia, in un cotesto reale ma soprattutto multimediale e</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internazionale, spalanca le porte a idee innovative ed amplia la visuale del concetto di</w:t>
      </w:r>
      <w:r w:rsidR="005F2134" w:rsidRPr="00C87AF9">
        <w:rPr>
          <w:rFonts w:ascii="Times New Roman" w:hAnsi="Times New Roman" w:cs="Times New Roman"/>
          <w:color w:val="1E1E1C"/>
        </w:rPr>
        <w:t xml:space="preserve"> </w:t>
      </w:r>
      <w:r w:rsidRPr="00C87AF9">
        <w:rPr>
          <w:rFonts w:ascii="Times New Roman" w:hAnsi="Times New Roman" w:cs="Times New Roman"/>
          <w:color w:val="1E1E1C"/>
        </w:rPr>
        <w:t>“lavoro”. Comprendere l’evoluzione di ques</w:t>
      </w:r>
      <w:r w:rsidR="00CC5FC3" w:rsidRPr="00C87AF9">
        <w:rPr>
          <w:rFonts w:ascii="Times New Roman" w:hAnsi="Times New Roman" w:cs="Times New Roman"/>
          <w:color w:val="1E1E1C"/>
        </w:rPr>
        <w:t xml:space="preserve">t’ultimo, dalle origini al </w:t>
      </w:r>
      <w:r w:rsidRPr="00C87AF9">
        <w:rPr>
          <w:rFonts w:ascii="Times New Roman" w:hAnsi="Times New Roman" w:cs="Times New Roman"/>
          <w:color w:val="1E1E1C"/>
        </w:rPr>
        <w:t>multimedia, indirizza i</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giovani in formazione a prepararsi in maniera sempre più completa e consapevole per</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potersi inserire in maniera consapevole in un orizzonte lavorativo internazionale. Il</w:t>
      </w:r>
      <w:r w:rsidR="00CC5FC3" w:rsidRPr="00C87AF9">
        <w:rPr>
          <w:rFonts w:ascii="Times New Roman" w:hAnsi="Times New Roman" w:cs="Times New Roman"/>
          <w:color w:val="1E1E1C"/>
        </w:rPr>
        <w:t xml:space="preserve"> progetto di PCTO intrapreso </w:t>
      </w:r>
      <w:r w:rsidRPr="00C87AF9">
        <w:rPr>
          <w:rFonts w:ascii="Times New Roman" w:hAnsi="Times New Roman" w:cs="Times New Roman"/>
          <w:color w:val="1E1E1C"/>
        </w:rPr>
        <w:t>indica come ampliare e valorizzare le proprie competenze,</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in che modo strutturare la propria formazione tenendo conto della vastità dell’offerta</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lavorativa in un mondo in divenire e, al contempo, come tutelarsi e proteggersi in un</w:t>
      </w:r>
      <w:r w:rsidR="005F2134" w:rsidRPr="00C87AF9">
        <w:rPr>
          <w:rFonts w:ascii="Times New Roman" w:hAnsi="Times New Roman" w:cs="Times New Roman"/>
          <w:color w:val="1E1E1C"/>
        </w:rPr>
        <w:t xml:space="preserve"> </w:t>
      </w:r>
      <w:r w:rsidRPr="00C87AF9">
        <w:rPr>
          <w:rFonts w:ascii="Times New Roman" w:hAnsi="Times New Roman" w:cs="Times New Roman"/>
          <w:color w:val="1E1E1C"/>
        </w:rPr>
        <w:t>contesto ormai ipertecnologico.</w:t>
      </w:r>
    </w:p>
    <w:p w:rsidR="00B04957" w:rsidRPr="00C87AF9" w:rsidRDefault="00B04957" w:rsidP="00CC5FC3">
      <w:pPr>
        <w:adjustRightInd w:val="0"/>
        <w:jc w:val="both"/>
        <w:rPr>
          <w:rFonts w:ascii="Times New Roman" w:hAnsi="Times New Roman" w:cs="Times New Roman"/>
          <w:color w:val="1E1E1C"/>
        </w:rPr>
      </w:pPr>
    </w:p>
    <w:p w:rsidR="000A1613" w:rsidRPr="00C87AF9" w:rsidRDefault="000A1613" w:rsidP="00B04957">
      <w:pPr>
        <w:adjustRightInd w:val="0"/>
        <w:jc w:val="both"/>
        <w:rPr>
          <w:rFonts w:ascii="Times New Roman" w:hAnsi="Times New Roman" w:cs="Times New Roman"/>
          <w:b/>
          <w:bCs/>
          <w:sz w:val="36"/>
          <w:szCs w:val="36"/>
        </w:rPr>
      </w:pPr>
    </w:p>
    <w:p w:rsidR="000C309C" w:rsidRPr="00C87AF9" w:rsidRDefault="000C309C" w:rsidP="00B04957">
      <w:pPr>
        <w:jc w:val="both"/>
        <w:rPr>
          <w:rFonts w:ascii="Times New Roman" w:hAnsi="Times New Roman" w:cs="Times New Roman"/>
          <w:color w:val="1E1E1C"/>
        </w:rPr>
      </w:pPr>
    </w:p>
    <w:p w:rsidR="00155794" w:rsidRPr="00C87AF9" w:rsidRDefault="00155794" w:rsidP="00B45193">
      <w:pPr>
        <w:rPr>
          <w:rFonts w:ascii="Times New Roman" w:hAnsi="Times New Roman" w:cs="Times New Roman"/>
        </w:rPr>
      </w:pPr>
    </w:p>
    <w:tbl>
      <w:tblPr>
        <w:tblStyle w:val="TableNormal"/>
        <w:tblpPr w:leftFromText="141" w:rightFromText="141" w:vertAnchor="text" w:horzAnchor="margin" w:tblpY="-7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73"/>
        <w:gridCol w:w="3677"/>
        <w:gridCol w:w="2281"/>
      </w:tblGrid>
      <w:tr w:rsidR="000C309C" w:rsidRPr="00C87AF9" w:rsidTr="000C309C">
        <w:trPr>
          <w:trHeight w:val="395"/>
        </w:trPr>
        <w:tc>
          <w:tcPr>
            <w:tcW w:w="3673" w:type="dxa"/>
            <w:shd w:val="clear" w:color="auto" w:fill="D9E1F3"/>
          </w:tcPr>
          <w:p w:rsidR="000C309C" w:rsidRPr="00C87AF9" w:rsidRDefault="000C309C" w:rsidP="000C309C">
            <w:pPr>
              <w:pStyle w:val="TableParagraph"/>
              <w:spacing w:before="44"/>
              <w:ind w:left="869"/>
              <w:rPr>
                <w:b/>
                <w:sz w:val="24"/>
              </w:rPr>
            </w:pPr>
            <w:r w:rsidRPr="00C87AF9">
              <w:rPr>
                <w:b/>
                <w:sz w:val="24"/>
              </w:rPr>
              <w:t>Titolo del percorso</w:t>
            </w:r>
          </w:p>
        </w:tc>
        <w:tc>
          <w:tcPr>
            <w:tcW w:w="3677" w:type="dxa"/>
            <w:shd w:val="clear" w:color="auto" w:fill="D9E1F3"/>
          </w:tcPr>
          <w:p w:rsidR="000C309C" w:rsidRPr="00C87AF9" w:rsidRDefault="000C309C" w:rsidP="000C309C">
            <w:pPr>
              <w:pStyle w:val="TableParagraph"/>
              <w:spacing w:before="44"/>
              <w:ind w:left="829" w:right="819"/>
              <w:jc w:val="center"/>
              <w:rPr>
                <w:b/>
                <w:sz w:val="24"/>
              </w:rPr>
            </w:pPr>
            <w:r w:rsidRPr="00C87AF9">
              <w:rPr>
                <w:b/>
                <w:sz w:val="24"/>
              </w:rPr>
              <w:t>Ente esterno</w:t>
            </w:r>
          </w:p>
        </w:tc>
        <w:tc>
          <w:tcPr>
            <w:tcW w:w="2281" w:type="dxa"/>
            <w:shd w:val="clear" w:color="auto" w:fill="D9E1F3"/>
          </w:tcPr>
          <w:p w:rsidR="000C309C" w:rsidRPr="00C87AF9" w:rsidRDefault="000C309C" w:rsidP="000C309C">
            <w:pPr>
              <w:pStyle w:val="TableParagraph"/>
              <w:spacing w:before="44"/>
              <w:ind w:left="315" w:right="293"/>
              <w:jc w:val="center"/>
              <w:rPr>
                <w:b/>
                <w:sz w:val="24"/>
              </w:rPr>
            </w:pPr>
            <w:r w:rsidRPr="00C87AF9">
              <w:rPr>
                <w:b/>
                <w:sz w:val="24"/>
              </w:rPr>
              <w:t>Anno Scolastico</w:t>
            </w:r>
          </w:p>
        </w:tc>
      </w:tr>
      <w:tr w:rsidR="000C309C" w:rsidRPr="00C87AF9" w:rsidTr="000C309C">
        <w:trPr>
          <w:trHeight w:val="742"/>
        </w:trPr>
        <w:tc>
          <w:tcPr>
            <w:tcW w:w="3673" w:type="dxa"/>
          </w:tcPr>
          <w:p w:rsidR="000C309C" w:rsidRPr="00C87AF9" w:rsidRDefault="000820BE" w:rsidP="007F668B">
            <w:pPr>
              <w:pStyle w:val="TableParagraph"/>
              <w:spacing w:before="43" w:line="256" w:lineRule="auto"/>
              <w:ind w:right="422"/>
              <w:rPr>
                <w:sz w:val="24"/>
              </w:rPr>
            </w:pPr>
            <w:r>
              <w:rPr>
                <w:sz w:val="24"/>
              </w:rPr>
              <w:t>Nuove generazioni, cittadinanza attiva e cultura della Legalità</w:t>
            </w:r>
          </w:p>
        </w:tc>
        <w:tc>
          <w:tcPr>
            <w:tcW w:w="3677" w:type="dxa"/>
          </w:tcPr>
          <w:p w:rsidR="000C309C" w:rsidRPr="00C87AF9" w:rsidRDefault="000820BE" w:rsidP="007F668B">
            <w:pPr>
              <w:pStyle w:val="TableParagraph"/>
              <w:jc w:val="both"/>
              <w:rPr>
                <w:sz w:val="24"/>
              </w:rPr>
            </w:pPr>
            <w:r>
              <w:rPr>
                <w:sz w:val="24"/>
              </w:rPr>
              <w:t xml:space="preserve"> Università degli Studi di Napoli Federico II</w:t>
            </w:r>
          </w:p>
        </w:tc>
        <w:tc>
          <w:tcPr>
            <w:tcW w:w="2281" w:type="dxa"/>
          </w:tcPr>
          <w:p w:rsidR="000C309C" w:rsidRPr="00C87AF9" w:rsidRDefault="000C309C" w:rsidP="000C309C">
            <w:pPr>
              <w:pStyle w:val="TableParagraph"/>
              <w:spacing w:before="9"/>
              <w:rPr>
                <w:sz w:val="20"/>
              </w:rPr>
            </w:pPr>
          </w:p>
          <w:p w:rsidR="000C309C" w:rsidRPr="00C87AF9" w:rsidRDefault="000C309C" w:rsidP="000C309C">
            <w:pPr>
              <w:pStyle w:val="TableParagraph"/>
              <w:ind w:left="301" w:right="293"/>
              <w:jc w:val="center"/>
              <w:rPr>
                <w:sz w:val="24"/>
              </w:rPr>
            </w:pPr>
            <w:r w:rsidRPr="00C87AF9">
              <w:rPr>
                <w:sz w:val="24"/>
              </w:rPr>
              <w:t>2022/2023</w:t>
            </w:r>
          </w:p>
        </w:tc>
      </w:tr>
      <w:tr w:rsidR="007F668B" w:rsidRPr="00C87AF9" w:rsidTr="000C309C">
        <w:trPr>
          <w:trHeight w:val="535"/>
        </w:trPr>
        <w:tc>
          <w:tcPr>
            <w:tcW w:w="3673" w:type="dxa"/>
          </w:tcPr>
          <w:p w:rsidR="007F668B" w:rsidRPr="00C87AF9" w:rsidRDefault="000820BE" w:rsidP="007F668B">
            <w:pPr>
              <w:rPr>
                <w:rFonts w:ascii="Times New Roman" w:hAnsi="Times New Roman" w:cs="Times New Roman"/>
                <w:sz w:val="24"/>
              </w:rPr>
            </w:pPr>
            <w:r>
              <w:rPr>
                <w:rFonts w:ascii="Times New Roman" w:hAnsi="Times New Roman" w:cs="Times New Roman"/>
                <w:sz w:val="24"/>
              </w:rPr>
              <w:t>Sveliamo le edicole votive</w:t>
            </w:r>
          </w:p>
          <w:p w:rsidR="007F668B" w:rsidRPr="00C87AF9" w:rsidRDefault="007F668B" w:rsidP="007F668B">
            <w:pPr>
              <w:rPr>
                <w:rFonts w:ascii="Times New Roman" w:hAnsi="Times New Roman" w:cs="Times New Roman"/>
                <w:sz w:val="24"/>
              </w:rPr>
            </w:pPr>
          </w:p>
          <w:p w:rsidR="007F668B" w:rsidRPr="00C87AF9" w:rsidRDefault="007F668B" w:rsidP="007F668B">
            <w:pPr>
              <w:rPr>
                <w:rFonts w:ascii="Times New Roman" w:hAnsi="Times New Roman" w:cs="Times New Roman"/>
                <w:sz w:val="24"/>
              </w:rPr>
            </w:pPr>
          </w:p>
        </w:tc>
        <w:tc>
          <w:tcPr>
            <w:tcW w:w="3677" w:type="dxa"/>
          </w:tcPr>
          <w:p w:rsidR="007F668B" w:rsidRPr="00C87AF9" w:rsidRDefault="000820BE" w:rsidP="007F668B">
            <w:pPr>
              <w:rPr>
                <w:rFonts w:ascii="Times New Roman" w:hAnsi="Times New Roman" w:cs="Times New Roman"/>
                <w:sz w:val="24"/>
              </w:rPr>
            </w:pPr>
            <w:r>
              <w:rPr>
                <w:rFonts w:ascii="Times New Roman" w:hAnsi="Times New Roman" w:cs="Times New Roman"/>
                <w:sz w:val="24"/>
              </w:rPr>
              <w:t xml:space="preserve"> Archeoclub d’Italia-sede di Acerra</w:t>
            </w:r>
          </w:p>
        </w:tc>
        <w:tc>
          <w:tcPr>
            <w:tcW w:w="2281" w:type="dxa"/>
          </w:tcPr>
          <w:p w:rsidR="007F668B" w:rsidRPr="00C87AF9" w:rsidRDefault="007F668B" w:rsidP="000C309C">
            <w:pPr>
              <w:pStyle w:val="TableParagraph"/>
              <w:spacing w:before="135"/>
              <w:ind w:left="301" w:right="293"/>
              <w:jc w:val="center"/>
              <w:rPr>
                <w:sz w:val="24"/>
              </w:rPr>
            </w:pPr>
            <w:r w:rsidRPr="00C87AF9">
              <w:rPr>
                <w:sz w:val="24"/>
              </w:rPr>
              <w:t>2021/2022</w:t>
            </w:r>
          </w:p>
        </w:tc>
      </w:tr>
      <w:tr w:rsidR="007F668B" w:rsidRPr="00C87AF9" w:rsidTr="000C309C">
        <w:trPr>
          <w:trHeight w:val="727"/>
        </w:trPr>
        <w:tc>
          <w:tcPr>
            <w:tcW w:w="3673" w:type="dxa"/>
          </w:tcPr>
          <w:p w:rsidR="007F668B" w:rsidRPr="00C87AF9" w:rsidRDefault="000820BE" w:rsidP="007F668B">
            <w:pPr>
              <w:rPr>
                <w:rFonts w:ascii="Times New Roman" w:hAnsi="Times New Roman" w:cs="Times New Roman"/>
                <w:sz w:val="24"/>
              </w:rPr>
            </w:pPr>
            <w:r>
              <w:rPr>
                <w:rFonts w:ascii="Times New Roman" w:hAnsi="Times New Roman" w:cs="Times New Roman"/>
                <w:sz w:val="24"/>
              </w:rPr>
              <w:t xml:space="preserve"> Diventiamo imprenditori nel sociale</w:t>
            </w:r>
          </w:p>
          <w:p w:rsidR="007F668B" w:rsidRPr="00C87AF9" w:rsidRDefault="007F668B" w:rsidP="007F668B">
            <w:pPr>
              <w:rPr>
                <w:rFonts w:ascii="Times New Roman" w:hAnsi="Times New Roman" w:cs="Times New Roman"/>
                <w:sz w:val="24"/>
              </w:rPr>
            </w:pPr>
          </w:p>
          <w:p w:rsidR="007F668B" w:rsidRPr="00C87AF9" w:rsidRDefault="007F668B" w:rsidP="007F668B">
            <w:pPr>
              <w:rPr>
                <w:rFonts w:ascii="Times New Roman" w:hAnsi="Times New Roman" w:cs="Times New Roman"/>
                <w:sz w:val="24"/>
              </w:rPr>
            </w:pPr>
          </w:p>
        </w:tc>
        <w:tc>
          <w:tcPr>
            <w:tcW w:w="3677" w:type="dxa"/>
          </w:tcPr>
          <w:p w:rsidR="007F668B" w:rsidRPr="00C87AF9" w:rsidRDefault="000820BE" w:rsidP="007F668B">
            <w:pPr>
              <w:rPr>
                <w:rFonts w:ascii="Times New Roman" w:hAnsi="Times New Roman" w:cs="Times New Roman"/>
                <w:sz w:val="24"/>
              </w:rPr>
            </w:pPr>
            <w:r>
              <w:rPr>
                <w:rFonts w:ascii="Times New Roman" w:hAnsi="Times New Roman" w:cs="Times New Roman"/>
                <w:sz w:val="24"/>
              </w:rPr>
              <w:t xml:space="preserve"> Consorzio Medina</w:t>
            </w:r>
          </w:p>
        </w:tc>
        <w:tc>
          <w:tcPr>
            <w:tcW w:w="2281" w:type="dxa"/>
          </w:tcPr>
          <w:p w:rsidR="007F668B" w:rsidRPr="00C87AF9" w:rsidRDefault="007F668B" w:rsidP="000C309C">
            <w:pPr>
              <w:pStyle w:val="TableParagraph"/>
              <w:spacing w:before="231"/>
              <w:ind w:left="301" w:right="293"/>
              <w:jc w:val="center"/>
              <w:rPr>
                <w:sz w:val="24"/>
              </w:rPr>
            </w:pPr>
            <w:r w:rsidRPr="00C87AF9">
              <w:rPr>
                <w:sz w:val="24"/>
              </w:rPr>
              <w:t>2020/2021</w:t>
            </w:r>
          </w:p>
        </w:tc>
      </w:tr>
    </w:tbl>
    <w:p w:rsidR="00B45193" w:rsidRPr="00C87AF9" w:rsidRDefault="00B45193" w:rsidP="00B45193">
      <w:pPr>
        <w:pStyle w:val="Corpotesto"/>
        <w:spacing w:before="10"/>
        <w:rPr>
          <w:color w:val="000000" w:themeColor="text1"/>
          <w:sz w:val="37"/>
        </w:rPr>
      </w:pPr>
    </w:p>
    <w:p w:rsidR="00282E29" w:rsidRPr="00C87AF9" w:rsidRDefault="00282E29" w:rsidP="00282E29">
      <w:pPr>
        <w:pStyle w:val="Corpotesto"/>
        <w:numPr>
          <w:ilvl w:val="0"/>
          <w:numId w:val="8"/>
        </w:numPr>
        <w:spacing w:before="4"/>
        <w:rPr>
          <w:b/>
        </w:rPr>
      </w:pPr>
      <w:r w:rsidRPr="00C87AF9">
        <w:rPr>
          <w:b/>
        </w:rPr>
        <w:t>Orientamento</w:t>
      </w:r>
    </w:p>
    <w:p w:rsidR="00282E29" w:rsidRPr="00C87AF9" w:rsidRDefault="00282E29" w:rsidP="00282E29">
      <w:pPr>
        <w:pStyle w:val="Corpotesto"/>
        <w:spacing w:before="4"/>
        <w:jc w:val="both"/>
      </w:pPr>
    </w:p>
    <w:p w:rsidR="002B65D8" w:rsidRDefault="00282E29" w:rsidP="00282E29">
      <w:pPr>
        <w:spacing w:line="276" w:lineRule="auto"/>
        <w:jc w:val="both"/>
        <w:rPr>
          <w:rFonts w:ascii="Times New Roman" w:hAnsi="Times New Roman" w:cs="Times New Roman"/>
        </w:rPr>
      </w:pPr>
      <w:r w:rsidRPr="00C87AF9">
        <w:rPr>
          <w:rFonts w:ascii="Times New Roman" w:hAnsi="Times New Roman" w:cs="Times New Roman"/>
        </w:rPr>
        <w:t xml:space="preserve">L’orientamento assume un ruolo e una funzione </w:t>
      </w:r>
      <w:r w:rsidR="002C6AD2" w:rsidRPr="00C87AF9">
        <w:rPr>
          <w:rFonts w:ascii="Times New Roman" w:hAnsi="Times New Roman" w:cs="Times New Roman"/>
        </w:rPr>
        <w:t>rilevanti, in</w:t>
      </w:r>
      <w:r w:rsidRPr="00C87AF9">
        <w:rPr>
          <w:rFonts w:ascii="Times New Roman" w:hAnsi="Times New Roman" w:cs="Times New Roman"/>
        </w:rPr>
        <w:t xml:space="preserve"> quanto definito come un processo continuo che mette in grado i cittadini di ogni età, nell'arco della vita, di identificare le proprie capacità, le proprie competenze e i propri interessi, prendere decisioni in materia di istruzione, formazione e occupazione, nonché gestire i propri percorsi personali”. Il processo di orientamento, che si configura come diritto permanente finalizzato a promuovere l’occupazione attiva, la crescita economica e l’inclusione sociale, rappresenta, nel panorama italiano dell’istruzione e della formazione, parte integrante del percorso educativo, a partire dalla sc</w:t>
      </w:r>
      <w:r w:rsidR="00851A2C" w:rsidRPr="00C87AF9">
        <w:rPr>
          <w:rFonts w:ascii="Times New Roman" w:hAnsi="Times New Roman" w:cs="Times New Roman"/>
        </w:rPr>
        <w:t xml:space="preserve">uola dell’infanzia. </w:t>
      </w:r>
      <w:r w:rsidRPr="00C87AF9">
        <w:rPr>
          <w:rFonts w:ascii="Times New Roman" w:hAnsi="Times New Roman" w:cs="Times New Roman"/>
        </w:rPr>
        <w:t xml:space="preserve">Partendo dalle esigenze emerse dal PTOF, sono state attivate le </w:t>
      </w:r>
      <w:r w:rsidR="002C6AD2" w:rsidRPr="00C87AF9">
        <w:rPr>
          <w:rFonts w:ascii="Times New Roman" w:hAnsi="Times New Roman" w:cs="Times New Roman"/>
        </w:rPr>
        <w:t>seguenti proposte</w:t>
      </w:r>
      <w:r w:rsidR="002B65D8" w:rsidRPr="00C87AF9">
        <w:rPr>
          <w:rFonts w:ascii="Times New Roman" w:hAnsi="Times New Roman" w:cs="Times New Roman"/>
        </w:rPr>
        <w:t xml:space="preserve">: </w:t>
      </w:r>
    </w:p>
    <w:p w:rsidR="00E02023" w:rsidRPr="00C87AF9" w:rsidRDefault="00E02023" w:rsidP="00282E29">
      <w:pPr>
        <w:spacing w:line="276" w:lineRule="auto"/>
        <w:jc w:val="both"/>
        <w:rPr>
          <w:rFonts w:ascii="Times New Roman" w:hAnsi="Times New Roman" w:cs="Times New Roman"/>
        </w:rPr>
      </w:pPr>
    </w:p>
    <w:p w:rsidR="002B65D8" w:rsidRPr="00C87AF9" w:rsidRDefault="002B65D8" w:rsidP="00282E29">
      <w:pPr>
        <w:spacing w:line="276" w:lineRule="auto"/>
        <w:jc w:val="both"/>
        <w:rPr>
          <w:rFonts w:ascii="Times New Roman" w:hAnsi="Times New Roman" w:cs="Times New Roman"/>
        </w:rPr>
      </w:pPr>
    </w:p>
    <w:tbl>
      <w:tblPr>
        <w:tblStyle w:val="Grigliatabella"/>
        <w:tblW w:w="0" w:type="auto"/>
        <w:tblLook w:val="04A0" w:firstRow="1" w:lastRow="0" w:firstColumn="1" w:lastColumn="0" w:noHBand="0" w:noVBand="1"/>
      </w:tblPr>
      <w:tblGrid>
        <w:gridCol w:w="5065"/>
        <w:gridCol w:w="5075"/>
      </w:tblGrid>
      <w:tr w:rsidR="002B65D8" w:rsidRPr="00C87AF9" w:rsidTr="002B65D8">
        <w:trPr>
          <w:trHeight w:val="869"/>
        </w:trPr>
        <w:tc>
          <w:tcPr>
            <w:tcW w:w="5170" w:type="dxa"/>
          </w:tcPr>
          <w:p w:rsidR="002B65D8" w:rsidRPr="00C87AF9" w:rsidRDefault="002B65D8" w:rsidP="002B65D8">
            <w:pPr>
              <w:spacing w:line="276" w:lineRule="auto"/>
              <w:rPr>
                <w:rFonts w:ascii="Times New Roman" w:hAnsi="Times New Roman" w:cs="Times New Roman"/>
                <w:color w:val="000000"/>
                <w:lang w:eastAsia="it-IT"/>
              </w:rPr>
            </w:pPr>
          </w:p>
          <w:p w:rsidR="002B65D8" w:rsidRPr="00C87AF9" w:rsidRDefault="002B65D8" w:rsidP="002B65D8">
            <w:pPr>
              <w:spacing w:line="276" w:lineRule="auto"/>
              <w:rPr>
                <w:rFonts w:ascii="Times New Roman" w:hAnsi="Times New Roman" w:cs="Times New Roman"/>
              </w:rPr>
            </w:pPr>
            <w:r w:rsidRPr="00C87AF9">
              <w:rPr>
                <w:rFonts w:ascii="Times New Roman" w:hAnsi="Times New Roman" w:cs="Times New Roman"/>
                <w:color w:val="000000"/>
                <w:lang w:eastAsia="it-IT"/>
              </w:rPr>
              <w:t>ACCADEMIA BELLE ARTI</w:t>
            </w:r>
          </w:p>
        </w:tc>
        <w:tc>
          <w:tcPr>
            <w:tcW w:w="5170" w:type="dxa"/>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ROMA</w:t>
            </w:r>
          </w:p>
          <w:p w:rsidR="002B65D8" w:rsidRPr="00C87AF9" w:rsidRDefault="002B65D8" w:rsidP="002B65D8">
            <w:pPr>
              <w:spacing w:line="276" w:lineRule="auto"/>
              <w:rPr>
                <w:rFonts w:ascii="Times New Roman" w:hAnsi="Times New Roman" w:cs="Times New Roman"/>
              </w:rPr>
            </w:pP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lastRenderedPageBreak/>
              <w:t>ORIENTASUD</w:t>
            </w:r>
          </w:p>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ACCADEMIA MODA IUAD</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p w:rsidR="002B65D8" w:rsidRPr="00C87AF9" w:rsidRDefault="002B65D8" w:rsidP="002B65D8">
            <w:pPr>
              <w:rPr>
                <w:rFonts w:ascii="Times New Roman" w:hAnsi="Times New Roman" w:cs="Times New Roman"/>
                <w:color w:val="000000"/>
                <w:lang w:eastAsia="it-IT"/>
              </w:rPr>
            </w:pP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lang w:eastAsia="it-IT"/>
              </w:rPr>
            </w:pPr>
            <w:r w:rsidRPr="00C87AF9">
              <w:rPr>
                <w:rFonts w:ascii="Times New Roman" w:hAnsi="Times New Roman" w:cs="Times New Roman"/>
                <w:lang w:eastAsia="it-IT"/>
              </w:rPr>
              <w:t>ACCADEMIA BELLE ARTI DI NAPOLI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p w:rsidR="002B65D8" w:rsidRPr="00C87AF9" w:rsidRDefault="002B65D8" w:rsidP="002B65D8">
            <w:pPr>
              <w:rPr>
                <w:rFonts w:ascii="Times New Roman" w:hAnsi="Times New Roman" w:cs="Times New Roman"/>
                <w:color w:val="000000"/>
                <w:lang w:eastAsia="it-IT"/>
              </w:rPr>
            </w:pP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SCUOLA DI MEDICINA E CHIRURGIA FEDERICOII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p w:rsidR="002B65D8" w:rsidRPr="00C87AF9" w:rsidRDefault="002B65D8" w:rsidP="002B65D8">
            <w:pPr>
              <w:rPr>
                <w:rFonts w:ascii="Times New Roman" w:hAnsi="Times New Roman" w:cs="Times New Roman"/>
                <w:color w:val="000000"/>
                <w:lang w:eastAsia="it-IT"/>
              </w:rPr>
            </w:pP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 xml:space="preserve">FARMACIA </w:t>
            </w:r>
            <w:r w:rsidR="002C6AD2" w:rsidRPr="00C87AF9">
              <w:rPr>
                <w:rFonts w:ascii="Times New Roman" w:hAnsi="Times New Roman" w:cs="Times New Roman"/>
                <w:color w:val="000000"/>
                <w:lang w:eastAsia="it-IT"/>
              </w:rPr>
              <w:t>ODONTOIATRA PROFESSIONE</w:t>
            </w:r>
            <w:r w:rsidRPr="00C87AF9">
              <w:rPr>
                <w:rFonts w:ascii="Times New Roman" w:hAnsi="Times New Roman" w:cs="Times New Roman"/>
                <w:color w:val="000000"/>
                <w:lang w:eastAsia="it-IT"/>
              </w:rPr>
              <w:t xml:space="preserve"> SANITARIE</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NAPOLI/CASERTA</w:t>
            </w:r>
          </w:p>
          <w:p w:rsidR="002B65D8" w:rsidRPr="00C87AF9" w:rsidRDefault="002B65D8" w:rsidP="002B65D8">
            <w:pPr>
              <w:rPr>
                <w:rFonts w:ascii="Times New Roman" w:hAnsi="Times New Roman" w:cs="Times New Roman"/>
                <w:color w:val="000000"/>
                <w:lang w:eastAsia="it-IT"/>
              </w:rPr>
            </w:pP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GIUSTINO FORTUNATO</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BENEVENTO</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SUOR ORSOLA BENINCASA UNISOB</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FEDERICO II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IED ISTITUTO EUROPEO DESIGN</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TAR</w:t>
            </w:r>
            <w:r w:rsidR="00ED03D8" w:rsidRPr="00C87AF9">
              <w:rPr>
                <w:rFonts w:ascii="Times New Roman" w:hAnsi="Times New Roman" w:cs="Times New Roman"/>
                <w:color w:val="000000"/>
                <w:lang w:eastAsia="it-IT"/>
              </w:rPr>
              <w:t>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MARCIANISE</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VANVITELLI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AVERSA</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SUOR ORSOLA BENINCASA UNISOB</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IUAD</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rsidTr="002B65D8">
        <w:trPr>
          <w:trHeight w:val="869"/>
        </w:trPr>
        <w:tc>
          <w:tcPr>
            <w:tcW w:w="5170" w:type="dxa"/>
            <w:vAlign w:val="center"/>
          </w:tcPr>
          <w:p w:rsidR="002B65D8" w:rsidRPr="00C87AF9" w:rsidRDefault="002B65D8" w:rsidP="002B65D8">
            <w:pPr>
              <w:rPr>
                <w:rFonts w:ascii="Times New Roman" w:hAnsi="Times New Roman" w:cs="Times New Roman"/>
                <w:color w:val="000000"/>
                <w:lang w:eastAsia="it-IT"/>
              </w:rPr>
            </w:pPr>
          </w:p>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VANVITELLI</w:t>
            </w:r>
          </w:p>
        </w:tc>
        <w:tc>
          <w:tcPr>
            <w:tcW w:w="5170" w:type="dxa"/>
            <w:vAlign w:val="bottom"/>
          </w:tcPr>
          <w:p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CASERTA</w:t>
            </w:r>
          </w:p>
        </w:tc>
      </w:tr>
    </w:tbl>
    <w:p w:rsidR="00ED03D8" w:rsidRDefault="004C6793" w:rsidP="004C6793">
      <w:pPr>
        <w:pStyle w:val="Titolo2"/>
        <w:keepNext w:val="0"/>
        <w:keepLines w:val="0"/>
        <w:widowControl w:val="0"/>
        <w:tabs>
          <w:tab w:val="left" w:pos="597"/>
        </w:tabs>
        <w:autoSpaceDE w:val="0"/>
        <w:autoSpaceDN w:val="0"/>
        <w:spacing w:before="248"/>
        <w:ind w:left="240"/>
        <w:rPr>
          <w:rFonts w:ascii="Times New Roman" w:hAnsi="Times New Roman" w:cs="Times New Roman"/>
          <w:color w:val="auto"/>
        </w:rPr>
      </w:pPr>
      <w:r>
        <w:rPr>
          <w:rFonts w:ascii="Times New Roman" w:hAnsi="Times New Roman" w:cs="Times New Roman"/>
          <w:color w:val="auto"/>
        </w:rPr>
        <w:t>10.</w:t>
      </w:r>
      <w:r w:rsidR="00ED03D8" w:rsidRPr="00C87AF9">
        <w:rPr>
          <w:rFonts w:ascii="Times New Roman" w:hAnsi="Times New Roman" w:cs="Times New Roman"/>
          <w:color w:val="auto"/>
        </w:rPr>
        <w:t>Educazione</w:t>
      </w:r>
      <w:r w:rsidR="00B736D9" w:rsidRPr="00C87AF9">
        <w:rPr>
          <w:rFonts w:ascii="Times New Roman" w:hAnsi="Times New Roman" w:cs="Times New Roman"/>
          <w:color w:val="auto"/>
        </w:rPr>
        <w:t xml:space="preserve"> </w:t>
      </w:r>
      <w:r w:rsidR="00ED03D8" w:rsidRPr="00C87AF9">
        <w:rPr>
          <w:rFonts w:ascii="Times New Roman" w:hAnsi="Times New Roman" w:cs="Times New Roman"/>
          <w:color w:val="auto"/>
        </w:rPr>
        <w:t>Civica</w:t>
      </w:r>
    </w:p>
    <w:p w:rsidR="003C6621" w:rsidRPr="003C6621" w:rsidRDefault="003C6621" w:rsidP="003C6621"/>
    <w:p w:rsidR="00ED03D8" w:rsidRPr="00C87AF9" w:rsidRDefault="004C6793" w:rsidP="003C6621">
      <w:pPr>
        <w:pStyle w:val="Corpotesto"/>
        <w:spacing w:before="2"/>
      </w:pPr>
      <w:r>
        <w:rPr>
          <w:b/>
          <w:sz w:val="28"/>
        </w:rPr>
        <w:t xml:space="preserve">    </w:t>
      </w:r>
      <w:r w:rsidR="00ED03D8" w:rsidRPr="00C87AF9">
        <w:t xml:space="preserve">La </w:t>
      </w:r>
      <w:r w:rsidR="00ED03D8" w:rsidRPr="00C87AF9">
        <w:rPr>
          <w:b/>
        </w:rPr>
        <w:t xml:space="preserve">Legge92/2019 </w:t>
      </w:r>
      <w:r w:rsidR="00ED03D8" w:rsidRPr="00C87AF9">
        <w:t>ha introdotto l’Educazione Civica come disciplina curricolare, prevedendo un monte ore annuale minimo di 33 ore per ciascuna</w:t>
      </w:r>
      <w:r w:rsidR="002C6AD2" w:rsidRPr="00C87AF9">
        <w:t xml:space="preserve"> </w:t>
      </w:r>
      <w:r w:rsidR="00ED03D8" w:rsidRPr="00C87AF9">
        <w:t>classe.</w:t>
      </w:r>
    </w:p>
    <w:p w:rsidR="00ED03D8" w:rsidRPr="00C87AF9" w:rsidRDefault="00ED03D8" w:rsidP="00ED03D8">
      <w:pPr>
        <w:pStyle w:val="Corpotesto"/>
        <w:spacing w:before="5"/>
        <w:ind w:left="236"/>
      </w:pPr>
      <w:r w:rsidRPr="00C87AF9">
        <w:t>Le tematiche generali oggetto dell’insegnamento sono (Art.3comma1):</w:t>
      </w:r>
    </w:p>
    <w:p w:rsidR="00ED03D8" w:rsidRPr="00C87AF9" w:rsidRDefault="00ED03D8" w:rsidP="00ED03D8">
      <w:pPr>
        <w:pStyle w:val="Paragrafoelenco"/>
        <w:numPr>
          <w:ilvl w:val="0"/>
          <w:numId w:val="13"/>
        </w:numPr>
        <w:tabs>
          <w:tab w:val="left" w:pos="973"/>
        </w:tabs>
        <w:spacing w:before="40" w:line="268" w:lineRule="auto"/>
        <w:ind w:right="268"/>
        <w:rPr>
          <w:sz w:val="24"/>
        </w:rPr>
      </w:pPr>
      <w:r w:rsidRPr="00C87AF9">
        <w:rPr>
          <w:sz w:val="24"/>
        </w:rPr>
        <w:t>Costituzione,</w:t>
      </w:r>
      <w:r w:rsidR="002C6AD2" w:rsidRPr="00C87AF9">
        <w:rPr>
          <w:sz w:val="24"/>
        </w:rPr>
        <w:t xml:space="preserve"> </w:t>
      </w:r>
      <w:r w:rsidRPr="00C87AF9">
        <w:rPr>
          <w:sz w:val="24"/>
        </w:rPr>
        <w:t>istituzioni</w:t>
      </w:r>
      <w:r w:rsidR="002C6AD2" w:rsidRPr="00C87AF9">
        <w:rPr>
          <w:sz w:val="24"/>
        </w:rPr>
        <w:t xml:space="preserve"> </w:t>
      </w:r>
      <w:r w:rsidRPr="00C87AF9">
        <w:rPr>
          <w:sz w:val="24"/>
        </w:rPr>
        <w:t>dello</w:t>
      </w:r>
      <w:r w:rsidR="002C6AD2" w:rsidRPr="00C87AF9">
        <w:rPr>
          <w:sz w:val="24"/>
        </w:rPr>
        <w:t xml:space="preserve"> </w:t>
      </w:r>
      <w:r w:rsidRPr="00C87AF9">
        <w:rPr>
          <w:sz w:val="24"/>
        </w:rPr>
        <w:t>Stato</w:t>
      </w:r>
      <w:r w:rsidR="002C6AD2" w:rsidRPr="00C87AF9">
        <w:rPr>
          <w:sz w:val="24"/>
        </w:rPr>
        <w:t xml:space="preserve"> </w:t>
      </w:r>
      <w:r w:rsidRPr="00C87AF9">
        <w:rPr>
          <w:sz w:val="24"/>
        </w:rPr>
        <w:t>italiano,</w:t>
      </w:r>
      <w:r w:rsidR="002C6AD2" w:rsidRPr="00C87AF9">
        <w:rPr>
          <w:sz w:val="24"/>
        </w:rPr>
        <w:t xml:space="preserve"> </w:t>
      </w:r>
      <w:r w:rsidRPr="00C87AF9">
        <w:rPr>
          <w:sz w:val="24"/>
        </w:rPr>
        <w:t>dell'Unione</w:t>
      </w:r>
      <w:r w:rsidR="002C6AD2" w:rsidRPr="00C87AF9">
        <w:rPr>
          <w:sz w:val="24"/>
        </w:rPr>
        <w:t xml:space="preserve"> </w:t>
      </w:r>
      <w:r w:rsidRPr="00C87AF9">
        <w:rPr>
          <w:sz w:val="24"/>
        </w:rPr>
        <w:t>europea</w:t>
      </w:r>
      <w:r w:rsidR="002C6AD2" w:rsidRPr="00C87AF9">
        <w:rPr>
          <w:sz w:val="24"/>
        </w:rPr>
        <w:t xml:space="preserve"> </w:t>
      </w:r>
      <w:r w:rsidRPr="00C87AF9">
        <w:rPr>
          <w:sz w:val="24"/>
        </w:rPr>
        <w:t>e</w:t>
      </w:r>
      <w:r w:rsidR="002C6AD2" w:rsidRPr="00C87AF9">
        <w:rPr>
          <w:sz w:val="24"/>
        </w:rPr>
        <w:t xml:space="preserve"> </w:t>
      </w:r>
      <w:r w:rsidRPr="00C87AF9">
        <w:rPr>
          <w:sz w:val="24"/>
        </w:rPr>
        <w:t>degli</w:t>
      </w:r>
      <w:r w:rsidR="002C6AD2" w:rsidRPr="00C87AF9">
        <w:rPr>
          <w:sz w:val="24"/>
        </w:rPr>
        <w:t xml:space="preserve"> </w:t>
      </w:r>
      <w:r w:rsidRPr="00C87AF9">
        <w:rPr>
          <w:sz w:val="24"/>
        </w:rPr>
        <w:t>organismi</w:t>
      </w:r>
      <w:r w:rsidR="002C6AD2" w:rsidRPr="00C87AF9">
        <w:rPr>
          <w:sz w:val="24"/>
        </w:rPr>
        <w:t xml:space="preserve"> </w:t>
      </w:r>
      <w:r w:rsidRPr="00C87AF9">
        <w:rPr>
          <w:sz w:val="24"/>
        </w:rPr>
        <w:lastRenderedPageBreak/>
        <w:t>internazionali;</w:t>
      </w:r>
      <w:r w:rsidR="002C6AD2" w:rsidRPr="00C87AF9">
        <w:rPr>
          <w:sz w:val="24"/>
        </w:rPr>
        <w:t xml:space="preserve"> </w:t>
      </w:r>
      <w:r w:rsidRPr="00C87AF9">
        <w:rPr>
          <w:sz w:val="24"/>
        </w:rPr>
        <w:t>storia</w:t>
      </w:r>
      <w:r w:rsidR="002C6AD2" w:rsidRPr="00C87AF9">
        <w:rPr>
          <w:sz w:val="24"/>
        </w:rPr>
        <w:t xml:space="preserve"> </w:t>
      </w:r>
      <w:r w:rsidRPr="00C87AF9">
        <w:rPr>
          <w:sz w:val="24"/>
        </w:rPr>
        <w:t>della bandiera</w:t>
      </w:r>
      <w:r w:rsidR="002C6AD2" w:rsidRPr="00C87AF9">
        <w:rPr>
          <w:sz w:val="24"/>
        </w:rPr>
        <w:t xml:space="preserve"> </w:t>
      </w:r>
      <w:r w:rsidRPr="00C87AF9">
        <w:rPr>
          <w:sz w:val="24"/>
        </w:rPr>
        <w:t>e dell'inno nazionale;</w:t>
      </w:r>
    </w:p>
    <w:p w:rsidR="00ED03D8" w:rsidRPr="00C87AF9" w:rsidRDefault="00ED03D8" w:rsidP="00ED03D8">
      <w:pPr>
        <w:pStyle w:val="Paragrafoelenco"/>
        <w:numPr>
          <w:ilvl w:val="0"/>
          <w:numId w:val="13"/>
        </w:numPr>
        <w:tabs>
          <w:tab w:val="left" w:pos="973"/>
        </w:tabs>
        <w:spacing w:before="6" w:line="271" w:lineRule="auto"/>
        <w:ind w:right="263"/>
        <w:rPr>
          <w:sz w:val="24"/>
        </w:rPr>
      </w:pPr>
      <w:r w:rsidRPr="00C87AF9">
        <w:rPr>
          <w:spacing w:val="-1"/>
          <w:sz w:val="24"/>
        </w:rPr>
        <w:t>Agenda2030</w:t>
      </w:r>
      <w:r w:rsidR="002C6AD2" w:rsidRPr="00C87AF9">
        <w:rPr>
          <w:spacing w:val="-1"/>
          <w:sz w:val="24"/>
        </w:rPr>
        <w:t xml:space="preserve"> </w:t>
      </w:r>
      <w:r w:rsidRPr="00C87AF9">
        <w:rPr>
          <w:spacing w:val="-1"/>
          <w:sz w:val="24"/>
        </w:rPr>
        <w:t>per</w:t>
      </w:r>
      <w:r w:rsidR="002C6AD2" w:rsidRPr="00C87AF9">
        <w:rPr>
          <w:spacing w:val="-1"/>
          <w:sz w:val="24"/>
        </w:rPr>
        <w:t xml:space="preserve"> </w:t>
      </w:r>
      <w:r w:rsidRPr="00C87AF9">
        <w:rPr>
          <w:spacing w:val="-1"/>
          <w:sz w:val="24"/>
        </w:rPr>
        <w:t>lo</w:t>
      </w:r>
      <w:r w:rsidR="002C6AD2" w:rsidRPr="00C87AF9">
        <w:rPr>
          <w:spacing w:val="-1"/>
          <w:sz w:val="24"/>
        </w:rPr>
        <w:t xml:space="preserve"> </w:t>
      </w:r>
      <w:r w:rsidRPr="00C87AF9">
        <w:rPr>
          <w:spacing w:val="-1"/>
          <w:sz w:val="24"/>
        </w:rPr>
        <w:t>sviluppo</w:t>
      </w:r>
      <w:r w:rsidR="002C6AD2" w:rsidRPr="00C87AF9">
        <w:rPr>
          <w:spacing w:val="-1"/>
          <w:sz w:val="24"/>
        </w:rPr>
        <w:t xml:space="preserve"> </w:t>
      </w:r>
      <w:r w:rsidRPr="00C87AF9">
        <w:rPr>
          <w:spacing w:val="-1"/>
          <w:sz w:val="24"/>
        </w:rPr>
        <w:t>sostenibile,</w:t>
      </w:r>
      <w:r w:rsidR="002C6AD2" w:rsidRPr="00C87AF9">
        <w:rPr>
          <w:spacing w:val="-1"/>
          <w:sz w:val="24"/>
        </w:rPr>
        <w:t xml:space="preserve"> </w:t>
      </w:r>
      <w:r w:rsidRPr="00C87AF9">
        <w:rPr>
          <w:spacing w:val="-1"/>
          <w:sz w:val="24"/>
        </w:rPr>
        <w:t>adottata</w:t>
      </w:r>
      <w:r w:rsidR="002C6AD2" w:rsidRPr="00C87AF9">
        <w:rPr>
          <w:spacing w:val="-1"/>
          <w:sz w:val="24"/>
        </w:rPr>
        <w:t xml:space="preserve"> </w:t>
      </w:r>
      <w:r w:rsidRPr="00C87AF9">
        <w:rPr>
          <w:sz w:val="24"/>
        </w:rPr>
        <w:t>dall'Assemblea</w:t>
      </w:r>
      <w:r w:rsidR="002C6AD2" w:rsidRPr="00C87AF9">
        <w:rPr>
          <w:sz w:val="24"/>
        </w:rPr>
        <w:t xml:space="preserve"> </w:t>
      </w:r>
      <w:r w:rsidRPr="00C87AF9">
        <w:rPr>
          <w:sz w:val="24"/>
        </w:rPr>
        <w:t>generale</w:t>
      </w:r>
      <w:r w:rsidR="002C6AD2" w:rsidRPr="00C87AF9">
        <w:rPr>
          <w:sz w:val="24"/>
        </w:rPr>
        <w:t xml:space="preserve"> </w:t>
      </w:r>
      <w:r w:rsidRPr="00C87AF9">
        <w:rPr>
          <w:sz w:val="24"/>
        </w:rPr>
        <w:t>delle</w:t>
      </w:r>
      <w:r w:rsidR="002C6AD2" w:rsidRPr="00C87AF9">
        <w:rPr>
          <w:sz w:val="24"/>
        </w:rPr>
        <w:t xml:space="preserve"> </w:t>
      </w:r>
      <w:r w:rsidRPr="00C87AF9">
        <w:rPr>
          <w:sz w:val="24"/>
        </w:rPr>
        <w:t>Nazioni</w:t>
      </w:r>
      <w:r w:rsidR="002C6AD2" w:rsidRPr="00C87AF9">
        <w:rPr>
          <w:sz w:val="24"/>
        </w:rPr>
        <w:t xml:space="preserve"> </w:t>
      </w:r>
      <w:r w:rsidRPr="00C87AF9">
        <w:rPr>
          <w:sz w:val="24"/>
        </w:rPr>
        <w:t>Unite</w:t>
      </w:r>
      <w:r w:rsidR="002C6AD2" w:rsidRPr="00C87AF9">
        <w:rPr>
          <w:sz w:val="24"/>
        </w:rPr>
        <w:t xml:space="preserve"> </w:t>
      </w:r>
      <w:r w:rsidRPr="00C87AF9">
        <w:rPr>
          <w:sz w:val="24"/>
        </w:rPr>
        <w:t>il</w:t>
      </w:r>
      <w:r w:rsidR="002C6AD2" w:rsidRPr="00C87AF9">
        <w:rPr>
          <w:sz w:val="24"/>
        </w:rPr>
        <w:t xml:space="preserve"> </w:t>
      </w:r>
      <w:r w:rsidRPr="00C87AF9">
        <w:rPr>
          <w:sz w:val="24"/>
        </w:rPr>
        <w:t>25 settembre2015;</w:t>
      </w:r>
    </w:p>
    <w:p w:rsidR="00ED03D8" w:rsidRPr="00C87AF9" w:rsidRDefault="00ED03D8" w:rsidP="00ED03D8">
      <w:pPr>
        <w:pStyle w:val="Paragrafoelenco"/>
        <w:numPr>
          <w:ilvl w:val="0"/>
          <w:numId w:val="13"/>
        </w:numPr>
        <w:tabs>
          <w:tab w:val="left" w:pos="973"/>
        </w:tabs>
        <w:spacing w:before="4"/>
        <w:ind w:hanging="361"/>
        <w:rPr>
          <w:sz w:val="24"/>
        </w:rPr>
      </w:pPr>
      <w:r w:rsidRPr="00C87AF9">
        <w:rPr>
          <w:sz w:val="24"/>
        </w:rPr>
        <w:t>Educazione</w:t>
      </w:r>
      <w:r w:rsidR="002C6AD2" w:rsidRPr="00C87AF9">
        <w:rPr>
          <w:sz w:val="24"/>
        </w:rPr>
        <w:t xml:space="preserve"> </w:t>
      </w:r>
      <w:r w:rsidRPr="00C87AF9">
        <w:rPr>
          <w:sz w:val="24"/>
        </w:rPr>
        <w:t>alla</w:t>
      </w:r>
      <w:r w:rsidR="002C6AD2" w:rsidRPr="00C87AF9">
        <w:rPr>
          <w:sz w:val="24"/>
        </w:rPr>
        <w:t xml:space="preserve"> </w:t>
      </w:r>
      <w:r w:rsidRPr="00C87AF9">
        <w:rPr>
          <w:sz w:val="24"/>
        </w:rPr>
        <w:t>cittadinanza</w:t>
      </w:r>
      <w:r w:rsidR="002C6AD2" w:rsidRPr="00C87AF9">
        <w:rPr>
          <w:sz w:val="24"/>
        </w:rPr>
        <w:t xml:space="preserve"> </w:t>
      </w:r>
      <w:r w:rsidRPr="00C87AF9">
        <w:rPr>
          <w:sz w:val="24"/>
        </w:rPr>
        <w:t>digitale,</w:t>
      </w:r>
      <w:r w:rsidR="002C6AD2" w:rsidRPr="00C87AF9">
        <w:rPr>
          <w:sz w:val="24"/>
        </w:rPr>
        <w:t xml:space="preserve"> </w:t>
      </w:r>
      <w:r w:rsidRPr="00C87AF9">
        <w:rPr>
          <w:sz w:val="24"/>
        </w:rPr>
        <w:t>secondo</w:t>
      </w:r>
      <w:r w:rsidR="002C6AD2" w:rsidRPr="00C87AF9">
        <w:rPr>
          <w:sz w:val="24"/>
        </w:rPr>
        <w:t xml:space="preserve"> </w:t>
      </w:r>
      <w:r w:rsidRPr="00C87AF9">
        <w:rPr>
          <w:sz w:val="24"/>
        </w:rPr>
        <w:t>le</w:t>
      </w:r>
      <w:r w:rsidR="002C6AD2" w:rsidRPr="00C87AF9">
        <w:rPr>
          <w:sz w:val="24"/>
        </w:rPr>
        <w:t xml:space="preserve"> </w:t>
      </w:r>
      <w:r w:rsidRPr="00C87AF9">
        <w:rPr>
          <w:sz w:val="24"/>
        </w:rPr>
        <w:t>disposizioni</w:t>
      </w:r>
      <w:r w:rsidR="002C6AD2" w:rsidRPr="00C87AF9">
        <w:rPr>
          <w:sz w:val="24"/>
        </w:rPr>
        <w:t xml:space="preserve"> </w:t>
      </w:r>
      <w:r w:rsidRPr="00C87AF9">
        <w:rPr>
          <w:sz w:val="24"/>
        </w:rPr>
        <w:t>dell'articolo5;</w:t>
      </w:r>
    </w:p>
    <w:p w:rsidR="00ED03D8" w:rsidRPr="00C87AF9" w:rsidRDefault="00ED03D8" w:rsidP="00ED03D8">
      <w:pPr>
        <w:pStyle w:val="Paragrafoelenco"/>
        <w:numPr>
          <w:ilvl w:val="0"/>
          <w:numId w:val="13"/>
        </w:numPr>
        <w:tabs>
          <w:tab w:val="left" w:pos="973"/>
        </w:tabs>
        <w:spacing w:before="40"/>
        <w:ind w:hanging="361"/>
        <w:rPr>
          <w:sz w:val="24"/>
        </w:rPr>
      </w:pPr>
      <w:r w:rsidRPr="00C87AF9">
        <w:rPr>
          <w:sz w:val="24"/>
        </w:rPr>
        <w:t>Elementi</w:t>
      </w:r>
      <w:r w:rsidR="002C6AD2" w:rsidRPr="00C87AF9">
        <w:rPr>
          <w:sz w:val="24"/>
        </w:rPr>
        <w:t xml:space="preserve"> </w:t>
      </w:r>
      <w:r w:rsidRPr="00C87AF9">
        <w:rPr>
          <w:sz w:val="24"/>
        </w:rPr>
        <w:t>fondamentali</w:t>
      </w:r>
      <w:r w:rsidR="002C6AD2" w:rsidRPr="00C87AF9">
        <w:rPr>
          <w:sz w:val="24"/>
        </w:rPr>
        <w:t xml:space="preserve"> </w:t>
      </w:r>
      <w:r w:rsidRPr="00C87AF9">
        <w:rPr>
          <w:sz w:val="24"/>
        </w:rPr>
        <w:t>di</w:t>
      </w:r>
      <w:r w:rsidR="002C6AD2" w:rsidRPr="00C87AF9">
        <w:rPr>
          <w:sz w:val="24"/>
        </w:rPr>
        <w:t xml:space="preserve"> </w:t>
      </w:r>
      <w:r w:rsidRPr="00C87AF9">
        <w:rPr>
          <w:sz w:val="24"/>
        </w:rPr>
        <w:t>diritto,</w:t>
      </w:r>
      <w:r w:rsidR="002C6AD2" w:rsidRPr="00C87AF9">
        <w:rPr>
          <w:sz w:val="24"/>
        </w:rPr>
        <w:t xml:space="preserve"> </w:t>
      </w:r>
      <w:r w:rsidRPr="00C87AF9">
        <w:rPr>
          <w:sz w:val="24"/>
        </w:rPr>
        <w:t>con</w:t>
      </w:r>
      <w:r w:rsidR="002C6AD2" w:rsidRPr="00C87AF9">
        <w:rPr>
          <w:sz w:val="24"/>
        </w:rPr>
        <w:t xml:space="preserve"> </w:t>
      </w:r>
      <w:r w:rsidRPr="00C87AF9">
        <w:rPr>
          <w:sz w:val="24"/>
        </w:rPr>
        <w:t>particolare</w:t>
      </w:r>
      <w:r w:rsidR="002C6AD2" w:rsidRPr="00C87AF9">
        <w:rPr>
          <w:sz w:val="24"/>
        </w:rPr>
        <w:t xml:space="preserve"> </w:t>
      </w:r>
      <w:r w:rsidRPr="00C87AF9">
        <w:rPr>
          <w:sz w:val="24"/>
        </w:rPr>
        <w:t>riguardo</w:t>
      </w:r>
      <w:r w:rsidR="002C6AD2" w:rsidRPr="00C87AF9">
        <w:rPr>
          <w:sz w:val="24"/>
        </w:rPr>
        <w:t xml:space="preserve"> </w:t>
      </w:r>
      <w:r w:rsidRPr="00C87AF9">
        <w:rPr>
          <w:sz w:val="24"/>
        </w:rPr>
        <w:t>al</w:t>
      </w:r>
      <w:r w:rsidR="002C6AD2" w:rsidRPr="00C87AF9">
        <w:rPr>
          <w:sz w:val="24"/>
        </w:rPr>
        <w:t xml:space="preserve"> </w:t>
      </w:r>
      <w:r w:rsidRPr="00C87AF9">
        <w:rPr>
          <w:sz w:val="24"/>
        </w:rPr>
        <w:t>diritto</w:t>
      </w:r>
      <w:r w:rsidR="002C6AD2" w:rsidRPr="00C87AF9">
        <w:rPr>
          <w:sz w:val="24"/>
        </w:rPr>
        <w:t xml:space="preserve"> </w:t>
      </w:r>
      <w:r w:rsidRPr="00C87AF9">
        <w:rPr>
          <w:sz w:val="24"/>
        </w:rPr>
        <w:t>del</w:t>
      </w:r>
      <w:r w:rsidR="002C6AD2" w:rsidRPr="00C87AF9">
        <w:rPr>
          <w:sz w:val="24"/>
        </w:rPr>
        <w:t xml:space="preserve"> </w:t>
      </w:r>
      <w:r w:rsidRPr="00C87AF9">
        <w:rPr>
          <w:sz w:val="24"/>
        </w:rPr>
        <w:t>lavoro;</w:t>
      </w:r>
    </w:p>
    <w:p w:rsidR="00ED03D8" w:rsidRPr="00C87AF9" w:rsidRDefault="00ED03D8" w:rsidP="00ED03D8">
      <w:pPr>
        <w:pStyle w:val="Paragrafoelenco"/>
        <w:numPr>
          <w:ilvl w:val="0"/>
          <w:numId w:val="13"/>
        </w:numPr>
        <w:tabs>
          <w:tab w:val="left" w:pos="973"/>
        </w:tabs>
        <w:spacing w:before="40" w:line="268" w:lineRule="auto"/>
        <w:ind w:right="249"/>
        <w:rPr>
          <w:sz w:val="24"/>
        </w:rPr>
      </w:pPr>
      <w:r w:rsidRPr="00C87AF9">
        <w:rPr>
          <w:sz w:val="24"/>
        </w:rPr>
        <w:t>Educazione ambientale, sviluppo</w:t>
      </w:r>
      <w:r w:rsidR="002C6AD2" w:rsidRPr="00C87AF9">
        <w:rPr>
          <w:sz w:val="24"/>
        </w:rPr>
        <w:t xml:space="preserve"> </w:t>
      </w:r>
      <w:r w:rsidRPr="00C87AF9">
        <w:rPr>
          <w:sz w:val="24"/>
        </w:rPr>
        <w:t>eco-sostenibile e tutela del patrimonio ambientale,</w:t>
      </w:r>
      <w:r w:rsidR="002C6AD2" w:rsidRPr="00C87AF9">
        <w:rPr>
          <w:sz w:val="24"/>
        </w:rPr>
        <w:t xml:space="preserve"> </w:t>
      </w:r>
      <w:r w:rsidRPr="00C87AF9">
        <w:rPr>
          <w:sz w:val="24"/>
        </w:rPr>
        <w:t>delle identità,</w:t>
      </w:r>
      <w:r w:rsidR="002C6AD2" w:rsidRPr="00C87AF9">
        <w:rPr>
          <w:sz w:val="24"/>
        </w:rPr>
        <w:t xml:space="preserve"> </w:t>
      </w:r>
      <w:r w:rsidRPr="00C87AF9">
        <w:rPr>
          <w:sz w:val="24"/>
        </w:rPr>
        <w:t>delle produzioni e delle eccellenze territoriali e agroalimentari;</w:t>
      </w:r>
    </w:p>
    <w:p w:rsidR="00ED03D8" w:rsidRPr="00C87AF9" w:rsidRDefault="002C6AD2" w:rsidP="00ED03D8">
      <w:pPr>
        <w:pStyle w:val="Paragrafoelenco"/>
        <w:numPr>
          <w:ilvl w:val="0"/>
          <w:numId w:val="13"/>
        </w:numPr>
        <w:tabs>
          <w:tab w:val="left" w:pos="973"/>
        </w:tabs>
        <w:spacing w:before="6"/>
        <w:ind w:hanging="361"/>
        <w:rPr>
          <w:sz w:val="24"/>
        </w:rPr>
      </w:pPr>
      <w:r w:rsidRPr="00C87AF9">
        <w:rPr>
          <w:sz w:val="24"/>
        </w:rPr>
        <w:t xml:space="preserve">Educazione alla </w:t>
      </w:r>
      <w:r w:rsidR="00ED03D8" w:rsidRPr="00C87AF9">
        <w:rPr>
          <w:sz w:val="24"/>
        </w:rPr>
        <w:t>legalità e al contrasto delle mafie;</w:t>
      </w:r>
    </w:p>
    <w:p w:rsidR="00ED03D8" w:rsidRPr="00C87AF9" w:rsidRDefault="00ED03D8" w:rsidP="00ED03D8">
      <w:pPr>
        <w:pStyle w:val="Paragrafoelenco"/>
        <w:numPr>
          <w:ilvl w:val="0"/>
          <w:numId w:val="13"/>
        </w:numPr>
        <w:tabs>
          <w:tab w:val="left" w:pos="973"/>
        </w:tabs>
        <w:spacing w:before="40" w:line="271" w:lineRule="auto"/>
        <w:ind w:right="266"/>
        <w:rPr>
          <w:sz w:val="24"/>
        </w:rPr>
      </w:pPr>
      <w:r w:rsidRPr="00C87AF9">
        <w:rPr>
          <w:sz w:val="24"/>
        </w:rPr>
        <w:t>Educazionealrispettoeallavalorizzazionedelpatrimonioculturaleedeibenipubblicicomuni;</w:t>
      </w:r>
    </w:p>
    <w:p w:rsidR="00ED03D8" w:rsidRPr="00C87AF9" w:rsidRDefault="00ED03D8" w:rsidP="00ED03D8">
      <w:pPr>
        <w:pStyle w:val="Paragrafoelenco"/>
        <w:numPr>
          <w:ilvl w:val="0"/>
          <w:numId w:val="13"/>
        </w:numPr>
        <w:tabs>
          <w:tab w:val="left" w:pos="973"/>
        </w:tabs>
        <w:spacing w:before="1"/>
        <w:ind w:hanging="361"/>
        <w:rPr>
          <w:sz w:val="24"/>
        </w:rPr>
      </w:pPr>
      <w:r w:rsidRPr="00C87AF9">
        <w:rPr>
          <w:sz w:val="24"/>
        </w:rPr>
        <w:t>Formazione di base in materia di protezione civile.</w:t>
      </w:r>
    </w:p>
    <w:p w:rsidR="00ED03D8" w:rsidRPr="00C87AF9" w:rsidRDefault="00ED03D8" w:rsidP="00ED03D8">
      <w:pPr>
        <w:pStyle w:val="Corpotesto"/>
        <w:spacing w:before="84" w:line="268" w:lineRule="auto"/>
        <w:ind w:left="248" w:right="267" w:hanging="12"/>
        <w:jc w:val="both"/>
      </w:pPr>
      <w:r w:rsidRPr="00C87AF9">
        <w:t>Inoltre, il comma 2 afferma che “nell'ambito dell'insegnamento trasversale dell'educazione civica sono altresì promosse l'educazione stradale, l'educazione alla salute e al benessere, l'educazione al volontariato e alla cittadinanza attiva. Tutte le azioni sono finalizzate ad alimentare e rafforzare il rispetto nei confronti delle persone, degli animali e della natura”.</w:t>
      </w:r>
    </w:p>
    <w:p w:rsidR="00ED03D8" w:rsidRPr="00C87AF9" w:rsidRDefault="00ED03D8" w:rsidP="00ED03D8">
      <w:pPr>
        <w:pStyle w:val="Corpotesto"/>
        <w:spacing w:before="2"/>
        <w:rPr>
          <w:sz w:val="30"/>
        </w:rPr>
      </w:pPr>
    </w:p>
    <w:p w:rsidR="00ED03D8" w:rsidRPr="00C87AF9" w:rsidRDefault="00ED03D8" w:rsidP="00ED03D8">
      <w:pPr>
        <w:spacing w:before="1" w:line="271" w:lineRule="auto"/>
        <w:ind w:left="248" w:right="232" w:hanging="12"/>
        <w:rPr>
          <w:rFonts w:ascii="Times New Roman" w:hAnsi="Times New Roman" w:cs="Times New Roman"/>
        </w:rPr>
      </w:pPr>
      <w:r w:rsidRPr="00C87AF9">
        <w:rPr>
          <w:rFonts w:ascii="Times New Roman" w:hAnsi="Times New Roman" w:cs="Times New Roman"/>
        </w:rPr>
        <w:t xml:space="preserve">Le </w:t>
      </w:r>
      <w:r w:rsidRPr="00C87AF9">
        <w:rPr>
          <w:rFonts w:ascii="Times New Roman" w:hAnsi="Times New Roman" w:cs="Times New Roman"/>
          <w:b/>
        </w:rPr>
        <w:t>Linee</w:t>
      </w:r>
      <w:r w:rsidR="002C6AD2" w:rsidRPr="00C87AF9">
        <w:rPr>
          <w:rFonts w:ascii="Times New Roman" w:hAnsi="Times New Roman" w:cs="Times New Roman"/>
          <w:b/>
        </w:rPr>
        <w:t xml:space="preserve"> </w:t>
      </w:r>
      <w:r w:rsidRPr="00C87AF9">
        <w:rPr>
          <w:rFonts w:ascii="Times New Roman" w:hAnsi="Times New Roman" w:cs="Times New Roman"/>
          <w:b/>
        </w:rPr>
        <w:t xml:space="preserve">Guida (D.M.35/2020) </w:t>
      </w:r>
      <w:r w:rsidRPr="00C87AF9">
        <w:rPr>
          <w:rFonts w:ascii="Times New Roman" w:hAnsi="Times New Roman" w:cs="Times New Roman"/>
        </w:rPr>
        <w:t>definiscono dei concetti dell’insegnamento che riguardano tre macro</w:t>
      </w:r>
      <w:r w:rsidR="002C6AD2" w:rsidRPr="00C87AF9">
        <w:rPr>
          <w:rFonts w:ascii="Times New Roman" w:hAnsi="Times New Roman" w:cs="Times New Roman"/>
        </w:rPr>
        <w:t>-</w:t>
      </w:r>
      <w:r w:rsidRPr="00C87AF9">
        <w:rPr>
          <w:rFonts w:ascii="Times New Roman" w:hAnsi="Times New Roman" w:cs="Times New Roman"/>
        </w:rPr>
        <w:t>aree specifiche:</w:t>
      </w:r>
    </w:p>
    <w:p w:rsidR="00ED03D8" w:rsidRPr="00C87AF9" w:rsidRDefault="00ED03D8" w:rsidP="00ED03D8">
      <w:pPr>
        <w:pStyle w:val="Paragrafoelenco"/>
        <w:numPr>
          <w:ilvl w:val="0"/>
          <w:numId w:val="12"/>
        </w:numPr>
        <w:tabs>
          <w:tab w:val="left" w:pos="1025"/>
        </w:tabs>
        <w:spacing w:before="4"/>
        <w:ind w:hanging="361"/>
        <w:rPr>
          <w:sz w:val="24"/>
        </w:rPr>
      </w:pPr>
      <w:r w:rsidRPr="00C87AF9">
        <w:rPr>
          <w:sz w:val="24"/>
        </w:rPr>
        <w:t>Costituzione,</w:t>
      </w:r>
      <w:r w:rsidR="002C6AD2" w:rsidRPr="00C87AF9">
        <w:rPr>
          <w:sz w:val="24"/>
        </w:rPr>
        <w:t xml:space="preserve"> </w:t>
      </w:r>
      <w:r w:rsidRPr="00C87AF9">
        <w:rPr>
          <w:sz w:val="24"/>
        </w:rPr>
        <w:t>diritto</w:t>
      </w:r>
      <w:r w:rsidR="002C6AD2" w:rsidRPr="00C87AF9">
        <w:rPr>
          <w:sz w:val="24"/>
        </w:rPr>
        <w:t xml:space="preserve"> </w:t>
      </w:r>
      <w:r w:rsidRPr="00C87AF9">
        <w:rPr>
          <w:sz w:val="24"/>
        </w:rPr>
        <w:t>(nazionale</w:t>
      </w:r>
      <w:r w:rsidR="002C6AD2" w:rsidRPr="00C87AF9">
        <w:rPr>
          <w:sz w:val="24"/>
        </w:rPr>
        <w:t xml:space="preserve"> </w:t>
      </w:r>
      <w:r w:rsidRPr="00C87AF9">
        <w:rPr>
          <w:sz w:val="24"/>
        </w:rPr>
        <w:t>e</w:t>
      </w:r>
      <w:r w:rsidR="002C6AD2" w:rsidRPr="00C87AF9">
        <w:rPr>
          <w:sz w:val="24"/>
        </w:rPr>
        <w:t xml:space="preserve"> </w:t>
      </w:r>
      <w:r w:rsidRPr="00C87AF9">
        <w:rPr>
          <w:sz w:val="24"/>
        </w:rPr>
        <w:t>internazionale),</w:t>
      </w:r>
      <w:r w:rsidR="002C6AD2" w:rsidRPr="00C87AF9">
        <w:rPr>
          <w:sz w:val="24"/>
        </w:rPr>
        <w:t xml:space="preserve"> </w:t>
      </w:r>
      <w:r w:rsidRPr="00C87AF9">
        <w:rPr>
          <w:sz w:val="24"/>
        </w:rPr>
        <w:t>legalità</w:t>
      </w:r>
      <w:r w:rsidR="002C6AD2" w:rsidRPr="00C87AF9">
        <w:rPr>
          <w:sz w:val="24"/>
        </w:rPr>
        <w:t xml:space="preserve"> </w:t>
      </w:r>
      <w:r w:rsidRPr="00C87AF9">
        <w:rPr>
          <w:sz w:val="24"/>
        </w:rPr>
        <w:t>e</w:t>
      </w:r>
      <w:r w:rsidR="002C6AD2" w:rsidRPr="00C87AF9">
        <w:rPr>
          <w:sz w:val="24"/>
        </w:rPr>
        <w:t xml:space="preserve"> </w:t>
      </w:r>
      <w:r w:rsidRPr="00C87AF9">
        <w:rPr>
          <w:sz w:val="24"/>
        </w:rPr>
        <w:t>solidarietà;</w:t>
      </w:r>
    </w:p>
    <w:p w:rsidR="00ED03D8" w:rsidRPr="00C87AF9" w:rsidRDefault="00ED03D8" w:rsidP="00ED03D8">
      <w:pPr>
        <w:pStyle w:val="Paragrafoelenco"/>
        <w:numPr>
          <w:ilvl w:val="0"/>
          <w:numId w:val="12"/>
        </w:numPr>
        <w:tabs>
          <w:tab w:val="left" w:pos="1025"/>
        </w:tabs>
        <w:spacing w:before="40" w:line="268" w:lineRule="auto"/>
        <w:ind w:right="264"/>
        <w:rPr>
          <w:sz w:val="24"/>
        </w:rPr>
      </w:pPr>
      <w:r w:rsidRPr="00C87AF9">
        <w:rPr>
          <w:sz w:val="24"/>
        </w:rPr>
        <w:t>Sviluppo</w:t>
      </w:r>
      <w:r w:rsidR="002C6AD2" w:rsidRPr="00C87AF9">
        <w:rPr>
          <w:sz w:val="24"/>
        </w:rPr>
        <w:t xml:space="preserve"> </w:t>
      </w:r>
      <w:r w:rsidRPr="00C87AF9">
        <w:rPr>
          <w:sz w:val="24"/>
        </w:rPr>
        <w:t>sostenibile,</w:t>
      </w:r>
      <w:r w:rsidR="002C6AD2" w:rsidRPr="00C87AF9">
        <w:rPr>
          <w:sz w:val="24"/>
        </w:rPr>
        <w:t xml:space="preserve"> </w:t>
      </w:r>
      <w:r w:rsidRPr="00C87AF9">
        <w:rPr>
          <w:sz w:val="24"/>
        </w:rPr>
        <w:t>educazione</w:t>
      </w:r>
      <w:r w:rsidR="002C6AD2" w:rsidRPr="00C87AF9">
        <w:rPr>
          <w:sz w:val="24"/>
        </w:rPr>
        <w:t xml:space="preserve"> </w:t>
      </w:r>
      <w:r w:rsidRPr="00C87AF9">
        <w:rPr>
          <w:sz w:val="24"/>
        </w:rPr>
        <w:t>ambientale,</w:t>
      </w:r>
      <w:r w:rsidR="002C6AD2" w:rsidRPr="00C87AF9">
        <w:rPr>
          <w:sz w:val="24"/>
        </w:rPr>
        <w:t xml:space="preserve"> </w:t>
      </w:r>
      <w:r w:rsidRPr="00C87AF9">
        <w:rPr>
          <w:sz w:val="24"/>
        </w:rPr>
        <w:t>conoscenza</w:t>
      </w:r>
      <w:r w:rsidR="002C6AD2" w:rsidRPr="00C87AF9">
        <w:rPr>
          <w:sz w:val="24"/>
        </w:rPr>
        <w:t xml:space="preserve"> </w:t>
      </w:r>
      <w:r w:rsidRPr="00C87AF9">
        <w:rPr>
          <w:sz w:val="24"/>
        </w:rPr>
        <w:t>e</w:t>
      </w:r>
      <w:r w:rsidR="002C6AD2" w:rsidRPr="00C87AF9">
        <w:rPr>
          <w:sz w:val="24"/>
        </w:rPr>
        <w:t xml:space="preserve"> </w:t>
      </w:r>
      <w:r w:rsidRPr="00C87AF9">
        <w:rPr>
          <w:sz w:val="24"/>
        </w:rPr>
        <w:t>tutela</w:t>
      </w:r>
      <w:r w:rsidR="002C6AD2" w:rsidRPr="00C87AF9">
        <w:rPr>
          <w:sz w:val="24"/>
        </w:rPr>
        <w:t xml:space="preserve"> </w:t>
      </w:r>
      <w:r w:rsidRPr="00C87AF9">
        <w:rPr>
          <w:sz w:val="24"/>
        </w:rPr>
        <w:t>del</w:t>
      </w:r>
      <w:r w:rsidR="002C6AD2" w:rsidRPr="00C87AF9">
        <w:rPr>
          <w:sz w:val="24"/>
        </w:rPr>
        <w:t xml:space="preserve"> </w:t>
      </w:r>
      <w:r w:rsidRPr="00C87AF9">
        <w:rPr>
          <w:sz w:val="24"/>
        </w:rPr>
        <w:t>patrimonio</w:t>
      </w:r>
      <w:r w:rsidR="002C6AD2" w:rsidRPr="00C87AF9">
        <w:rPr>
          <w:sz w:val="24"/>
        </w:rPr>
        <w:t xml:space="preserve"> </w:t>
      </w:r>
      <w:r w:rsidRPr="00C87AF9">
        <w:rPr>
          <w:sz w:val="24"/>
        </w:rPr>
        <w:t>e</w:t>
      </w:r>
      <w:r w:rsidR="002C6AD2" w:rsidRPr="00C87AF9">
        <w:rPr>
          <w:sz w:val="24"/>
        </w:rPr>
        <w:t xml:space="preserve"> </w:t>
      </w:r>
      <w:r w:rsidRPr="00C87AF9">
        <w:rPr>
          <w:sz w:val="24"/>
        </w:rPr>
        <w:t>del</w:t>
      </w:r>
      <w:r w:rsidR="002C6AD2" w:rsidRPr="00C87AF9">
        <w:rPr>
          <w:sz w:val="24"/>
        </w:rPr>
        <w:t xml:space="preserve"> </w:t>
      </w:r>
      <w:r w:rsidRPr="00C87AF9">
        <w:rPr>
          <w:sz w:val="24"/>
        </w:rPr>
        <w:t>territorio;</w:t>
      </w:r>
    </w:p>
    <w:p w:rsidR="00ED03D8" w:rsidRPr="00C87AF9" w:rsidRDefault="00ED03D8" w:rsidP="00ED03D8">
      <w:pPr>
        <w:pStyle w:val="Paragrafoelenco"/>
        <w:numPr>
          <w:ilvl w:val="0"/>
          <w:numId w:val="12"/>
        </w:numPr>
        <w:tabs>
          <w:tab w:val="left" w:pos="1025"/>
        </w:tabs>
        <w:spacing w:before="6"/>
        <w:ind w:hanging="361"/>
        <w:rPr>
          <w:sz w:val="24"/>
        </w:rPr>
      </w:pPr>
      <w:r w:rsidRPr="00C87AF9">
        <w:rPr>
          <w:sz w:val="24"/>
        </w:rPr>
        <w:t>Cittadinanza digitale.</w:t>
      </w:r>
    </w:p>
    <w:p w:rsidR="00ED03D8" w:rsidRPr="00C87AF9" w:rsidRDefault="00ED03D8" w:rsidP="00ED03D8">
      <w:pPr>
        <w:pStyle w:val="Corpotesto"/>
        <w:spacing w:before="7"/>
        <w:rPr>
          <w:sz w:val="30"/>
        </w:rPr>
      </w:pPr>
    </w:p>
    <w:p w:rsidR="00ED03D8" w:rsidRPr="00C87AF9" w:rsidRDefault="00ED03D8" w:rsidP="00657B0B">
      <w:pPr>
        <w:pStyle w:val="Corpotesto"/>
        <w:spacing w:line="268" w:lineRule="auto"/>
        <w:ind w:left="248" w:right="253" w:hanging="12"/>
        <w:jc w:val="both"/>
      </w:pPr>
      <w:r w:rsidRPr="00C87AF9">
        <w:t>Definiscono altresì i seguenti obiettivi formativi come Integrazione al Profilo educativo, culturale e professionale dello studente a conclusione del secondo ciclo del sistema educativo di istruzione e di formazione (</w:t>
      </w:r>
      <w:r w:rsidR="002C6AD2" w:rsidRPr="00C87AF9">
        <w:t>D.lgs.</w:t>
      </w:r>
      <w:r w:rsidRPr="00C87AF9">
        <w:t xml:space="preserve"> 226/2005, art. 1, c. 5), riferite all’insegnamento trasversale dell’educazione civica:</w:t>
      </w:r>
    </w:p>
    <w:p w:rsidR="00F3471F" w:rsidRPr="00C87AF9" w:rsidRDefault="00F3471F" w:rsidP="00ED03D8">
      <w:pPr>
        <w:spacing w:line="268" w:lineRule="auto"/>
        <w:jc w:val="both"/>
        <w:rPr>
          <w:rFonts w:ascii="Times New Roman" w:hAnsi="Times New Roman" w:cs="Times New Roman"/>
        </w:rPr>
      </w:pPr>
    </w:p>
    <w:p w:rsidR="00ED03D8" w:rsidRPr="00C87AF9" w:rsidRDefault="00ED03D8" w:rsidP="00ED03D8">
      <w:pPr>
        <w:pStyle w:val="Paragrafoelenco"/>
        <w:numPr>
          <w:ilvl w:val="0"/>
          <w:numId w:val="11"/>
        </w:numPr>
        <w:tabs>
          <w:tab w:val="left" w:pos="973"/>
        </w:tabs>
        <w:spacing w:before="71" w:line="268" w:lineRule="auto"/>
        <w:ind w:right="262"/>
        <w:jc w:val="both"/>
        <w:rPr>
          <w:sz w:val="24"/>
        </w:rPr>
      </w:pPr>
      <w:r w:rsidRPr="00C87AF9">
        <w:rPr>
          <w:sz w:val="24"/>
        </w:rPr>
        <w:t>Conoscere l’organizzazione costituzionale ed amministrativa del nostro Paese per rispondere ai propri doveri di cittadino ed esercitare con consapevolezza i propri diritti politici a livello territoriale e nazionale</w:t>
      </w:r>
    </w:p>
    <w:p w:rsidR="00CA64C3" w:rsidRPr="00C87AF9" w:rsidRDefault="00CA64C3" w:rsidP="00CA64C3">
      <w:pPr>
        <w:pStyle w:val="Paragrafoelenco"/>
        <w:numPr>
          <w:ilvl w:val="0"/>
          <w:numId w:val="11"/>
        </w:numPr>
        <w:tabs>
          <w:tab w:val="left" w:pos="973"/>
        </w:tabs>
        <w:spacing w:before="28" w:line="271" w:lineRule="auto"/>
        <w:ind w:right="256"/>
        <w:jc w:val="both"/>
        <w:rPr>
          <w:sz w:val="24"/>
        </w:rPr>
      </w:pPr>
      <w:r w:rsidRPr="00C87AF9">
        <w:rPr>
          <w:sz w:val="24"/>
        </w:rPr>
        <w:t>Conoscere i valori che ispirano gli ordinamenti comunitari e internazionali, nonché i loro compiti e funzioni essenziali;</w:t>
      </w:r>
    </w:p>
    <w:p w:rsidR="00CA64C3" w:rsidRPr="00C87AF9" w:rsidRDefault="00CA64C3" w:rsidP="00CA64C3">
      <w:pPr>
        <w:pStyle w:val="Paragrafoelenco"/>
        <w:numPr>
          <w:ilvl w:val="0"/>
          <w:numId w:val="11"/>
        </w:numPr>
        <w:tabs>
          <w:tab w:val="left" w:pos="973"/>
        </w:tabs>
        <w:spacing w:before="71" w:line="271" w:lineRule="auto"/>
        <w:ind w:right="248"/>
        <w:jc w:val="both"/>
        <w:rPr>
          <w:sz w:val="24"/>
        </w:rPr>
      </w:pPr>
      <w:r w:rsidRPr="00C87AF9">
        <w:rPr>
          <w:sz w:val="24"/>
        </w:rPr>
        <w:t>Essereconsapevolidelvaloreedelleregoledellavitademocraticaancheattraversol’approfondimento degli elementi fondamentali del diritto che la regolano, con particolar eri ferimento al diritto del lavoro;</w:t>
      </w:r>
    </w:p>
    <w:p w:rsidR="00CA64C3" w:rsidRPr="00C87AF9" w:rsidRDefault="00CA64C3" w:rsidP="00CA64C3">
      <w:pPr>
        <w:pStyle w:val="Paragrafoelenco"/>
        <w:numPr>
          <w:ilvl w:val="0"/>
          <w:numId w:val="11"/>
        </w:numPr>
        <w:tabs>
          <w:tab w:val="left" w:pos="973"/>
        </w:tabs>
        <w:spacing w:before="4" w:line="271" w:lineRule="auto"/>
        <w:ind w:right="271"/>
        <w:jc w:val="both"/>
        <w:rPr>
          <w:sz w:val="24"/>
        </w:rPr>
      </w:pPr>
      <w:r w:rsidRPr="00C87AF9">
        <w:rPr>
          <w:sz w:val="24"/>
        </w:rPr>
        <w:t>Esercitare correttamente le modalità di rappresentanza, di delega, di rispetto degli impegni assunti e fatti propri all’interno di diversi ambiti istituzionali e sociali;</w:t>
      </w:r>
    </w:p>
    <w:p w:rsidR="00CA64C3" w:rsidRPr="00C87AF9" w:rsidRDefault="00CA64C3" w:rsidP="00CA64C3">
      <w:pPr>
        <w:pStyle w:val="Paragrafoelenco"/>
        <w:numPr>
          <w:ilvl w:val="0"/>
          <w:numId w:val="11"/>
        </w:numPr>
        <w:tabs>
          <w:tab w:val="left" w:pos="973"/>
        </w:tabs>
        <w:spacing w:before="47"/>
        <w:ind w:hanging="361"/>
        <w:jc w:val="both"/>
        <w:rPr>
          <w:sz w:val="24"/>
        </w:rPr>
      </w:pPr>
      <w:r w:rsidRPr="00C87AF9">
        <w:rPr>
          <w:sz w:val="24"/>
        </w:rPr>
        <w:t>Partecipare al dibattito culturale;</w:t>
      </w:r>
    </w:p>
    <w:p w:rsidR="00CA64C3" w:rsidRPr="00C87AF9" w:rsidRDefault="00CA64C3" w:rsidP="00CA64C3">
      <w:pPr>
        <w:pStyle w:val="Paragrafoelenco"/>
        <w:numPr>
          <w:ilvl w:val="0"/>
          <w:numId w:val="11"/>
        </w:numPr>
        <w:tabs>
          <w:tab w:val="left" w:pos="973"/>
        </w:tabs>
        <w:spacing w:before="35" w:line="271" w:lineRule="auto"/>
        <w:ind w:right="266"/>
        <w:jc w:val="both"/>
        <w:rPr>
          <w:sz w:val="24"/>
        </w:rPr>
      </w:pPr>
      <w:r w:rsidRPr="00C87AF9">
        <w:rPr>
          <w:sz w:val="24"/>
        </w:rPr>
        <w:t>Cogliere</w:t>
      </w:r>
      <w:r w:rsidR="002C6AD2" w:rsidRPr="00C87AF9">
        <w:rPr>
          <w:sz w:val="24"/>
        </w:rPr>
        <w:t xml:space="preserve"> </w:t>
      </w:r>
      <w:r w:rsidRPr="00C87AF9">
        <w:rPr>
          <w:sz w:val="24"/>
        </w:rPr>
        <w:t>la</w:t>
      </w:r>
      <w:r w:rsidR="002C6AD2" w:rsidRPr="00C87AF9">
        <w:rPr>
          <w:sz w:val="24"/>
        </w:rPr>
        <w:t xml:space="preserve"> </w:t>
      </w:r>
      <w:r w:rsidRPr="00C87AF9">
        <w:rPr>
          <w:sz w:val="24"/>
        </w:rPr>
        <w:t>complessità</w:t>
      </w:r>
      <w:r w:rsidR="002C6AD2" w:rsidRPr="00C87AF9">
        <w:rPr>
          <w:sz w:val="24"/>
        </w:rPr>
        <w:t xml:space="preserve"> </w:t>
      </w:r>
      <w:r w:rsidRPr="00C87AF9">
        <w:rPr>
          <w:sz w:val="24"/>
        </w:rPr>
        <w:t>dei</w:t>
      </w:r>
      <w:r w:rsidR="002C6AD2" w:rsidRPr="00C87AF9">
        <w:rPr>
          <w:sz w:val="24"/>
        </w:rPr>
        <w:t xml:space="preserve"> </w:t>
      </w:r>
      <w:r w:rsidRPr="00C87AF9">
        <w:rPr>
          <w:sz w:val="24"/>
        </w:rPr>
        <w:t>problemi</w:t>
      </w:r>
      <w:r w:rsidR="002C6AD2" w:rsidRPr="00C87AF9">
        <w:rPr>
          <w:sz w:val="24"/>
        </w:rPr>
        <w:t xml:space="preserve"> </w:t>
      </w:r>
      <w:r w:rsidRPr="00C87AF9">
        <w:rPr>
          <w:sz w:val="24"/>
        </w:rPr>
        <w:t>esistenziali,</w:t>
      </w:r>
      <w:r w:rsidR="002C6AD2" w:rsidRPr="00C87AF9">
        <w:rPr>
          <w:sz w:val="24"/>
        </w:rPr>
        <w:t xml:space="preserve"> </w:t>
      </w:r>
      <w:r w:rsidRPr="00C87AF9">
        <w:rPr>
          <w:sz w:val="24"/>
        </w:rPr>
        <w:t>morali,</w:t>
      </w:r>
      <w:r w:rsidR="002C6AD2" w:rsidRPr="00C87AF9">
        <w:rPr>
          <w:sz w:val="24"/>
        </w:rPr>
        <w:t xml:space="preserve"> </w:t>
      </w:r>
      <w:r w:rsidRPr="00C87AF9">
        <w:rPr>
          <w:sz w:val="24"/>
        </w:rPr>
        <w:t>politici,</w:t>
      </w:r>
      <w:r w:rsidR="002C6AD2" w:rsidRPr="00C87AF9">
        <w:rPr>
          <w:sz w:val="24"/>
        </w:rPr>
        <w:t xml:space="preserve"> </w:t>
      </w:r>
      <w:r w:rsidRPr="00C87AF9">
        <w:rPr>
          <w:sz w:val="24"/>
        </w:rPr>
        <w:t>sociali,</w:t>
      </w:r>
      <w:r w:rsidR="002C6AD2" w:rsidRPr="00C87AF9">
        <w:rPr>
          <w:sz w:val="24"/>
        </w:rPr>
        <w:t xml:space="preserve"> </w:t>
      </w:r>
      <w:r w:rsidRPr="00C87AF9">
        <w:rPr>
          <w:sz w:val="24"/>
        </w:rPr>
        <w:t>economici</w:t>
      </w:r>
      <w:r w:rsidR="002C6AD2" w:rsidRPr="00C87AF9">
        <w:rPr>
          <w:sz w:val="24"/>
        </w:rPr>
        <w:t xml:space="preserve"> </w:t>
      </w:r>
      <w:r w:rsidRPr="00C87AF9">
        <w:rPr>
          <w:sz w:val="24"/>
        </w:rPr>
        <w:t>e</w:t>
      </w:r>
      <w:r w:rsidR="002C6AD2" w:rsidRPr="00C87AF9">
        <w:rPr>
          <w:sz w:val="24"/>
        </w:rPr>
        <w:t xml:space="preserve"> </w:t>
      </w:r>
      <w:r w:rsidRPr="00C87AF9">
        <w:rPr>
          <w:sz w:val="24"/>
        </w:rPr>
        <w:t>scientifici</w:t>
      </w:r>
      <w:r w:rsidR="002C6AD2" w:rsidRPr="00C87AF9">
        <w:rPr>
          <w:sz w:val="24"/>
        </w:rPr>
        <w:t xml:space="preserve"> </w:t>
      </w:r>
      <w:r w:rsidRPr="00C87AF9">
        <w:rPr>
          <w:sz w:val="24"/>
        </w:rPr>
        <w:t>e</w:t>
      </w:r>
      <w:r w:rsidR="002C6AD2" w:rsidRPr="00C87AF9">
        <w:rPr>
          <w:sz w:val="24"/>
        </w:rPr>
        <w:t xml:space="preserve"> </w:t>
      </w:r>
      <w:r w:rsidRPr="00C87AF9">
        <w:rPr>
          <w:sz w:val="24"/>
        </w:rPr>
        <w:t>formulare</w:t>
      </w:r>
      <w:r w:rsidR="002C6AD2" w:rsidRPr="00C87AF9">
        <w:rPr>
          <w:sz w:val="24"/>
        </w:rPr>
        <w:t xml:space="preserve"> </w:t>
      </w:r>
      <w:r w:rsidRPr="00C87AF9">
        <w:rPr>
          <w:sz w:val="24"/>
        </w:rPr>
        <w:t>risposte personali argomentate;</w:t>
      </w:r>
    </w:p>
    <w:p w:rsidR="00CA64C3" w:rsidRDefault="00CA64C3" w:rsidP="00CA64C3">
      <w:pPr>
        <w:pStyle w:val="Paragrafoelenco"/>
        <w:numPr>
          <w:ilvl w:val="0"/>
          <w:numId w:val="11"/>
        </w:numPr>
        <w:tabs>
          <w:tab w:val="left" w:pos="973"/>
        </w:tabs>
        <w:spacing w:before="23" w:line="271" w:lineRule="auto"/>
        <w:ind w:right="257"/>
        <w:jc w:val="both"/>
        <w:rPr>
          <w:sz w:val="24"/>
        </w:rPr>
      </w:pPr>
      <w:r w:rsidRPr="00C87AF9">
        <w:rPr>
          <w:sz w:val="24"/>
        </w:rPr>
        <w:t>Prendere</w:t>
      </w:r>
      <w:r w:rsidR="002C6AD2" w:rsidRPr="00C87AF9">
        <w:rPr>
          <w:sz w:val="24"/>
        </w:rPr>
        <w:t xml:space="preserve"> </w:t>
      </w:r>
      <w:r w:rsidRPr="00C87AF9">
        <w:rPr>
          <w:sz w:val="24"/>
        </w:rPr>
        <w:t>coscienza</w:t>
      </w:r>
      <w:r w:rsidR="002C6AD2" w:rsidRPr="00C87AF9">
        <w:rPr>
          <w:sz w:val="24"/>
        </w:rPr>
        <w:t xml:space="preserve"> </w:t>
      </w:r>
      <w:r w:rsidRPr="00C87AF9">
        <w:rPr>
          <w:sz w:val="24"/>
        </w:rPr>
        <w:t>delle</w:t>
      </w:r>
      <w:r w:rsidR="002C6AD2" w:rsidRPr="00C87AF9">
        <w:rPr>
          <w:sz w:val="24"/>
        </w:rPr>
        <w:t xml:space="preserve"> </w:t>
      </w:r>
      <w:r w:rsidRPr="00C87AF9">
        <w:rPr>
          <w:sz w:val="24"/>
        </w:rPr>
        <w:t>situazioni</w:t>
      </w:r>
      <w:r w:rsidR="002C6AD2" w:rsidRPr="00C87AF9">
        <w:rPr>
          <w:sz w:val="24"/>
        </w:rPr>
        <w:t xml:space="preserve"> </w:t>
      </w:r>
      <w:r w:rsidRPr="00C87AF9">
        <w:rPr>
          <w:sz w:val="24"/>
        </w:rPr>
        <w:t>e</w:t>
      </w:r>
      <w:r w:rsidR="002C6AD2" w:rsidRPr="00C87AF9">
        <w:rPr>
          <w:sz w:val="24"/>
        </w:rPr>
        <w:t xml:space="preserve"> </w:t>
      </w:r>
      <w:r w:rsidRPr="00C87AF9">
        <w:rPr>
          <w:sz w:val="24"/>
        </w:rPr>
        <w:t>delle</w:t>
      </w:r>
      <w:r w:rsidR="002C6AD2" w:rsidRPr="00C87AF9">
        <w:rPr>
          <w:sz w:val="24"/>
        </w:rPr>
        <w:t xml:space="preserve"> </w:t>
      </w:r>
      <w:r w:rsidRPr="00C87AF9">
        <w:rPr>
          <w:sz w:val="24"/>
        </w:rPr>
        <w:t>forme</w:t>
      </w:r>
      <w:r w:rsidR="002C6AD2" w:rsidRPr="00C87AF9">
        <w:rPr>
          <w:sz w:val="24"/>
        </w:rPr>
        <w:t xml:space="preserve"> </w:t>
      </w:r>
      <w:r w:rsidRPr="00C87AF9">
        <w:rPr>
          <w:sz w:val="24"/>
        </w:rPr>
        <w:t>del</w:t>
      </w:r>
      <w:r w:rsidR="002C6AD2" w:rsidRPr="00C87AF9">
        <w:rPr>
          <w:sz w:val="24"/>
        </w:rPr>
        <w:t xml:space="preserve"> </w:t>
      </w:r>
      <w:r w:rsidRPr="00C87AF9">
        <w:rPr>
          <w:sz w:val="24"/>
        </w:rPr>
        <w:t>disagio</w:t>
      </w:r>
      <w:r w:rsidR="002C6AD2" w:rsidRPr="00C87AF9">
        <w:rPr>
          <w:sz w:val="24"/>
        </w:rPr>
        <w:t xml:space="preserve"> </w:t>
      </w:r>
      <w:r w:rsidRPr="00C87AF9">
        <w:rPr>
          <w:sz w:val="24"/>
        </w:rPr>
        <w:t>giovanile</w:t>
      </w:r>
      <w:r w:rsidR="002C6AD2" w:rsidRPr="00C87AF9">
        <w:rPr>
          <w:sz w:val="24"/>
        </w:rPr>
        <w:t xml:space="preserve"> </w:t>
      </w:r>
      <w:r w:rsidRPr="00C87AF9">
        <w:rPr>
          <w:sz w:val="24"/>
        </w:rPr>
        <w:t>ed</w:t>
      </w:r>
      <w:r w:rsidR="002C6AD2" w:rsidRPr="00C87AF9">
        <w:rPr>
          <w:sz w:val="24"/>
        </w:rPr>
        <w:t xml:space="preserve"> </w:t>
      </w:r>
      <w:r w:rsidRPr="00C87AF9">
        <w:rPr>
          <w:sz w:val="24"/>
        </w:rPr>
        <w:t>adulto</w:t>
      </w:r>
      <w:r w:rsidR="002C6AD2" w:rsidRPr="00C87AF9">
        <w:rPr>
          <w:sz w:val="24"/>
        </w:rPr>
        <w:t xml:space="preserve"> </w:t>
      </w:r>
      <w:r w:rsidRPr="00C87AF9">
        <w:rPr>
          <w:sz w:val="24"/>
        </w:rPr>
        <w:t>nella</w:t>
      </w:r>
      <w:r w:rsidR="002C6AD2" w:rsidRPr="00C87AF9">
        <w:rPr>
          <w:sz w:val="24"/>
        </w:rPr>
        <w:t xml:space="preserve"> </w:t>
      </w:r>
      <w:r w:rsidRPr="00C87AF9">
        <w:rPr>
          <w:sz w:val="24"/>
        </w:rPr>
        <w:t>società</w:t>
      </w:r>
      <w:r w:rsidR="002C6AD2" w:rsidRPr="00C87AF9">
        <w:rPr>
          <w:sz w:val="24"/>
        </w:rPr>
        <w:t xml:space="preserve"> </w:t>
      </w:r>
      <w:r w:rsidRPr="00C87AF9">
        <w:rPr>
          <w:sz w:val="24"/>
        </w:rPr>
        <w:t>contemporanea</w:t>
      </w:r>
      <w:r w:rsidR="002C6AD2" w:rsidRPr="00C87AF9">
        <w:rPr>
          <w:sz w:val="24"/>
        </w:rPr>
        <w:t xml:space="preserve"> </w:t>
      </w:r>
      <w:r w:rsidRPr="00C87AF9">
        <w:rPr>
          <w:sz w:val="24"/>
        </w:rPr>
        <w:t>e</w:t>
      </w:r>
      <w:r w:rsidR="002C6AD2" w:rsidRPr="00C87AF9">
        <w:rPr>
          <w:sz w:val="24"/>
        </w:rPr>
        <w:t xml:space="preserve"> </w:t>
      </w:r>
      <w:r w:rsidRPr="00C87AF9">
        <w:rPr>
          <w:sz w:val="24"/>
        </w:rPr>
        <w:t>comportarsi</w:t>
      </w:r>
      <w:r w:rsidR="002C6AD2" w:rsidRPr="00C87AF9">
        <w:rPr>
          <w:sz w:val="24"/>
        </w:rPr>
        <w:t xml:space="preserve"> </w:t>
      </w:r>
      <w:r w:rsidRPr="00C87AF9">
        <w:rPr>
          <w:sz w:val="24"/>
        </w:rPr>
        <w:t>in</w:t>
      </w:r>
      <w:r w:rsidR="002C6AD2" w:rsidRPr="00C87AF9">
        <w:rPr>
          <w:sz w:val="24"/>
        </w:rPr>
        <w:t xml:space="preserve"> </w:t>
      </w:r>
      <w:r w:rsidRPr="00C87AF9">
        <w:rPr>
          <w:sz w:val="24"/>
        </w:rPr>
        <w:t>modo</w:t>
      </w:r>
      <w:r w:rsidR="002C6AD2" w:rsidRPr="00C87AF9">
        <w:rPr>
          <w:sz w:val="24"/>
        </w:rPr>
        <w:t xml:space="preserve"> </w:t>
      </w:r>
      <w:r w:rsidRPr="00C87AF9">
        <w:rPr>
          <w:sz w:val="24"/>
        </w:rPr>
        <w:t>da</w:t>
      </w:r>
      <w:r w:rsidR="002C6AD2" w:rsidRPr="00C87AF9">
        <w:rPr>
          <w:sz w:val="24"/>
        </w:rPr>
        <w:t xml:space="preserve"> </w:t>
      </w:r>
      <w:r w:rsidRPr="00C87AF9">
        <w:rPr>
          <w:sz w:val="24"/>
        </w:rPr>
        <w:t>promuovere</w:t>
      </w:r>
      <w:r w:rsidR="002C6AD2" w:rsidRPr="00C87AF9">
        <w:rPr>
          <w:sz w:val="24"/>
        </w:rPr>
        <w:t xml:space="preserve"> </w:t>
      </w:r>
      <w:r w:rsidRPr="00C87AF9">
        <w:rPr>
          <w:sz w:val="24"/>
        </w:rPr>
        <w:t>il</w:t>
      </w:r>
      <w:r w:rsidR="002C6AD2" w:rsidRPr="00C87AF9">
        <w:rPr>
          <w:sz w:val="24"/>
        </w:rPr>
        <w:t xml:space="preserve"> </w:t>
      </w:r>
      <w:r w:rsidRPr="00C87AF9">
        <w:rPr>
          <w:sz w:val="24"/>
        </w:rPr>
        <w:t>benessere</w:t>
      </w:r>
      <w:r w:rsidR="002C6AD2" w:rsidRPr="00C87AF9">
        <w:rPr>
          <w:sz w:val="24"/>
        </w:rPr>
        <w:t xml:space="preserve"> </w:t>
      </w:r>
      <w:r w:rsidRPr="00C87AF9">
        <w:rPr>
          <w:sz w:val="24"/>
        </w:rPr>
        <w:t>fisico,</w:t>
      </w:r>
      <w:r w:rsidR="002C6AD2" w:rsidRPr="00C87AF9">
        <w:rPr>
          <w:sz w:val="24"/>
        </w:rPr>
        <w:t xml:space="preserve"> </w:t>
      </w:r>
      <w:r w:rsidRPr="00C87AF9">
        <w:rPr>
          <w:sz w:val="24"/>
        </w:rPr>
        <w:t>psicologico,</w:t>
      </w:r>
      <w:r w:rsidR="002C6AD2" w:rsidRPr="00C87AF9">
        <w:rPr>
          <w:sz w:val="24"/>
        </w:rPr>
        <w:t xml:space="preserve"> </w:t>
      </w:r>
      <w:r w:rsidRPr="00C87AF9">
        <w:rPr>
          <w:sz w:val="24"/>
        </w:rPr>
        <w:t>morale</w:t>
      </w:r>
      <w:r w:rsidR="002C6AD2" w:rsidRPr="00C87AF9">
        <w:rPr>
          <w:sz w:val="24"/>
        </w:rPr>
        <w:t xml:space="preserve"> </w:t>
      </w:r>
      <w:r w:rsidRPr="00C87AF9">
        <w:rPr>
          <w:sz w:val="24"/>
        </w:rPr>
        <w:t>e sociale;</w:t>
      </w:r>
    </w:p>
    <w:p w:rsidR="00CA64C3" w:rsidRDefault="00CA64C3" w:rsidP="00CA64C3">
      <w:pPr>
        <w:pStyle w:val="Paragrafoelenco"/>
        <w:numPr>
          <w:ilvl w:val="0"/>
          <w:numId w:val="11"/>
        </w:numPr>
        <w:tabs>
          <w:tab w:val="left" w:pos="973"/>
        </w:tabs>
        <w:spacing w:before="68" w:line="271" w:lineRule="auto"/>
        <w:ind w:right="266"/>
        <w:jc w:val="both"/>
        <w:rPr>
          <w:sz w:val="24"/>
        </w:rPr>
      </w:pPr>
      <w:r w:rsidRPr="00C87AF9">
        <w:rPr>
          <w:sz w:val="24"/>
        </w:rPr>
        <w:t>Rispettare</w:t>
      </w:r>
      <w:r w:rsidR="002C6AD2" w:rsidRPr="00C87AF9">
        <w:rPr>
          <w:sz w:val="24"/>
        </w:rPr>
        <w:t xml:space="preserve"> </w:t>
      </w:r>
      <w:r w:rsidRPr="00C87AF9">
        <w:rPr>
          <w:sz w:val="24"/>
        </w:rPr>
        <w:t>l’ambiente,</w:t>
      </w:r>
      <w:r w:rsidR="002C6AD2" w:rsidRPr="00C87AF9">
        <w:rPr>
          <w:sz w:val="24"/>
        </w:rPr>
        <w:t xml:space="preserve"> </w:t>
      </w:r>
      <w:r w:rsidRPr="00C87AF9">
        <w:rPr>
          <w:sz w:val="24"/>
        </w:rPr>
        <w:t>curarlo,</w:t>
      </w:r>
      <w:r w:rsidR="002C6AD2" w:rsidRPr="00C87AF9">
        <w:rPr>
          <w:sz w:val="24"/>
        </w:rPr>
        <w:t xml:space="preserve"> </w:t>
      </w:r>
      <w:r w:rsidRPr="00C87AF9">
        <w:rPr>
          <w:sz w:val="24"/>
        </w:rPr>
        <w:t>conservarlo,</w:t>
      </w:r>
      <w:r w:rsidR="002C6AD2" w:rsidRPr="00C87AF9">
        <w:rPr>
          <w:sz w:val="24"/>
        </w:rPr>
        <w:t xml:space="preserve"> </w:t>
      </w:r>
      <w:r w:rsidRPr="00C87AF9">
        <w:rPr>
          <w:sz w:val="24"/>
        </w:rPr>
        <w:t>migliorarlo,</w:t>
      </w:r>
      <w:r w:rsidR="002C6AD2" w:rsidRPr="00C87AF9">
        <w:rPr>
          <w:sz w:val="24"/>
        </w:rPr>
        <w:t xml:space="preserve"> </w:t>
      </w:r>
      <w:r w:rsidRPr="00C87AF9">
        <w:rPr>
          <w:sz w:val="24"/>
        </w:rPr>
        <w:t>assumendo</w:t>
      </w:r>
      <w:r w:rsidR="002C6AD2" w:rsidRPr="00C87AF9">
        <w:rPr>
          <w:sz w:val="24"/>
        </w:rPr>
        <w:t xml:space="preserve"> </w:t>
      </w:r>
      <w:r w:rsidRPr="00C87AF9">
        <w:rPr>
          <w:sz w:val="24"/>
        </w:rPr>
        <w:t>il</w:t>
      </w:r>
      <w:r w:rsidR="002C6AD2" w:rsidRPr="00C87AF9">
        <w:rPr>
          <w:sz w:val="24"/>
        </w:rPr>
        <w:t xml:space="preserve"> </w:t>
      </w:r>
      <w:r w:rsidRPr="00C87AF9">
        <w:rPr>
          <w:sz w:val="24"/>
        </w:rPr>
        <w:t>principio</w:t>
      </w:r>
      <w:r w:rsidR="002C6AD2" w:rsidRPr="00C87AF9">
        <w:rPr>
          <w:sz w:val="24"/>
        </w:rPr>
        <w:t xml:space="preserve"> </w:t>
      </w:r>
      <w:r w:rsidRPr="00C87AF9">
        <w:rPr>
          <w:sz w:val="24"/>
        </w:rPr>
        <w:t>di</w:t>
      </w:r>
      <w:r w:rsidR="002C6AD2" w:rsidRPr="00C87AF9">
        <w:rPr>
          <w:sz w:val="24"/>
        </w:rPr>
        <w:t xml:space="preserve"> </w:t>
      </w:r>
      <w:r w:rsidRPr="00C87AF9">
        <w:rPr>
          <w:sz w:val="24"/>
        </w:rPr>
        <w:t>responsabilità;</w:t>
      </w:r>
    </w:p>
    <w:p w:rsidR="00CA64C3" w:rsidRPr="00C87AF9" w:rsidRDefault="00974BEB" w:rsidP="00CA64C3">
      <w:pPr>
        <w:pStyle w:val="Paragrafoelenco"/>
        <w:numPr>
          <w:ilvl w:val="0"/>
          <w:numId w:val="11"/>
        </w:numPr>
        <w:tabs>
          <w:tab w:val="left" w:pos="973"/>
        </w:tabs>
        <w:spacing w:before="4" w:line="268" w:lineRule="auto"/>
        <w:ind w:right="251"/>
        <w:jc w:val="both"/>
        <w:rPr>
          <w:sz w:val="24"/>
        </w:rPr>
      </w:pPr>
      <w:r>
        <w:rPr>
          <w:sz w:val="24"/>
        </w:rPr>
        <w:t>A</w:t>
      </w:r>
      <w:r w:rsidR="00CA64C3" w:rsidRPr="00C87AF9">
        <w:rPr>
          <w:sz w:val="24"/>
        </w:rPr>
        <w:t>dottare i comportamenti più adeguati perla tutela della sicurezza propria, degli altri e</w:t>
      </w:r>
      <w:r w:rsidR="002C6AD2" w:rsidRPr="00C87AF9">
        <w:rPr>
          <w:sz w:val="24"/>
        </w:rPr>
        <w:t xml:space="preserve"> </w:t>
      </w:r>
      <w:r w:rsidR="00CA64C3" w:rsidRPr="00C87AF9">
        <w:rPr>
          <w:sz w:val="24"/>
        </w:rPr>
        <w:lastRenderedPageBreak/>
        <w:t>dell’ambiente in cui si vive, in condizioni ordinarie o straordinarie di pericolo, curandol’acquisizionedielementiformatividibaseinmateriadiprimointerventoeprotezionecivile;</w:t>
      </w:r>
    </w:p>
    <w:p w:rsidR="00CA64C3" w:rsidRPr="00C87AF9" w:rsidRDefault="00CA64C3" w:rsidP="00CA64C3">
      <w:pPr>
        <w:pStyle w:val="Paragrafoelenco"/>
        <w:numPr>
          <w:ilvl w:val="0"/>
          <w:numId w:val="11"/>
        </w:numPr>
        <w:tabs>
          <w:tab w:val="left" w:pos="973"/>
        </w:tabs>
        <w:spacing w:before="32" w:line="271" w:lineRule="auto"/>
        <w:ind w:right="256"/>
        <w:jc w:val="both"/>
        <w:rPr>
          <w:sz w:val="24"/>
        </w:rPr>
      </w:pPr>
      <w:r w:rsidRPr="00C87AF9">
        <w:rPr>
          <w:sz w:val="24"/>
        </w:rPr>
        <w:t>Perseguireconognimezzoeinognicontestoilprincipiodilegalitàedisolidarietàdell’azioneindividualeesociale, promuovendo principi, valori e abiti di contrasto alla criminalità organizzata e alle mafie;</w:t>
      </w:r>
    </w:p>
    <w:p w:rsidR="00CA64C3" w:rsidRPr="00C87AF9" w:rsidRDefault="00CA64C3" w:rsidP="00CA64C3">
      <w:pPr>
        <w:pStyle w:val="Paragrafoelenco"/>
        <w:numPr>
          <w:ilvl w:val="0"/>
          <w:numId w:val="11"/>
        </w:numPr>
        <w:tabs>
          <w:tab w:val="left" w:pos="973"/>
        </w:tabs>
        <w:spacing w:before="23" w:line="271" w:lineRule="auto"/>
        <w:ind w:right="253"/>
        <w:jc w:val="both"/>
        <w:rPr>
          <w:sz w:val="24"/>
        </w:rPr>
      </w:pPr>
      <w:r w:rsidRPr="00C87AF9">
        <w:rPr>
          <w:sz w:val="24"/>
        </w:rPr>
        <w:t>Esercitare</w:t>
      </w:r>
      <w:r w:rsidR="002C6AD2" w:rsidRPr="00C87AF9">
        <w:rPr>
          <w:sz w:val="24"/>
        </w:rPr>
        <w:t xml:space="preserve"> </w:t>
      </w:r>
      <w:r w:rsidRPr="00C87AF9">
        <w:rPr>
          <w:sz w:val="24"/>
        </w:rPr>
        <w:t>i</w:t>
      </w:r>
      <w:r w:rsidR="002C6AD2" w:rsidRPr="00C87AF9">
        <w:rPr>
          <w:sz w:val="24"/>
        </w:rPr>
        <w:t xml:space="preserve"> </w:t>
      </w:r>
      <w:r w:rsidRPr="00C87AF9">
        <w:rPr>
          <w:sz w:val="24"/>
        </w:rPr>
        <w:t>principi</w:t>
      </w:r>
      <w:r w:rsidR="002C6AD2" w:rsidRPr="00C87AF9">
        <w:rPr>
          <w:sz w:val="24"/>
        </w:rPr>
        <w:t xml:space="preserve"> </w:t>
      </w:r>
      <w:r w:rsidRPr="00C87AF9">
        <w:rPr>
          <w:sz w:val="24"/>
        </w:rPr>
        <w:t>della</w:t>
      </w:r>
      <w:r w:rsidR="002C6AD2" w:rsidRPr="00C87AF9">
        <w:rPr>
          <w:sz w:val="24"/>
        </w:rPr>
        <w:t xml:space="preserve"> </w:t>
      </w:r>
      <w:r w:rsidRPr="00C87AF9">
        <w:rPr>
          <w:sz w:val="24"/>
        </w:rPr>
        <w:t>cittadinanza</w:t>
      </w:r>
      <w:r w:rsidR="002C6AD2" w:rsidRPr="00C87AF9">
        <w:rPr>
          <w:sz w:val="24"/>
        </w:rPr>
        <w:t xml:space="preserve"> </w:t>
      </w:r>
      <w:r w:rsidRPr="00C87AF9">
        <w:rPr>
          <w:sz w:val="24"/>
        </w:rPr>
        <w:t>digitale,</w:t>
      </w:r>
      <w:r w:rsidR="002C6AD2" w:rsidRPr="00C87AF9">
        <w:rPr>
          <w:sz w:val="24"/>
        </w:rPr>
        <w:t xml:space="preserve"> </w:t>
      </w:r>
      <w:r w:rsidRPr="00C87AF9">
        <w:rPr>
          <w:sz w:val="24"/>
        </w:rPr>
        <w:t>con</w:t>
      </w:r>
      <w:r w:rsidR="002C6AD2" w:rsidRPr="00C87AF9">
        <w:rPr>
          <w:sz w:val="24"/>
        </w:rPr>
        <w:t xml:space="preserve"> </w:t>
      </w:r>
      <w:r w:rsidRPr="00C87AF9">
        <w:rPr>
          <w:sz w:val="24"/>
        </w:rPr>
        <w:t>competenza</w:t>
      </w:r>
      <w:r w:rsidR="002C6AD2" w:rsidRPr="00C87AF9">
        <w:rPr>
          <w:sz w:val="24"/>
        </w:rPr>
        <w:t xml:space="preserve"> </w:t>
      </w:r>
      <w:r w:rsidRPr="00C87AF9">
        <w:rPr>
          <w:sz w:val="24"/>
        </w:rPr>
        <w:t>e</w:t>
      </w:r>
      <w:r w:rsidR="002C6AD2" w:rsidRPr="00C87AF9">
        <w:rPr>
          <w:sz w:val="24"/>
        </w:rPr>
        <w:t xml:space="preserve"> </w:t>
      </w:r>
      <w:r w:rsidRPr="00C87AF9">
        <w:rPr>
          <w:sz w:val="24"/>
        </w:rPr>
        <w:t>coerenza</w:t>
      </w:r>
      <w:r w:rsidR="002C6AD2" w:rsidRPr="00C87AF9">
        <w:rPr>
          <w:sz w:val="24"/>
        </w:rPr>
        <w:t xml:space="preserve"> </w:t>
      </w:r>
      <w:r w:rsidRPr="00C87AF9">
        <w:rPr>
          <w:sz w:val="24"/>
        </w:rPr>
        <w:t>rispetto</w:t>
      </w:r>
      <w:r w:rsidR="002C6AD2" w:rsidRPr="00C87AF9">
        <w:rPr>
          <w:sz w:val="24"/>
        </w:rPr>
        <w:t xml:space="preserve"> </w:t>
      </w:r>
      <w:r w:rsidRPr="00C87AF9">
        <w:rPr>
          <w:sz w:val="24"/>
        </w:rPr>
        <w:t>al</w:t>
      </w:r>
      <w:r w:rsidR="002C6AD2" w:rsidRPr="00C87AF9">
        <w:rPr>
          <w:sz w:val="24"/>
        </w:rPr>
        <w:t xml:space="preserve"> </w:t>
      </w:r>
      <w:r w:rsidRPr="00C87AF9">
        <w:rPr>
          <w:sz w:val="24"/>
        </w:rPr>
        <w:t>sistema</w:t>
      </w:r>
      <w:r w:rsidR="002C6AD2" w:rsidRPr="00C87AF9">
        <w:rPr>
          <w:sz w:val="24"/>
        </w:rPr>
        <w:t xml:space="preserve"> </w:t>
      </w:r>
      <w:r w:rsidRPr="00C87AF9">
        <w:rPr>
          <w:sz w:val="24"/>
        </w:rPr>
        <w:t>integrato</w:t>
      </w:r>
      <w:r w:rsidR="002C6AD2" w:rsidRPr="00C87AF9">
        <w:rPr>
          <w:sz w:val="24"/>
        </w:rPr>
        <w:t xml:space="preserve"> </w:t>
      </w:r>
      <w:r w:rsidRPr="00C87AF9">
        <w:rPr>
          <w:sz w:val="24"/>
        </w:rPr>
        <w:t>di valori che regolano la vita democratica;</w:t>
      </w:r>
    </w:p>
    <w:p w:rsidR="00CA64C3" w:rsidRPr="00C87AF9" w:rsidRDefault="00CA64C3" w:rsidP="00CA64C3">
      <w:pPr>
        <w:pStyle w:val="Paragrafoelenco"/>
        <w:numPr>
          <w:ilvl w:val="0"/>
          <w:numId w:val="11"/>
        </w:numPr>
        <w:tabs>
          <w:tab w:val="left" w:pos="973"/>
        </w:tabs>
        <w:spacing w:before="23" w:line="271" w:lineRule="auto"/>
        <w:ind w:right="266"/>
        <w:jc w:val="both"/>
        <w:rPr>
          <w:sz w:val="24"/>
        </w:rPr>
      </w:pPr>
      <w:r w:rsidRPr="00C87AF9">
        <w:rPr>
          <w:sz w:val="24"/>
        </w:rPr>
        <w:t>Compiere le scelte di partecipazione alla vita pubblica e di cittadinanza coerentemente agliobiettividisostenibilitàsancitialivellocomunitarioattraversol’Agenda2030perlosvilupposostenibile;</w:t>
      </w:r>
    </w:p>
    <w:p w:rsidR="00CA64C3" w:rsidRPr="00C87AF9" w:rsidRDefault="00CA64C3" w:rsidP="00CA64C3">
      <w:pPr>
        <w:pStyle w:val="Paragrafoelenco"/>
        <w:numPr>
          <w:ilvl w:val="0"/>
          <w:numId w:val="11"/>
        </w:numPr>
        <w:tabs>
          <w:tab w:val="left" w:pos="973"/>
        </w:tabs>
        <w:spacing w:line="271" w:lineRule="auto"/>
        <w:ind w:right="260"/>
        <w:jc w:val="both"/>
        <w:rPr>
          <w:sz w:val="24"/>
        </w:rPr>
      </w:pPr>
      <w:r w:rsidRPr="00C87AF9">
        <w:rPr>
          <w:sz w:val="24"/>
        </w:rPr>
        <w:t>Operare a favore dello sviluppo eco-sostenibile e della tutela delle identità e delle eccellenze produttive del Paese;</w:t>
      </w:r>
    </w:p>
    <w:p w:rsidR="00CA64C3" w:rsidRPr="00C87AF9" w:rsidRDefault="00CA64C3" w:rsidP="00CA64C3">
      <w:pPr>
        <w:pStyle w:val="Paragrafoelenco"/>
        <w:numPr>
          <w:ilvl w:val="0"/>
          <w:numId w:val="11"/>
        </w:numPr>
        <w:tabs>
          <w:tab w:val="left" w:pos="973"/>
        </w:tabs>
        <w:spacing w:before="7"/>
        <w:ind w:hanging="361"/>
        <w:jc w:val="both"/>
        <w:rPr>
          <w:sz w:val="24"/>
        </w:rPr>
      </w:pPr>
      <w:r w:rsidRPr="00C87AF9">
        <w:rPr>
          <w:sz w:val="24"/>
        </w:rPr>
        <w:t>Rispettare</w:t>
      </w:r>
      <w:r w:rsidR="00974BEB">
        <w:rPr>
          <w:sz w:val="24"/>
        </w:rPr>
        <w:t xml:space="preserve"> </w:t>
      </w:r>
      <w:r w:rsidRPr="00C87AF9">
        <w:rPr>
          <w:sz w:val="24"/>
        </w:rPr>
        <w:t>e</w:t>
      </w:r>
      <w:r w:rsidR="00974BEB">
        <w:rPr>
          <w:sz w:val="24"/>
        </w:rPr>
        <w:t xml:space="preserve"> </w:t>
      </w:r>
      <w:r w:rsidRPr="00C87AF9">
        <w:rPr>
          <w:sz w:val="24"/>
        </w:rPr>
        <w:t>valorizzare</w:t>
      </w:r>
      <w:r w:rsidR="00974BEB">
        <w:rPr>
          <w:sz w:val="24"/>
        </w:rPr>
        <w:t xml:space="preserve"> </w:t>
      </w:r>
      <w:r w:rsidRPr="00C87AF9">
        <w:rPr>
          <w:sz w:val="24"/>
        </w:rPr>
        <w:t>il</w:t>
      </w:r>
      <w:r w:rsidR="00974BEB">
        <w:rPr>
          <w:sz w:val="24"/>
        </w:rPr>
        <w:t xml:space="preserve"> </w:t>
      </w:r>
      <w:r w:rsidRPr="00C87AF9">
        <w:rPr>
          <w:sz w:val="24"/>
        </w:rPr>
        <w:t>patrimonio</w:t>
      </w:r>
      <w:r w:rsidR="00974BEB">
        <w:rPr>
          <w:sz w:val="24"/>
        </w:rPr>
        <w:t xml:space="preserve"> </w:t>
      </w:r>
      <w:r w:rsidRPr="00C87AF9">
        <w:rPr>
          <w:sz w:val="24"/>
        </w:rPr>
        <w:t>culturale</w:t>
      </w:r>
      <w:r w:rsidR="00974BEB">
        <w:rPr>
          <w:sz w:val="24"/>
        </w:rPr>
        <w:t xml:space="preserve"> </w:t>
      </w:r>
      <w:r w:rsidRPr="00C87AF9">
        <w:rPr>
          <w:sz w:val="24"/>
        </w:rPr>
        <w:t>e</w:t>
      </w:r>
      <w:r w:rsidR="00974BEB">
        <w:rPr>
          <w:sz w:val="24"/>
        </w:rPr>
        <w:t xml:space="preserve"> </w:t>
      </w:r>
      <w:r w:rsidRPr="00C87AF9">
        <w:rPr>
          <w:sz w:val="24"/>
        </w:rPr>
        <w:t>dei</w:t>
      </w:r>
      <w:r w:rsidR="00974BEB">
        <w:rPr>
          <w:sz w:val="24"/>
        </w:rPr>
        <w:t xml:space="preserve"> </w:t>
      </w:r>
      <w:r w:rsidRPr="00C87AF9">
        <w:rPr>
          <w:sz w:val="24"/>
        </w:rPr>
        <w:t>beni</w:t>
      </w:r>
      <w:r w:rsidR="00974BEB">
        <w:rPr>
          <w:sz w:val="24"/>
        </w:rPr>
        <w:t xml:space="preserve"> </w:t>
      </w:r>
      <w:r w:rsidRPr="00C87AF9">
        <w:rPr>
          <w:sz w:val="24"/>
        </w:rPr>
        <w:t>pubblici</w:t>
      </w:r>
      <w:r w:rsidR="00974BEB">
        <w:rPr>
          <w:sz w:val="24"/>
        </w:rPr>
        <w:t xml:space="preserve"> </w:t>
      </w:r>
      <w:r w:rsidRPr="00C87AF9">
        <w:rPr>
          <w:sz w:val="24"/>
        </w:rPr>
        <w:t>comuni.</w:t>
      </w:r>
    </w:p>
    <w:p w:rsidR="00E02023" w:rsidRDefault="00E02023" w:rsidP="00CA64C3">
      <w:pPr>
        <w:pStyle w:val="Corpotesto"/>
        <w:spacing w:before="3"/>
        <w:rPr>
          <w:sz w:val="29"/>
        </w:rPr>
      </w:pPr>
    </w:p>
    <w:p w:rsidR="002C0555" w:rsidRDefault="00CA64C3" w:rsidP="002C0555">
      <w:pPr>
        <w:pStyle w:val="Corpotesto"/>
        <w:spacing w:line="242" w:lineRule="auto"/>
        <w:ind w:left="248" w:right="378" w:hanging="12"/>
        <w:rPr>
          <w:rFonts w:ascii="Palatino Linotype" w:hAnsi="Palatino Linotype" w:cs="Segoe UI"/>
          <w:b/>
          <w:bCs/>
          <w:color w:val="FF0000"/>
        </w:rPr>
      </w:pPr>
      <w:r w:rsidRPr="00C87AF9">
        <w:t xml:space="preserve">Allo scopo di raggiungere gli obiettivi di apprendimento previsti, l’Istituto Munari propone un </w:t>
      </w:r>
      <w:hyperlink r:id="rId21">
        <w:r w:rsidRPr="00C87AF9">
          <w:t>curri</w:t>
        </w:r>
      </w:hyperlink>
      <w:hyperlink r:id="rId22">
        <w:r w:rsidRPr="00C87AF9">
          <w:t xml:space="preserve">colo </w:t>
        </w:r>
      </w:hyperlink>
      <w:r w:rsidRPr="00C87AF9">
        <w:t>in cui partecipano all’insegnamento di Educazione Civica una rosa di discipline. Il monte ore di 33 ore annue è stato ripartito tra molteplici sulla base degli obiettivi di apprendimento, de contenuti e delle scansioni orari e indicate nella programmazione.</w:t>
      </w:r>
      <w:r w:rsidR="00837CD0">
        <w:rPr>
          <w:rFonts w:ascii="Palatino Linotype" w:hAnsi="Palatino Linotype" w:cs="Segoe UI"/>
          <w:b/>
          <w:bCs/>
          <w:color w:val="FF0000"/>
        </w:rPr>
        <w:t xml:space="preserve">      </w:t>
      </w:r>
    </w:p>
    <w:p w:rsidR="0033664F" w:rsidRPr="002C0555" w:rsidRDefault="00837CD0" w:rsidP="002C0555">
      <w:pPr>
        <w:pStyle w:val="Corpotesto"/>
        <w:spacing w:line="242" w:lineRule="auto"/>
        <w:ind w:left="248" w:right="378" w:hanging="12"/>
      </w:pPr>
      <w:r>
        <w:rPr>
          <w:rFonts w:ascii="Palatino Linotype" w:hAnsi="Palatino Linotype" w:cs="Segoe UI"/>
          <w:b/>
          <w:bCs/>
          <w:color w:val="FF0000"/>
        </w:rPr>
        <w:t xml:space="preserve">                                 </w:t>
      </w:r>
      <w:r w:rsidRPr="00DA2EAB">
        <w:rPr>
          <w:rFonts w:ascii="Palatino Linotype" w:hAnsi="Palatino Linotype" w:cs="Segoe UI"/>
          <w:b/>
          <w:bCs/>
          <w:color w:val="FF0000"/>
        </w:rPr>
        <w:t>      </w:t>
      </w:r>
      <w:r>
        <w:rPr>
          <w:rFonts w:ascii="Palatino Linotype" w:hAnsi="Palatino Linotype" w:cs="Segoe UI"/>
          <w:b/>
          <w:bCs/>
          <w:color w:val="FF0000"/>
        </w:rPr>
        <w:t xml:space="preserve">                   </w:t>
      </w:r>
      <w:r w:rsidRPr="004A365A">
        <w:rPr>
          <w:rFonts w:ascii="Palatino Linotype" w:hAnsi="Palatino Linotype" w:cs="Segoe UI"/>
          <w:b/>
          <w:bCs/>
          <w:color w:val="FF0000"/>
        </w:rPr>
        <w:t> </w:t>
      </w:r>
    </w:p>
    <w:p w:rsidR="00A56828" w:rsidRPr="00C87AF9" w:rsidRDefault="00837CD0" w:rsidP="003C6621">
      <w:pPr>
        <w:pStyle w:val="paragraph"/>
        <w:spacing w:before="0" w:beforeAutospacing="0" w:after="0" w:afterAutospacing="0"/>
        <w:textAlignment w:val="baseline"/>
      </w:pPr>
      <w:r>
        <w:rPr>
          <w:kern w:val="2"/>
          <w:szCs w:val="20"/>
        </w:rPr>
        <w:t xml:space="preserve"> </w:t>
      </w:r>
      <w:r w:rsidR="00A56828" w:rsidRPr="00C87AF9">
        <w:t>Metodologia</w:t>
      </w:r>
      <w:r w:rsidR="00B736D9" w:rsidRPr="00C87AF9">
        <w:t xml:space="preserve"> </w:t>
      </w:r>
      <w:r w:rsidR="00A56828" w:rsidRPr="00C87AF9">
        <w:t>CLIL</w:t>
      </w:r>
    </w:p>
    <w:p w:rsidR="00A56828" w:rsidRPr="00C87AF9" w:rsidRDefault="00A56828" w:rsidP="00A56828">
      <w:pPr>
        <w:pStyle w:val="Corpotesto"/>
        <w:spacing w:before="72" w:line="242" w:lineRule="auto"/>
        <w:ind w:left="248" w:right="232" w:hanging="12"/>
        <w:jc w:val="both"/>
      </w:pPr>
      <w:r w:rsidRPr="00C87AF9">
        <w:t>Per la disciplina non linguistica, il cui insegnamento è stato effettuato con metodologia CLIL, il colloquio può accertare le competenze acquisite, anche in lingua straniera, solo se il relativo docente che fa parte della Commissione di Esame.</w:t>
      </w:r>
    </w:p>
    <w:p w:rsidR="002C0555" w:rsidRDefault="00A56828" w:rsidP="002C0555">
      <w:pPr>
        <w:spacing w:line="249" w:lineRule="auto"/>
        <w:ind w:left="248" w:right="247" w:hanging="12"/>
        <w:jc w:val="both"/>
        <w:rPr>
          <w:rFonts w:ascii="Times New Roman" w:hAnsi="Times New Roman" w:cs="Times New Roman"/>
        </w:rPr>
      </w:pPr>
      <w:r w:rsidRPr="00C87AF9">
        <w:rPr>
          <w:rFonts w:ascii="Times New Roman" w:hAnsi="Times New Roman" w:cs="Times New Roman"/>
        </w:rPr>
        <w:t>Ai sensi della predetta normativa, dei relativi allegati punto 4, e della circolare MIUR prot. n. 4969del 25/07/2014 “</w:t>
      </w:r>
      <w:r w:rsidRPr="00C87AF9">
        <w:rPr>
          <w:rFonts w:ascii="Times New Roman" w:hAnsi="Times New Roman" w:cs="Times New Roman"/>
          <w:i/>
        </w:rPr>
        <w:t xml:space="preserve">qualora siano assenti i docenti di DNL si raccomanda lo sviluppo di progetti interdisciplinari in lingua straniera che si avvalgano di strategie di collaborazione e cooperazione </w:t>
      </w:r>
      <w:r w:rsidRPr="00C87AF9">
        <w:rPr>
          <w:rFonts w:ascii="Times New Roman" w:hAnsi="Times New Roman" w:cs="Times New Roman"/>
          <w:i/>
          <w:spacing w:val="-1"/>
        </w:rPr>
        <w:t xml:space="preserve">all’interno del </w:t>
      </w:r>
      <w:proofErr w:type="spellStart"/>
      <w:r w:rsidR="00557DCA" w:rsidRPr="00C87AF9">
        <w:rPr>
          <w:rFonts w:ascii="Times New Roman" w:hAnsi="Times New Roman" w:cs="Times New Roman"/>
          <w:i/>
          <w:spacing w:val="-1"/>
        </w:rPr>
        <w:t>C.d.</w:t>
      </w:r>
      <w:r w:rsidRPr="00C87AF9">
        <w:rPr>
          <w:rFonts w:ascii="Times New Roman" w:hAnsi="Times New Roman" w:cs="Times New Roman"/>
          <w:i/>
          <w:spacing w:val="-1"/>
        </w:rPr>
        <w:t>C</w:t>
      </w:r>
      <w:proofErr w:type="spellEnd"/>
      <w:r w:rsidRPr="00C87AF9">
        <w:rPr>
          <w:rFonts w:ascii="Times New Roman" w:hAnsi="Times New Roman" w:cs="Times New Roman"/>
          <w:i/>
          <w:spacing w:val="-1"/>
        </w:rPr>
        <w:t xml:space="preserve">. </w:t>
      </w:r>
      <w:r w:rsidRPr="00C87AF9">
        <w:rPr>
          <w:rFonts w:ascii="Times New Roman" w:hAnsi="Times New Roman" w:cs="Times New Roman"/>
          <w:i/>
        </w:rPr>
        <w:t>organizzati con le sinergie fra docenti di discipline non linguistiche e il docente di lingua straniera.</w:t>
      </w:r>
      <w:r w:rsidRPr="00C87AF9">
        <w:rPr>
          <w:rFonts w:ascii="Times New Roman" w:hAnsi="Times New Roman" w:cs="Times New Roman"/>
        </w:rPr>
        <w:t>”</w:t>
      </w:r>
    </w:p>
    <w:p w:rsidR="002C0555" w:rsidRDefault="002C0555" w:rsidP="002C0555">
      <w:pPr>
        <w:spacing w:line="249" w:lineRule="auto"/>
        <w:ind w:left="248" w:right="247" w:hanging="12"/>
        <w:jc w:val="both"/>
        <w:rPr>
          <w:rFonts w:ascii="Times New Roman" w:hAnsi="Times New Roman" w:cs="Times New Roman"/>
        </w:rPr>
      </w:pPr>
    </w:p>
    <w:p w:rsidR="00A56828" w:rsidRDefault="00A56828" w:rsidP="00A56828">
      <w:pPr>
        <w:pStyle w:val="Titolo2"/>
        <w:keepNext w:val="0"/>
        <w:keepLines w:val="0"/>
        <w:widowControl w:val="0"/>
        <w:numPr>
          <w:ilvl w:val="0"/>
          <w:numId w:val="8"/>
        </w:numPr>
        <w:tabs>
          <w:tab w:val="left" w:pos="597"/>
        </w:tabs>
        <w:autoSpaceDE w:val="0"/>
        <w:autoSpaceDN w:val="0"/>
        <w:spacing w:before="0"/>
        <w:ind w:left="596" w:hanging="361"/>
        <w:rPr>
          <w:rFonts w:ascii="Times New Roman" w:hAnsi="Times New Roman" w:cs="Times New Roman"/>
          <w:color w:val="auto"/>
        </w:rPr>
      </w:pPr>
      <w:r w:rsidRPr="00C87AF9">
        <w:rPr>
          <w:rFonts w:ascii="Times New Roman" w:hAnsi="Times New Roman" w:cs="Times New Roman"/>
          <w:color w:val="auto"/>
        </w:rPr>
        <w:t>Attività</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di</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ampliamento</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dell’offerta</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formativa</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svolte</w:t>
      </w:r>
      <w:r w:rsidR="00557DCA" w:rsidRPr="00C87AF9">
        <w:rPr>
          <w:rFonts w:ascii="Times New Roman" w:hAnsi="Times New Roman" w:cs="Times New Roman"/>
          <w:color w:val="auto"/>
        </w:rPr>
        <w:t xml:space="preserve"> </w:t>
      </w:r>
      <w:r w:rsidRPr="00C87AF9">
        <w:rPr>
          <w:rFonts w:ascii="Times New Roman" w:hAnsi="Times New Roman" w:cs="Times New Roman"/>
          <w:color w:val="auto"/>
        </w:rPr>
        <w:t>nell’A.S.</w:t>
      </w:r>
    </w:p>
    <w:p w:rsidR="00657B0B" w:rsidRPr="00657B0B" w:rsidRDefault="00657B0B" w:rsidP="00657B0B"/>
    <w:tbl>
      <w:tblPr>
        <w:tblStyle w:val="TableNormal"/>
        <w:tblW w:w="0" w:type="auto"/>
        <w:tblInd w:w="2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00"/>
        <w:gridCol w:w="7634"/>
      </w:tblGrid>
      <w:tr w:rsidR="00A56828" w:rsidRPr="00C87AF9" w:rsidTr="00A11C59">
        <w:trPr>
          <w:trHeight w:val="402"/>
        </w:trPr>
        <w:tc>
          <w:tcPr>
            <w:tcW w:w="2000" w:type="dxa"/>
          </w:tcPr>
          <w:p w:rsidR="00A56828" w:rsidRPr="00C87AF9" w:rsidRDefault="00A56828" w:rsidP="00A11C59">
            <w:pPr>
              <w:pStyle w:val="TableParagraph"/>
              <w:spacing w:before="3"/>
              <w:ind w:left="309"/>
              <w:rPr>
                <w:b/>
                <w:sz w:val="24"/>
              </w:rPr>
            </w:pPr>
            <w:r w:rsidRPr="00C87AF9">
              <w:rPr>
                <w:b/>
                <w:sz w:val="24"/>
              </w:rPr>
              <w:t>TIPOLOGIA</w:t>
            </w:r>
          </w:p>
        </w:tc>
        <w:tc>
          <w:tcPr>
            <w:tcW w:w="7634" w:type="dxa"/>
          </w:tcPr>
          <w:p w:rsidR="00A56828" w:rsidRPr="00C87AF9" w:rsidRDefault="00A56828" w:rsidP="00A11C59">
            <w:pPr>
              <w:pStyle w:val="TableParagraph"/>
              <w:spacing w:before="3"/>
              <w:ind w:left="2953" w:right="2954"/>
              <w:jc w:val="center"/>
              <w:rPr>
                <w:b/>
                <w:sz w:val="24"/>
              </w:rPr>
            </w:pPr>
            <w:r w:rsidRPr="00C87AF9">
              <w:rPr>
                <w:b/>
                <w:sz w:val="24"/>
              </w:rPr>
              <w:t>DESCRIZIONE</w:t>
            </w:r>
          </w:p>
        </w:tc>
      </w:tr>
      <w:tr w:rsidR="00A56828" w:rsidRPr="00C87AF9" w:rsidTr="00A11C59">
        <w:trPr>
          <w:trHeight w:val="895"/>
        </w:trPr>
        <w:tc>
          <w:tcPr>
            <w:tcW w:w="2000" w:type="dxa"/>
          </w:tcPr>
          <w:p w:rsidR="00A56828" w:rsidRPr="00C87AF9" w:rsidRDefault="00A56828" w:rsidP="00A11C59">
            <w:pPr>
              <w:pStyle w:val="TableParagraph"/>
              <w:spacing w:line="275" w:lineRule="exact"/>
              <w:ind w:left="33"/>
              <w:rPr>
                <w:b/>
                <w:sz w:val="24"/>
              </w:rPr>
            </w:pPr>
            <w:r w:rsidRPr="00C87AF9">
              <w:rPr>
                <w:b/>
                <w:sz w:val="24"/>
              </w:rPr>
              <w:t>Progetti e</w:t>
            </w:r>
          </w:p>
          <w:p w:rsidR="00A56828" w:rsidRPr="00C87AF9" w:rsidRDefault="00A56828" w:rsidP="00A11C59">
            <w:pPr>
              <w:pStyle w:val="TableParagraph"/>
              <w:spacing w:before="10" w:line="290" w:lineRule="atLeast"/>
              <w:ind w:left="33" w:right="462"/>
              <w:rPr>
                <w:b/>
                <w:sz w:val="24"/>
              </w:rPr>
            </w:pPr>
            <w:r w:rsidRPr="00C87AF9">
              <w:rPr>
                <w:b/>
                <w:spacing w:val="-1"/>
                <w:sz w:val="24"/>
              </w:rPr>
              <w:t>manifestazioni</w:t>
            </w:r>
            <w:r w:rsidRPr="00C87AF9">
              <w:rPr>
                <w:b/>
                <w:sz w:val="24"/>
              </w:rPr>
              <w:t>culturali</w:t>
            </w:r>
          </w:p>
        </w:tc>
        <w:tc>
          <w:tcPr>
            <w:tcW w:w="7634" w:type="dxa"/>
          </w:tcPr>
          <w:p w:rsidR="00A56828" w:rsidRPr="00742F72" w:rsidRDefault="00742F72" w:rsidP="00744541">
            <w:pPr>
              <w:pStyle w:val="TableParagraph"/>
              <w:spacing w:before="301"/>
              <w:rPr>
                <w:bCs/>
                <w:sz w:val="24"/>
                <w:szCs w:val="24"/>
              </w:rPr>
            </w:pPr>
            <w:r w:rsidRPr="00742F72">
              <w:rPr>
                <w:bCs/>
                <w:sz w:val="24"/>
                <w:szCs w:val="24"/>
              </w:rPr>
              <w:t>PON: CHANGHE YOUR LIFE WITH ENGLISH</w:t>
            </w:r>
          </w:p>
          <w:p w:rsidR="00742F72" w:rsidRPr="00742F72" w:rsidRDefault="00742F72" w:rsidP="00744541">
            <w:pPr>
              <w:pStyle w:val="TableParagraph"/>
              <w:spacing w:before="301"/>
              <w:rPr>
                <w:bCs/>
                <w:sz w:val="24"/>
                <w:szCs w:val="24"/>
              </w:rPr>
            </w:pPr>
            <w:r w:rsidRPr="00742F72">
              <w:rPr>
                <w:bCs/>
                <w:sz w:val="24"/>
                <w:szCs w:val="24"/>
              </w:rPr>
              <w:t>PON: NUEVOS IDIOMAS 2</w:t>
            </w:r>
          </w:p>
        </w:tc>
      </w:tr>
      <w:tr w:rsidR="00A56828" w:rsidRPr="00C87AF9" w:rsidTr="00A11C59">
        <w:trPr>
          <w:trHeight w:val="2067"/>
        </w:trPr>
        <w:tc>
          <w:tcPr>
            <w:tcW w:w="2000" w:type="dxa"/>
          </w:tcPr>
          <w:p w:rsidR="00A56828" w:rsidRPr="00C87AF9" w:rsidRDefault="00A56828" w:rsidP="00A11C59">
            <w:pPr>
              <w:pStyle w:val="TableParagraph"/>
              <w:rPr>
                <w:b/>
                <w:sz w:val="26"/>
              </w:rPr>
            </w:pPr>
          </w:p>
          <w:p w:rsidR="00A56828" w:rsidRPr="00C87AF9" w:rsidRDefault="00A56828" w:rsidP="00A11C59">
            <w:pPr>
              <w:pStyle w:val="TableParagraph"/>
              <w:rPr>
                <w:b/>
                <w:sz w:val="26"/>
              </w:rPr>
            </w:pPr>
          </w:p>
          <w:p w:rsidR="00A56828" w:rsidRPr="00C87AF9" w:rsidRDefault="00A56828" w:rsidP="00A11C59">
            <w:pPr>
              <w:pStyle w:val="TableParagraph"/>
              <w:spacing w:before="2"/>
              <w:rPr>
                <w:b/>
                <w:sz w:val="25"/>
              </w:rPr>
            </w:pPr>
          </w:p>
          <w:p w:rsidR="00A56828" w:rsidRPr="00C87AF9" w:rsidRDefault="00A56828" w:rsidP="00A11C59">
            <w:pPr>
              <w:pStyle w:val="TableParagraph"/>
              <w:ind w:left="33"/>
              <w:rPr>
                <w:b/>
                <w:sz w:val="24"/>
              </w:rPr>
            </w:pPr>
            <w:r w:rsidRPr="00C87AF9">
              <w:rPr>
                <w:b/>
                <w:sz w:val="24"/>
              </w:rPr>
              <w:t>Orientamento</w:t>
            </w:r>
          </w:p>
        </w:tc>
        <w:tc>
          <w:tcPr>
            <w:tcW w:w="7634" w:type="dxa"/>
          </w:tcPr>
          <w:p w:rsidR="00A56828" w:rsidRDefault="00BB2637" w:rsidP="00744541">
            <w:pPr>
              <w:pStyle w:val="TableParagraph"/>
              <w:tabs>
                <w:tab w:val="left" w:pos="286"/>
              </w:tabs>
              <w:spacing w:before="20"/>
              <w:rPr>
                <w:sz w:val="24"/>
              </w:rPr>
            </w:pPr>
            <w:r>
              <w:rPr>
                <w:sz w:val="24"/>
              </w:rPr>
              <w:t>UNIVERSITA’DEGLI STUDI DELLA CAMPANI</w:t>
            </w:r>
            <w:r w:rsidR="00761B63">
              <w:rPr>
                <w:sz w:val="24"/>
              </w:rPr>
              <w:t>A “</w:t>
            </w:r>
            <w:r>
              <w:rPr>
                <w:sz w:val="24"/>
              </w:rPr>
              <w:t>LUIGI VANVITELLI”</w:t>
            </w:r>
            <w:r w:rsidR="00761B63">
              <w:rPr>
                <w:sz w:val="24"/>
              </w:rPr>
              <w:t xml:space="preserve"> </w:t>
            </w:r>
            <w:r>
              <w:rPr>
                <w:sz w:val="24"/>
              </w:rPr>
              <w:t>VANVITELLI ORIENT</w:t>
            </w:r>
            <w:r w:rsidR="00761B63">
              <w:rPr>
                <w:sz w:val="24"/>
              </w:rPr>
              <w:t>A.</w:t>
            </w:r>
          </w:p>
          <w:p w:rsidR="00761B63" w:rsidRDefault="00761B63" w:rsidP="00744541">
            <w:pPr>
              <w:pStyle w:val="TableParagraph"/>
              <w:tabs>
                <w:tab w:val="left" w:pos="286"/>
              </w:tabs>
              <w:spacing w:before="20"/>
              <w:rPr>
                <w:sz w:val="24"/>
              </w:rPr>
            </w:pPr>
            <w:r>
              <w:rPr>
                <w:sz w:val="24"/>
              </w:rPr>
              <w:t>UNISOB-OPENWEEK-RITORNO AL FUTU</w:t>
            </w:r>
            <w:r w:rsidR="00742F72">
              <w:rPr>
                <w:sz w:val="24"/>
              </w:rPr>
              <w:t>R</w:t>
            </w:r>
            <w:r>
              <w:rPr>
                <w:sz w:val="24"/>
              </w:rPr>
              <w:t>O.</w:t>
            </w:r>
          </w:p>
          <w:p w:rsidR="00761B63" w:rsidRDefault="00761B63" w:rsidP="00744541">
            <w:pPr>
              <w:pStyle w:val="TableParagraph"/>
              <w:tabs>
                <w:tab w:val="left" w:pos="286"/>
              </w:tabs>
              <w:spacing w:before="20"/>
              <w:rPr>
                <w:sz w:val="24"/>
              </w:rPr>
            </w:pPr>
          </w:p>
          <w:p w:rsidR="00761B63" w:rsidRPr="00C87AF9" w:rsidRDefault="00761B63" w:rsidP="00744541">
            <w:pPr>
              <w:pStyle w:val="TableParagraph"/>
              <w:tabs>
                <w:tab w:val="left" w:pos="286"/>
              </w:tabs>
              <w:spacing w:before="20"/>
              <w:rPr>
                <w:sz w:val="24"/>
              </w:rPr>
            </w:pPr>
          </w:p>
        </w:tc>
      </w:tr>
      <w:tr w:rsidR="00A56828" w:rsidRPr="00C87AF9" w:rsidTr="00A11C59">
        <w:trPr>
          <w:trHeight w:val="495"/>
        </w:trPr>
        <w:tc>
          <w:tcPr>
            <w:tcW w:w="2000" w:type="dxa"/>
          </w:tcPr>
          <w:p w:rsidR="00A56828" w:rsidRPr="00C87AF9" w:rsidRDefault="00A56828" w:rsidP="00A11C59">
            <w:pPr>
              <w:pStyle w:val="TableParagraph"/>
              <w:spacing w:before="103"/>
              <w:ind w:left="33"/>
              <w:rPr>
                <w:b/>
                <w:sz w:val="24"/>
              </w:rPr>
            </w:pPr>
            <w:r w:rsidRPr="00C87AF9">
              <w:rPr>
                <w:b/>
                <w:sz w:val="24"/>
              </w:rPr>
              <w:t>Concorsi</w:t>
            </w:r>
          </w:p>
        </w:tc>
        <w:tc>
          <w:tcPr>
            <w:tcW w:w="7634" w:type="dxa"/>
          </w:tcPr>
          <w:p w:rsidR="00A56828" w:rsidRPr="00C87AF9" w:rsidRDefault="00A56828" w:rsidP="00A11C59">
            <w:pPr>
              <w:pStyle w:val="TableParagraph"/>
              <w:spacing w:before="4"/>
              <w:ind w:left="150"/>
              <w:rPr>
                <w:b/>
                <w:sz w:val="32"/>
              </w:rPr>
            </w:pPr>
          </w:p>
        </w:tc>
      </w:tr>
      <w:tr w:rsidR="00A56828" w:rsidRPr="00C87AF9" w:rsidTr="00A11C59">
        <w:trPr>
          <w:trHeight w:val="499"/>
        </w:trPr>
        <w:tc>
          <w:tcPr>
            <w:tcW w:w="2000" w:type="dxa"/>
          </w:tcPr>
          <w:p w:rsidR="00A56828" w:rsidRPr="00C87AF9" w:rsidRDefault="00A56828" w:rsidP="00A11C59">
            <w:pPr>
              <w:pStyle w:val="TableParagraph"/>
              <w:spacing w:before="99"/>
              <w:ind w:left="33"/>
              <w:rPr>
                <w:b/>
                <w:sz w:val="24"/>
              </w:rPr>
            </w:pPr>
            <w:r w:rsidRPr="00C87AF9">
              <w:rPr>
                <w:b/>
                <w:sz w:val="24"/>
              </w:rPr>
              <w:t>Altro</w:t>
            </w:r>
            <w:r w:rsidR="00557DCA" w:rsidRPr="00C87AF9">
              <w:rPr>
                <w:b/>
                <w:sz w:val="24"/>
              </w:rPr>
              <w:t xml:space="preserve"> </w:t>
            </w:r>
            <w:r w:rsidRPr="00C87AF9">
              <w:rPr>
                <w:b/>
                <w:sz w:val="24"/>
              </w:rPr>
              <w:t>(specificare)</w:t>
            </w:r>
          </w:p>
        </w:tc>
        <w:tc>
          <w:tcPr>
            <w:tcW w:w="7634" w:type="dxa"/>
          </w:tcPr>
          <w:p w:rsidR="00A56828" w:rsidRPr="00C87AF9" w:rsidRDefault="00A56828" w:rsidP="00A11C59">
            <w:pPr>
              <w:pStyle w:val="TableParagraph"/>
              <w:spacing w:before="4"/>
              <w:ind w:left="150"/>
              <w:rPr>
                <w:b/>
                <w:sz w:val="32"/>
              </w:rPr>
            </w:pPr>
          </w:p>
        </w:tc>
      </w:tr>
    </w:tbl>
    <w:p w:rsidR="00A56828" w:rsidRPr="002C0555" w:rsidRDefault="00657B0B" w:rsidP="002C0555">
      <w:pPr>
        <w:pStyle w:val="Corpotesto"/>
        <w:ind w:left="236"/>
      </w:pPr>
      <w:r>
        <w:lastRenderedPageBreak/>
        <w:t>Per le certificazioni dei singoli alunni si rimanda al curriculum dello studente</w:t>
      </w:r>
    </w:p>
    <w:p w:rsidR="00657B0B" w:rsidRPr="00C87AF9" w:rsidRDefault="00657B0B" w:rsidP="00A56828">
      <w:pPr>
        <w:pStyle w:val="Corpotesto"/>
        <w:spacing w:before="7"/>
        <w:rPr>
          <w:sz w:val="20"/>
        </w:rPr>
      </w:pPr>
    </w:p>
    <w:p w:rsidR="00A56828" w:rsidRPr="00C87AF9" w:rsidRDefault="00A56828" w:rsidP="00A56828">
      <w:pPr>
        <w:pStyle w:val="Titolo2"/>
        <w:keepNext w:val="0"/>
        <w:keepLines w:val="0"/>
        <w:widowControl w:val="0"/>
        <w:numPr>
          <w:ilvl w:val="0"/>
          <w:numId w:val="8"/>
        </w:numPr>
        <w:tabs>
          <w:tab w:val="left" w:pos="597"/>
        </w:tabs>
        <w:autoSpaceDE w:val="0"/>
        <w:autoSpaceDN w:val="0"/>
        <w:spacing w:before="0"/>
        <w:ind w:left="596" w:hanging="361"/>
        <w:rPr>
          <w:rFonts w:ascii="Times New Roman" w:hAnsi="Times New Roman" w:cs="Times New Roman"/>
          <w:color w:val="auto"/>
        </w:rPr>
      </w:pPr>
      <w:r w:rsidRPr="00C87AF9">
        <w:rPr>
          <w:rFonts w:ascii="Times New Roman" w:hAnsi="Times New Roman" w:cs="Times New Roman"/>
          <w:color w:val="auto"/>
        </w:rPr>
        <w:t>Contenuti disciplinari delle singole materie e sussidi didattici</w:t>
      </w:r>
    </w:p>
    <w:p w:rsidR="00A56828" w:rsidRPr="00C87AF9" w:rsidRDefault="00A56828" w:rsidP="00A56828">
      <w:pPr>
        <w:pStyle w:val="Corpotesto"/>
        <w:spacing w:before="2"/>
        <w:rPr>
          <w:b/>
          <w:sz w:val="27"/>
        </w:rPr>
      </w:pPr>
    </w:p>
    <w:p w:rsidR="00744541" w:rsidRPr="00C87AF9" w:rsidRDefault="00A56828" w:rsidP="00744541">
      <w:pPr>
        <w:pStyle w:val="Corpotesto"/>
        <w:ind w:left="236"/>
      </w:pPr>
      <w:r w:rsidRPr="00C87AF9">
        <w:t>Per il piano di lavoro delle singole discipline si rimanda all’</w:t>
      </w:r>
      <w:proofErr w:type="spellStart"/>
      <w:r w:rsidRPr="00C87AF9">
        <w:t>All</w:t>
      </w:r>
      <w:proofErr w:type="spellEnd"/>
      <w:r w:rsidRPr="00C87AF9">
        <w:t>.</w:t>
      </w:r>
      <w:r w:rsidR="00557DCA" w:rsidRPr="00C87AF9">
        <w:t xml:space="preserve"> </w:t>
      </w:r>
      <w:r w:rsidRPr="00C87AF9">
        <w:t>D</w:t>
      </w:r>
    </w:p>
    <w:p w:rsidR="00744541" w:rsidRDefault="00744541" w:rsidP="00744541">
      <w:pPr>
        <w:pStyle w:val="Corpotesto"/>
        <w:ind w:left="236"/>
      </w:pPr>
    </w:p>
    <w:p w:rsidR="00657B0B" w:rsidRPr="00C87AF9" w:rsidRDefault="00657B0B" w:rsidP="00744541">
      <w:pPr>
        <w:pStyle w:val="Corpotesto"/>
        <w:ind w:left="236"/>
      </w:pPr>
    </w:p>
    <w:p w:rsidR="00A56828" w:rsidRPr="00C87AF9" w:rsidRDefault="00A56828" w:rsidP="00744541">
      <w:pPr>
        <w:pStyle w:val="Titolo2"/>
        <w:keepNext w:val="0"/>
        <w:keepLines w:val="0"/>
        <w:widowControl w:val="0"/>
        <w:numPr>
          <w:ilvl w:val="0"/>
          <w:numId w:val="8"/>
        </w:numPr>
        <w:tabs>
          <w:tab w:val="left" w:pos="597"/>
        </w:tabs>
        <w:autoSpaceDE w:val="0"/>
        <w:autoSpaceDN w:val="0"/>
        <w:spacing w:before="90" w:after="24"/>
        <w:ind w:firstLine="44"/>
        <w:rPr>
          <w:rFonts w:ascii="Times New Roman" w:hAnsi="Times New Roman" w:cs="Times New Roman"/>
          <w:color w:val="auto"/>
        </w:rPr>
      </w:pPr>
      <w:r w:rsidRPr="00C87AF9">
        <w:rPr>
          <w:rFonts w:ascii="Times New Roman" w:hAnsi="Times New Roman" w:cs="Times New Roman"/>
          <w:color w:val="auto"/>
        </w:rPr>
        <w:t>Firme componenti del Consiglio di Classe</w:t>
      </w:r>
    </w:p>
    <w:p w:rsidR="00744541" w:rsidRPr="00C87AF9" w:rsidRDefault="00744541" w:rsidP="00744541">
      <w:pPr>
        <w:rPr>
          <w:rFonts w:ascii="Times New Roman" w:hAnsi="Times New Roman" w:cs="Times New Roman"/>
        </w:rPr>
      </w:pPr>
    </w:p>
    <w:tbl>
      <w:tblPr>
        <w:tblStyle w:val="TableNormal"/>
        <w:tblW w:w="0" w:type="auto"/>
        <w:tblInd w:w="2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05"/>
        <w:gridCol w:w="3209"/>
        <w:gridCol w:w="3205"/>
      </w:tblGrid>
      <w:tr w:rsidR="00A56828" w:rsidRPr="00C87AF9" w:rsidTr="00A11C59">
        <w:trPr>
          <w:trHeight w:val="703"/>
        </w:trPr>
        <w:tc>
          <w:tcPr>
            <w:tcW w:w="3205" w:type="dxa"/>
          </w:tcPr>
          <w:p w:rsidR="00A56828" w:rsidRPr="00C87AF9" w:rsidRDefault="00A56828" w:rsidP="00A11C59">
            <w:pPr>
              <w:pStyle w:val="TableParagraph"/>
              <w:spacing w:before="167"/>
              <w:ind w:left="39" w:right="29"/>
              <w:jc w:val="center"/>
              <w:rPr>
                <w:b/>
                <w:sz w:val="24"/>
              </w:rPr>
            </w:pPr>
            <w:r w:rsidRPr="00C87AF9">
              <w:rPr>
                <w:b/>
                <w:sz w:val="24"/>
              </w:rPr>
              <w:t>DOCENTE</w:t>
            </w:r>
          </w:p>
        </w:tc>
        <w:tc>
          <w:tcPr>
            <w:tcW w:w="3209" w:type="dxa"/>
          </w:tcPr>
          <w:p w:rsidR="00A56828" w:rsidRPr="00C87AF9" w:rsidRDefault="00A56828" w:rsidP="00A11C59">
            <w:pPr>
              <w:pStyle w:val="TableParagraph"/>
              <w:spacing w:before="167"/>
              <w:ind w:left="255" w:right="256"/>
              <w:jc w:val="center"/>
              <w:rPr>
                <w:b/>
                <w:sz w:val="24"/>
              </w:rPr>
            </w:pPr>
            <w:r w:rsidRPr="00C87AF9">
              <w:rPr>
                <w:b/>
                <w:sz w:val="24"/>
              </w:rPr>
              <w:t>MATERIA/E</w:t>
            </w:r>
          </w:p>
        </w:tc>
        <w:tc>
          <w:tcPr>
            <w:tcW w:w="3205" w:type="dxa"/>
          </w:tcPr>
          <w:p w:rsidR="00A56828" w:rsidRPr="00C87AF9" w:rsidRDefault="00A56828" w:rsidP="00A11C59">
            <w:pPr>
              <w:pStyle w:val="TableParagraph"/>
              <w:spacing w:before="167"/>
              <w:ind w:left="37" w:right="29"/>
              <w:jc w:val="center"/>
              <w:rPr>
                <w:b/>
                <w:sz w:val="24"/>
              </w:rPr>
            </w:pPr>
            <w:r w:rsidRPr="00C87AF9">
              <w:rPr>
                <w:b/>
                <w:sz w:val="24"/>
              </w:rPr>
              <w:t>FIRMA</w:t>
            </w:r>
          </w:p>
        </w:tc>
      </w:tr>
      <w:tr w:rsidR="00A56828" w:rsidRPr="00C87AF9" w:rsidTr="00A11C59">
        <w:trPr>
          <w:trHeight w:val="698"/>
        </w:trPr>
        <w:tc>
          <w:tcPr>
            <w:tcW w:w="3205" w:type="dxa"/>
          </w:tcPr>
          <w:p w:rsidR="00A56828" w:rsidRPr="00C87AF9" w:rsidRDefault="00A71F6A" w:rsidP="00A11C59">
            <w:pPr>
              <w:pStyle w:val="TableParagraph"/>
              <w:spacing w:before="163"/>
              <w:ind w:left="32" w:right="29"/>
              <w:jc w:val="center"/>
              <w:rPr>
                <w:sz w:val="24"/>
              </w:rPr>
            </w:pPr>
            <w:r w:rsidRPr="00A71F6A">
              <w:rPr>
                <w:sz w:val="24"/>
              </w:rPr>
              <w:t>T</w:t>
            </w:r>
            <w:r>
              <w:rPr>
                <w:sz w:val="24"/>
              </w:rPr>
              <w:t xml:space="preserve">ARDI FILOMENA </w:t>
            </w:r>
          </w:p>
        </w:tc>
        <w:tc>
          <w:tcPr>
            <w:tcW w:w="3209" w:type="dxa"/>
          </w:tcPr>
          <w:p w:rsidR="00A56828" w:rsidRPr="00C87AF9" w:rsidRDefault="00A56828" w:rsidP="00A11C59">
            <w:pPr>
              <w:pStyle w:val="TableParagraph"/>
              <w:spacing w:before="163"/>
              <w:ind w:left="258" w:right="256"/>
              <w:jc w:val="center"/>
              <w:rPr>
                <w:sz w:val="24"/>
              </w:rPr>
            </w:pPr>
            <w:r w:rsidRPr="00C87AF9">
              <w:rPr>
                <w:sz w:val="24"/>
              </w:rPr>
              <w:t>MATEMATICA</w:t>
            </w:r>
            <w:r w:rsidR="000A1613" w:rsidRPr="00C87AF9">
              <w:rPr>
                <w:sz w:val="24"/>
              </w:rPr>
              <w:t xml:space="preserve"> </w:t>
            </w:r>
            <w:r w:rsidRPr="00C87AF9">
              <w:rPr>
                <w:sz w:val="24"/>
              </w:rPr>
              <w:t>E</w:t>
            </w:r>
            <w:r w:rsidR="000A1613" w:rsidRPr="00C87AF9">
              <w:rPr>
                <w:sz w:val="24"/>
              </w:rPr>
              <w:t xml:space="preserve"> </w:t>
            </w:r>
            <w:r w:rsidRPr="00C87AF9">
              <w:rPr>
                <w:sz w:val="24"/>
              </w:rPr>
              <w:t>FISICA</w:t>
            </w:r>
          </w:p>
        </w:tc>
        <w:tc>
          <w:tcPr>
            <w:tcW w:w="3205" w:type="dxa"/>
          </w:tcPr>
          <w:p w:rsidR="00A56828" w:rsidRPr="00C87AF9" w:rsidRDefault="00A56828" w:rsidP="00A11C59">
            <w:pPr>
              <w:pStyle w:val="TableParagraph"/>
            </w:pPr>
          </w:p>
        </w:tc>
      </w:tr>
      <w:tr w:rsidR="00A56828" w:rsidRPr="00C87AF9" w:rsidTr="00A11C59">
        <w:trPr>
          <w:trHeight w:val="951"/>
        </w:trPr>
        <w:tc>
          <w:tcPr>
            <w:tcW w:w="3205" w:type="dxa"/>
          </w:tcPr>
          <w:p w:rsidR="00A56828" w:rsidRPr="00C87AF9" w:rsidRDefault="00A56828" w:rsidP="00A11C59">
            <w:pPr>
              <w:pStyle w:val="TableParagraph"/>
              <w:rPr>
                <w:b/>
                <w:sz w:val="26"/>
              </w:rPr>
            </w:pPr>
          </w:p>
          <w:p w:rsidR="00A56828" w:rsidRPr="00C87AF9" w:rsidRDefault="00A56828" w:rsidP="00A11C59">
            <w:pPr>
              <w:pStyle w:val="TableParagraph"/>
              <w:spacing w:before="8"/>
              <w:rPr>
                <w:b/>
                <w:sz w:val="20"/>
              </w:rPr>
            </w:pPr>
          </w:p>
          <w:p w:rsidR="00A56828" w:rsidRPr="00C87AF9" w:rsidRDefault="00A71F6A" w:rsidP="00A11C59">
            <w:pPr>
              <w:pStyle w:val="TableParagraph"/>
              <w:ind w:left="41" w:right="29"/>
              <w:jc w:val="center"/>
              <w:rPr>
                <w:sz w:val="23"/>
              </w:rPr>
            </w:pPr>
            <w:r w:rsidRPr="00A71F6A">
              <w:rPr>
                <w:sz w:val="24"/>
                <w:szCs w:val="24"/>
              </w:rPr>
              <w:t>CANDILEN</w:t>
            </w:r>
            <w:r w:rsidR="00A62B95">
              <w:rPr>
                <w:sz w:val="24"/>
                <w:szCs w:val="24"/>
              </w:rPr>
              <w:t>O</w:t>
            </w:r>
            <w:r>
              <w:rPr>
                <w:sz w:val="23"/>
              </w:rPr>
              <w:t xml:space="preserve"> </w:t>
            </w:r>
            <w:r w:rsidRPr="00A71F6A">
              <w:rPr>
                <w:sz w:val="24"/>
                <w:szCs w:val="24"/>
              </w:rPr>
              <w:t>ANGELA</w:t>
            </w:r>
            <w:r>
              <w:rPr>
                <w:sz w:val="23"/>
              </w:rPr>
              <w:t xml:space="preserve"> </w:t>
            </w:r>
          </w:p>
        </w:tc>
        <w:tc>
          <w:tcPr>
            <w:tcW w:w="3209" w:type="dxa"/>
          </w:tcPr>
          <w:p w:rsidR="00A56828" w:rsidRPr="00C87AF9" w:rsidRDefault="00A56828" w:rsidP="00A11C59">
            <w:pPr>
              <w:pStyle w:val="TableParagraph"/>
              <w:spacing w:before="149" w:line="261" w:lineRule="auto"/>
              <w:ind w:left="401" w:right="341" w:hanging="36"/>
              <w:rPr>
                <w:sz w:val="23"/>
              </w:rPr>
            </w:pPr>
            <w:r w:rsidRPr="00C87AF9">
              <w:rPr>
                <w:sz w:val="23"/>
              </w:rPr>
              <w:t>LINGUA E CULTURA</w:t>
            </w:r>
            <w:r w:rsidR="00A52B0C">
              <w:rPr>
                <w:sz w:val="23"/>
              </w:rPr>
              <w:t xml:space="preserve"> </w:t>
            </w:r>
            <w:r w:rsidRPr="00C87AF9">
              <w:rPr>
                <w:spacing w:val="-1"/>
                <w:sz w:val="23"/>
              </w:rPr>
              <w:t xml:space="preserve">STRANIERA </w:t>
            </w:r>
            <w:r w:rsidRPr="00C87AF9">
              <w:rPr>
                <w:sz w:val="23"/>
              </w:rPr>
              <w:t>(INGLESE)</w:t>
            </w:r>
          </w:p>
        </w:tc>
        <w:tc>
          <w:tcPr>
            <w:tcW w:w="3205" w:type="dxa"/>
          </w:tcPr>
          <w:p w:rsidR="00A56828" w:rsidRPr="00C87AF9" w:rsidRDefault="00A56828" w:rsidP="00A11C59">
            <w:pPr>
              <w:pStyle w:val="TableParagraph"/>
            </w:pPr>
          </w:p>
        </w:tc>
      </w:tr>
      <w:tr w:rsidR="00A56828" w:rsidRPr="00C87AF9" w:rsidTr="00A11C59">
        <w:trPr>
          <w:trHeight w:val="958"/>
        </w:trPr>
        <w:tc>
          <w:tcPr>
            <w:tcW w:w="3205" w:type="dxa"/>
          </w:tcPr>
          <w:p w:rsidR="00A56828" w:rsidRPr="00C87AF9" w:rsidRDefault="00A56828" w:rsidP="00A11C59">
            <w:pPr>
              <w:pStyle w:val="TableParagraph"/>
              <w:rPr>
                <w:b/>
                <w:sz w:val="26"/>
              </w:rPr>
            </w:pPr>
          </w:p>
          <w:p w:rsidR="00A56828" w:rsidRPr="00C87AF9" w:rsidRDefault="00A71F6A" w:rsidP="00A11C59">
            <w:pPr>
              <w:pStyle w:val="TableParagraph"/>
              <w:spacing w:before="6"/>
              <w:rPr>
                <w:b/>
                <w:sz w:val="20"/>
              </w:rPr>
            </w:pPr>
            <w:r>
              <w:rPr>
                <w:b/>
                <w:sz w:val="20"/>
              </w:rPr>
              <w:t xml:space="preserve">         </w:t>
            </w:r>
            <w:r w:rsidRPr="00A71F6A">
              <w:rPr>
                <w:bCs/>
                <w:sz w:val="24"/>
                <w:szCs w:val="24"/>
              </w:rPr>
              <w:t>RENELLA</w:t>
            </w:r>
            <w:r>
              <w:rPr>
                <w:b/>
                <w:sz w:val="20"/>
              </w:rPr>
              <w:t xml:space="preserve"> </w:t>
            </w:r>
            <w:r w:rsidRPr="00A71F6A">
              <w:rPr>
                <w:bCs/>
                <w:sz w:val="24"/>
                <w:szCs w:val="24"/>
              </w:rPr>
              <w:t>FILOMENA</w:t>
            </w:r>
            <w:r>
              <w:rPr>
                <w:b/>
                <w:sz w:val="20"/>
              </w:rPr>
              <w:t xml:space="preserve"> </w:t>
            </w:r>
          </w:p>
          <w:p w:rsidR="00A56828" w:rsidRPr="00C87AF9" w:rsidRDefault="00A56828" w:rsidP="00A11C59">
            <w:pPr>
              <w:pStyle w:val="TableParagraph"/>
              <w:ind w:left="92" w:right="29"/>
              <w:jc w:val="center"/>
              <w:rPr>
                <w:sz w:val="24"/>
              </w:rPr>
            </w:pPr>
          </w:p>
        </w:tc>
        <w:tc>
          <w:tcPr>
            <w:tcW w:w="3209" w:type="dxa"/>
          </w:tcPr>
          <w:p w:rsidR="00A56828" w:rsidRPr="00C87AF9" w:rsidRDefault="00A56828" w:rsidP="00A11C59">
            <w:pPr>
              <w:pStyle w:val="TableParagraph"/>
              <w:spacing w:before="51" w:line="261" w:lineRule="auto"/>
              <w:ind w:left="433" w:right="56" w:hanging="365"/>
              <w:rPr>
                <w:sz w:val="24"/>
              </w:rPr>
            </w:pPr>
            <w:r w:rsidRPr="00C87AF9">
              <w:rPr>
                <w:sz w:val="24"/>
              </w:rPr>
              <w:t>LINGUA</w:t>
            </w:r>
            <w:r w:rsidR="000A1613" w:rsidRPr="00C87AF9">
              <w:rPr>
                <w:sz w:val="24"/>
              </w:rPr>
              <w:t xml:space="preserve"> </w:t>
            </w:r>
            <w:r w:rsidRPr="00C87AF9">
              <w:rPr>
                <w:sz w:val="24"/>
              </w:rPr>
              <w:t>E</w:t>
            </w:r>
            <w:r w:rsidR="000A1613" w:rsidRPr="00C87AF9">
              <w:rPr>
                <w:sz w:val="24"/>
              </w:rPr>
              <w:t xml:space="preserve"> </w:t>
            </w:r>
            <w:r w:rsidRPr="00C87AF9">
              <w:rPr>
                <w:sz w:val="24"/>
              </w:rPr>
              <w:t>LETTERATURA</w:t>
            </w:r>
            <w:r w:rsidR="000A1613" w:rsidRPr="00C87AF9">
              <w:rPr>
                <w:sz w:val="24"/>
              </w:rPr>
              <w:t xml:space="preserve"> </w:t>
            </w:r>
            <w:r w:rsidRPr="00C87AF9">
              <w:rPr>
                <w:sz w:val="24"/>
              </w:rPr>
              <w:t>ITALIANA</w:t>
            </w:r>
            <w:r w:rsidR="000A1613" w:rsidRPr="00C87AF9">
              <w:rPr>
                <w:sz w:val="24"/>
              </w:rPr>
              <w:t xml:space="preserve"> </w:t>
            </w:r>
            <w:r w:rsidRPr="00C87AF9">
              <w:rPr>
                <w:sz w:val="24"/>
              </w:rPr>
              <w:t>E STORIA</w:t>
            </w:r>
          </w:p>
        </w:tc>
        <w:tc>
          <w:tcPr>
            <w:tcW w:w="3205" w:type="dxa"/>
          </w:tcPr>
          <w:p w:rsidR="00A56828" w:rsidRPr="00C87AF9" w:rsidRDefault="00A56828" w:rsidP="00A11C59">
            <w:pPr>
              <w:pStyle w:val="TableParagraph"/>
            </w:pPr>
          </w:p>
        </w:tc>
      </w:tr>
      <w:tr w:rsidR="00A56828" w:rsidRPr="00C87AF9" w:rsidTr="00A11C59">
        <w:trPr>
          <w:trHeight w:val="703"/>
        </w:trPr>
        <w:tc>
          <w:tcPr>
            <w:tcW w:w="3205" w:type="dxa"/>
          </w:tcPr>
          <w:p w:rsidR="00A56828" w:rsidRPr="00C87AF9" w:rsidRDefault="00D552FD" w:rsidP="00D552FD">
            <w:pPr>
              <w:pStyle w:val="TableParagraph"/>
              <w:spacing w:before="163"/>
              <w:ind w:left="31" w:right="29"/>
              <w:rPr>
                <w:sz w:val="24"/>
              </w:rPr>
            </w:pPr>
            <w:r>
              <w:rPr>
                <w:sz w:val="24"/>
              </w:rPr>
              <w:t xml:space="preserve">        </w:t>
            </w:r>
            <w:r w:rsidR="00A71F6A">
              <w:rPr>
                <w:sz w:val="24"/>
              </w:rPr>
              <w:t xml:space="preserve">CARPENTE LUISA </w:t>
            </w:r>
          </w:p>
        </w:tc>
        <w:tc>
          <w:tcPr>
            <w:tcW w:w="3209" w:type="dxa"/>
          </w:tcPr>
          <w:p w:rsidR="00A56828" w:rsidRPr="00C87AF9" w:rsidRDefault="00A52B0C" w:rsidP="00A52B0C">
            <w:pPr>
              <w:pStyle w:val="TableParagraph"/>
              <w:spacing w:before="163"/>
              <w:ind w:right="256"/>
              <w:rPr>
                <w:sz w:val="24"/>
              </w:rPr>
            </w:pPr>
            <w:r>
              <w:rPr>
                <w:sz w:val="24"/>
              </w:rPr>
              <w:t xml:space="preserve">            </w:t>
            </w:r>
            <w:r w:rsidR="00A56828" w:rsidRPr="00C87AF9">
              <w:rPr>
                <w:sz w:val="24"/>
              </w:rPr>
              <w:t>RELIGIONE</w:t>
            </w:r>
            <w:r>
              <w:rPr>
                <w:sz w:val="24"/>
              </w:rPr>
              <w:t>-ATTIVITA’ALTERNATIVE</w:t>
            </w:r>
          </w:p>
        </w:tc>
        <w:tc>
          <w:tcPr>
            <w:tcW w:w="3205" w:type="dxa"/>
          </w:tcPr>
          <w:p w:rsidR="00A56828" w:rsidRPr="00C87AF9" w:rsidRDefault="00A56828" w:rsidP="00A11C59">
            <w:pPr>
              <w:pStyle w:val="TableParagraph"/>
            </w:pPr>
          </w:p>
        </w:tc>
      </w:tr>
      <w:tr w:rsidR="00A56828" w:rsidRPr="00C87AF9" w:rsidTr="00A11C59">
        <w:trPr>
          <w:trHeight w:val="974"/>
        </w:trPr>
        <w:tc>
          <w:tcPr>
            <w:tcW w:w="3205" w:type="dxa"/>
          </w:tcPr>
          <w:p w:rsidR="00A56828" w:rsidRPr="00C87AF9" w:rsidRDefault="00A56828" w:rsidP="00A11C59">
            <w:pPr>
              <w:pStyle w:val="TableParagraph"/>
              <w:rPr>
                <w:b/>
                <w:sz w:val="26"/>
              </w:rPr>
            </w:pPr>
          </w:p>
          <w:p w:rsidR="00A56828" w:rsidRPr="00C87AF9" w:rsidRDefault="00A71F6A" w:rsidP="00A11C59">
            <w:pPr>
              <w:pStyle w:val="TableParagraph"/>
              <w:spacing w:before="6"/>
              <w:rPr>
                <w:b/>
                <w:sz w:val="21"/>
              </w:rPr>
            </w:pPr>
            <w:r>
              <w:rPr>
                <w:b/>
                <w:sz w:val="21"/>
              </w:rPr>
              <w:t xml:space="preserve">         </w:t>
            </w:r>
            <w:r w:rsidRPr="00A71F6A">
              <w:rPr>
                <w:bCs/>
                <w:sz w:val="24"/>
                <w:szCs w:val="24"/>
              </w:rPr>
              <w:t>PROCOPIO</w:t>
            </w:r>
            <w:r>
              <w:rPr>
                <w:b/>
                <w:sz w:val="21"/>
              </w:rPr>
              <w:t xml:space="preserve"> </w:t>
            </w:r>
            <w:r w:rsidRPr="00A71F6A">
              <w:rPr>
                <w:bCs/>
                <w:sz w:val="24"/>
                <w:szCs w:val="24"/>
              </w:rPr>
              <w:t>CLAUDIA</w:t>
            </w:r>
            <w:r>
              <w:rPr>
                <w:b/>
                <w:sz w:val="21"/>
              </w:rPr>
              <w:t xml:space="preserve"> </w:t>
            </w:r>
          </w:p>
          <w:p w:rsidR="00A56828" w:rsidRPr="00C87AF9" w:rsidRDefault="00A56828" w:rsidP="00A11C59">
            <w:pPr>
              <w:pStyle w:val="TableParagraph"/>
              <w:spacing w:before="1"/>
              <w:ind w:left="32" w:right="29"/>
              <w:jc w:val="center"/>
              <w:rPr>
                <w:sz w:val="24"/>
              </w:rPr>
            </w:pPr>
          </w:p>
        </w:tc>
        <w:tc>
          <w:tcPr>
            <w:tcW w:w="3209" w:type="dxa"/>
          </w:tcPr>
          <w:p w:rsidR="00A56828" w:rsidRPr="00C87AF9" w:rsidRDefault="009558D0" w:rsidP="00A11C59">
            <w:pPr>
              <w:pStyle w:val="TableParagraph"/>
              <w:spacing w:before="151" w:line="256" w:lineRule="auto"/>
              <w:ind w:left="797" w:right="56" w:hanging="677"/>
              <w:rPr>
                <w:sz w:val="24"/>
              </w:rPr>
            </w:pPr>
            <w:r>
              <w:rPr>
                <w:sz w:val="24"/>
              </w:rPr>
              <w:t xml:space="preserve">      SCIENZE UMANE-FILOSOFIA</w:t>
            </w:r>
          </w:p>
        </w:tc>
        <w:tc>
          <w:tcPr>
            <w:tcW w:w="3205" w:type="dxa"/>
          </w:tcPr>
          <w:p w:rsidR="00A56828" w:rsidRPr="00C87AF9" w:rsidRDefault="00A56828" w:rsidP="00A11C59">
            <w:pPr>
              <w:pStyle w:val="TableParagraph"/>
            </w:pPr>
          </w:p>
        </w:tc>
      </w:tr>
      <w:tr w:rsidR="00A56828" w:rsidRPr="00C87AF9" w:rsidTr="00A11C59">
        <w:trPr>
          <w:trHeight w:val="975"/>
        </w:trPr>
        <w:tc>
          <w:tcPr>
            <w:tcW w:w="3205" w:type="dxa"/>
          </w:tcPr>
          <w:p w:rsidR="00A56828" w:rsidRPr="00C87AF9" w:rsidRDefault="00A56828" w:rsidP="00A11C59">
            <w:pPr>
              <w:pStyle w:val="TableParagraph"/>
              <w:rPr>
                <w:b/>
                <w:sz w:val="26"/>
              </w:rPr>
            </w:pPr>
          </w:p>
          <w:p w:rsidR="00A56828" w:rsidRPr="00C87AF9" w:rsidRDefault="00A56828" w:rsidP="00A11C59">
            <w:pPr>
              <w:pStyle w:val="TableParagraph"/>
              <w:spacing w:before="10"/>
              <w:rPr>
                <w:b/>
                <w:sz w:val="21"/>
              </w:rPr>
            </w:pPr>
          </w:p>
          <w:p w:rsidR="00A56828" w:rsidRPr="00C87AF9" w:rsidRDefault="00A71F6A" w:rsidP="00A11C59">
            <w:pPr>
              <w:pStyle w:val="TableParagraph"/>
              <w:ind w:left="33" w:right="29"/>
              <w:jc w:val="center"/>
              <w:rPr>
                <w:sz w:val="24"/>
              </w:rPr>
            </w:pPr>
            <w:r>
              <w:rPr>
                <w:sz w:val="24"/>
              </w:rPr>
              <w:t>NAPOLITANO PIETRO</w:t>
            </w:r>
          </w:p>
        </w:tc>
        <w:tc>
          <w:tcPr>
            <w:tcW w:w="3209" w:type="dxa"/>
          </w:tcPr>
          <w:p w:rsidR="00A56828" w:rsidRDefault="00AB6010" w:rsidP="00AB6010">
            <w:pPr>
              <w:pStyle w:val="TableParagraph"/>
              <w:spacing w:before="151" w:line="261" w:lineRule="auto"/>
              <w:ind w:right="233"/>
              <w:rPr>
                <w:sz w:val="24"/>
              </w:rPr>
            </w:pPr>
            <w:r>
              <w:rPr>
                <w:sz w:val="24"/>
              </w:rPr>
              <w:t xml:space="preserve">          DIRITTO ED ECONOMIA POLITICA     </w:t>
            </w:r>
          </w:p>
          <w:p w:rsidR="00AB6010" w:rsidRPr="00C87AF9" w:rsidRDefault="00AB6010" w:rsidP="00AB6010">
            <w:pPr>
              <w:pStyle w:val="TableParagraph"/>
              <w:spacing w:before="151" w:line="261" w:lineRule="auto"/>
              <w:ind w:right="233"/>
              <w:rPr>
                <w:sz w:val="24"/>
              </w:rPr>
            </w:pPr>
            <w:r>
              <w:rPr>
                <w:sz w:val="24"/>
              </w:rPr>
              <w:t xml:space="preserve">        </w:t>
            </w:r>
          </w:p>
        </w:tc>
        <w:tc>
          <w:tcPr>
            <w:tcW w:w="3205" w:type="dxa"/>
          </w:tcPr>
          <w:p w:rsidR="00A56828" w:rsidRPr="00C87AF9" w:rsidRDefault="00A56828" w:rsidP="00A11C59">
            <w:pPr>
              <w:pStyle w:val="TableParagraph"/>
            </w:pPr>
          </w:p>
        </w:tc>
      </w:tr>
      <w:tr w:rsidR="00A56828" w:rsidRPr="00C87AF9" w:rsidTr="00A11C59">
        <w:trPr>
          <w:trHeight w:val="975"/>
        </w:trPr>
        <w:tc>
          <w:tcPr>
            <w:tcW w:w="3205" w:type="dxa"/>
          </w:tcPr>
          <w:p w:rsidR="00A56828" w:rsidRPr="00C87AF9" w:rsidRDefault="00A56828" w:rsidP="00A11C59">
            <w:pPr>
              <w:pStyle w:val="TableParagraph"/>
              <w:rPr>
                <w:b/>
                <w:sz w:val="26"/>
              </w:rPr>
            </w:pPr>
          </w:p>
          <w:p w:rsidR="00A56828" w:rsidRPr="00A71F6A" w:rsidRDefault="00A71F6A" w:rsidP="00A11C59">
            <w:pPr>
              <w:pStyle w:val="TableParagraph"/>
              <w:spacing w:before="11"/>
              <w:rPr>
                <w:bCs/>
                <w:sz w:val="21"/>
              </w:rPr>
            </w:pPr>
            <w:r w:rsidRPr="00A71F6A">
              <w:rPr>
                <w:bCs/>
                <w:sz w:val="21"/>
              </w:rPr>
              <w:t xml:space="preserve">         </w:t>
            </w:r>
            <w:r w:rsidRPr="00A71F6A">
              <w:rPr>
                <w:bCs/>
                <w:sz w:val="24"/>
                <w:szCs w:val="24"/>
              </w:rPr>
              <w:t>GRANIELLO</w:t>
            </w:r>
            <w:r w:rsidRPr="00A71F6A">
              <w:rPr>
                <w:bCs/>
                <w:sz w:val="21"/>
              </w:rPr>
              <w:t xml:space="preserve"> </w:t>
            </w:r>
            <w:r w:rsidRPr="00A71F6A">
              <w:rPr>
                <w:bCs/>
                <w:sz w:val="24"/>
                <w:szCs w:val="24"/>
              </w:rPr>
              <w:t>MARIO</w:t>
            </w:r>
          </w:p>
          <w:p w:rsidR="00A56828" w:rsidRPr="00C87AF9" w:rsidRDefault="00A56828" w:rsidP="00A11C59">
            <w:pPr>
              <w:pStyle w:val="TableParagraph"/>
              <w:ind w:left="29" w:right="29"/>
              <w:jc w:val="center"/>
              <w:rPr>
                <w:sz w:val="24"/>
              </w:rPr>
            </w:pPr>
          </w:p>
        </w:tc>
        <w:tc>
          <w:tcPr>
            <w:tcW w:w="3209" w:type="dxa"/>
          </w:tcPr>
          <w:p w:rsidR="00A56828" w:rsidRPr="00C87AF9" w:rsidRDefault="00A56828" w:rsidP="00A11C59">
            <w:pPr>
              <w:pStyle w:val="TableParagraph"/>
              <w:spacing w:before="152" w:line="261" w:lineRule="auto"/>
              <w:ind w:left="1330" w:right="60" w:hanging="1253"/>
              <w:rPr>
                <w:sz w:val="24"/>
              </w:rPr>
            </w:pPr>
            <w:r w:rsidRPr="00C87AF9">
              <w:rPr>
                <w:sz w:val="24"/>
              </w:rPr>
              <w:t>SCIENZE MOT</w:t>
            </w:r>
            <w:r w:rsidR="009558D0">
              <w:rPr>
                <w:sz w:val="24"/>
              </w:rPr>
              <w:t>0</w:t>
            </w:r>
            <w:r w:rsidRPr="00C87AF9">
              <w:rPr>
                <w:sz w:val="24"/>
              </w:rPr>
              <w:t>RIE E SPOR-TIVE</w:t>
            </w:r>
          </w:p>
        </w:tc>
        <w:tc>
          <w:tcPr>
            <w:tcW w:w="3205" w:type="dxa"/>
          </w:tcPr>
          <w:p w:rsidR="00A56828" w:rsidRPr="00C87AF9" w:rsidRDefault="00A56828" w:rsidP="00A11C59">
            <w:pPr>
              <w:pStyle w:val="TableParagraph"/>
            </w:pPr>
          </w:p>
        </w:tc>
      </w:tr>
      <w:tr w:rsidR="00A56828" w:rsidRPr="00C87AF9" w:rsidTr="00A11C59">
        <w:trPr>
          <w:trHeight w:val="703"/>
        </w:trPr>
        <w:tc>
          <w:tcPr>
            <w:tcW w:w="3205" w:type="dxa"/>
          </w:tcPr>
          <w:p w:rsidR="00A56828" w:rsidRPr="00C87AF9" w:rsidRDefault="00A71F6A" w:rsidP="00A71F6A">
            <w:pPr>
              <w:pStyle w:val="TableParagraph"/>
              <w:spacing w:before="163"/>
              <w:ind w:left="32" w:right="29"/>
              <w:rPr>
                <w:sz w:val="24"/>
              </w:rPr>
            </w:pPr>
            <w:r>
              <w:rPr>
                <w:sz w:val="24"/>
              </w:rPr>
              <w:t xml:space="preserve">        ANGIERI FIORENTINA </w:t>
            </w:r>
          </w:p>
        </w:tc>
        <w:tc>
          <w:tcPr>
            <w:tcW w:w="3209" w:type="dxa"/>
          </w:tcPr>
          <w:p w:rsidR="00A56828" w:rsidRPr="00C87AF9" w:rsidRDefault="00A52B0C" w:rsidP="00A52B0C">
            <w:pPr>
              <w:pStyle w:val="TableParagraph"/>
              <w:spacing w:before="163"/>
              <w:ind w:right="256"/>
              <w:rPr>
                <w:sz w:val="24"/>
              </w:rPr>
            </w:pPr>
            <w:r>
              <w:rPr>
                <w:sz w:val="24"/>
              </w:rPr>
              <w:t xml:space="preserve"> LINGUA E CULTURA STRANIERA (SPAGNOLO)</w:t>
            </w:r>
          </w:p>
        </w:tc>
        <w:tc>
          <w:tcPr>
            <w:tcW w:w="3205" w:type="dxa"/>
          </w:tcPr>
          <w:p w:rsidR="00A56828" w:rsidRPr="00C87AF9" w:rsidRDefault="00A56828" w:rsidP="00A11C59">
            <w:pPr>
              <w:pStyle w:val="TableParagraph"/>
            </w:pPr>
          </w:p>
        </w:tc>
      </w:tr>
      <w:tr w:rsidR="00A56828" w:rsidRPr="00C87AF9" w:rsidTr="00A11C59">
        <w:trPr>
          <w:trHeight w:val="702"/>
        </w:trPr>
        <w:tc>
          <w:tcPr>
            <w:tcW w:w="3205" w:type="dxa"/>
          </w:tcPr>
          <w:p w:rsidR="00A56828" w:rsidRPr="00C87AF9" w:rsidRDefault="00A71F6A" w:rsidP="00A11C59">
            <w:pPr>
              <w:pStyle w:val="TableParagraph"/>
              <w:spacing w:before="163"/>
              <w:ind w:left="39" w:right="29"/>
              <w:rPr>
                <w:sz w:val="24"/>
              </w:rPr>
            </w:pPr>
            <w:r>
              <w:rPr>
                <w:sz w:val="24"/>
              </w:rPr>
              <w:t xml:space="preserve">             MOSCATO CIRO</w:t>
            </w:r>
          </w:p>
        </w:tc>
        <w:tc>
          <w:tcPr>
            <w:tcW w:w="3209" w:type="dxa"/>
          </w:tcPr>
          <w:p w:rsidR="00A56828" w:rsidRPr="00C87AF9" w:rsidRDefault="00A56828" w:rsidP="00A11C59">
            <w:pPr>
              <w:pStyle w:val="TableParagraph"/>
              <w:spacing w:before="163"/>
              <w:ind w:left="255" w:right="256"/>
              <w:jc w:val="center"/>
              <w:rPr>
                <w:sz w:val="24"/>
              </w:rPr>
            </w:pPr>
            <w:r w:rsidRPr="00C87AF9">
              <w:rPr>
                <w:sz w:val="24"/>
              </w:rPr>
              <w:t>STORIA</w:t>
            </w:r>
            <w:r w:rsidR="00A52B0C">
              <w:rPr>
                <w:sz w:val="24"/>
              </w:rPr>
              <w:t xml:space="preserve"> </w:t>
            </w:r>
            <w:r w:rsidRPr="00C87AF9">
              <w:rPr>
                <w:sz w:val="24"/>
              </w:rPr>
              <w:t>DELL'ARTE</w:t>
            </w:r>
          </w:p>
        </w:tc>
        <w:tc>
          <w:tcPr>
            <w:tcW w:w="3205" w:type="dxa"/>
          </w:tcPr>
          <w:p w:rsidR="00A56828" w:rsidRPr="00C87AF9" w:rsidRDefault="00A56828" w:rsidP="00A11C59">
            <w:pPr>
              <w:pStyle w:val="TableParagraph"/>
            </w:pPr>
          </w:p>
        </w:tc>
      </w:tr>
      <w:tr w:rsidR="00A52B0C" w:rsidRPr="00C87AF9" w:rsidTr="00A11C59">
        <w:trPr>
          <w:trHeight w:val="702"/>
        </w:trPr>
        <w:tc>
          <w:tcPr>
            <w:tcW w:w="3205" w:type="dxa"/>
          </w:tcPr>
          <w:p w:rsidR="00A52B0C" w:rsidRPr="00C87AF9" w:rsidRDefault="00A71F6A" w:rsidP="00A11C59">
            <w:pPr>
              <w:pStyle w:val="TableParagraph"/>
              <w:spacing w:before="163"/>
              <w:ind w:left="39" w:right="29"/>
              <w:rPr>
                <w:sz w:val="24"/>
              </w:rPr>
            </w:pPr>
            <w:r>
              <w:rPr>
                <w:sz w:val="24"/>
              </w:rPr>
              <w:t xml:space="preserve">            TURCO ELEONORA</w:t>
            </w:r>
          </w:p>
        </w:tc>
        <w:tc>
          <w:tcPr>
            <w:tcW w:w="3209" w:type="dxa"/>
          </w:tcPr>
          <w:p w:rsidR="00A52B0C" w:rsidRPr="00C87AF9" w:rsidRDefault="00A52B0C" w:rsidP="00A52B0C">
            <w:pPr>
              <w:pStyle w:val="TableParagraph"/>
              <w:spacing w:before="163"/>
              <w:ind w:left="255" w:right="256"/>
              <w:rPr>
                <w:sz w:val="24"/>
              </w:rPr>
            </w:pPr>
            <w:r>
              <w:rPr>
                <w:sz w:val="24"/>
              </w:rPr>
              <w:t xml:space="preserve">         SOSTEGNO</w:t>
            </w:r>
          </w:p>
        </w:tc>
        <w:tc>
          <w:tcPr>
            <w:tcW w:w="3205" w:type="dxa"/>
          </w:tcPr>
          <w:p w:rsidR="00A52B0C" w:rsidRPr="00C87AF9" w:rsidRDefault="00A52B0C" w:rsidP="00A11C59">
            <w:pPr>
              <w:pStyle w:val="TableParagraph"/>
            </w:pPr>
          </w:p>
        </w:tc>
      </w:tr>
    </w:tbl>
    <w:p w:rsidR="00A52B0C" w:rsidRPr="00C87AF9" w:rsidRDefault="00A52B0C" w:rsidP="00744541">
      <w:pPr>
        <w:spacing w:before="230"/>
        <w:rPr>
          <w:rFonts w:ascii="Times New Roman" w:hAnsi="Times New Roman" w:cs="Times New Roman"/>
          <w:b/>
        </w:rPr>
      </w:pPr>
    </w:p>
    <w:p w:rsidR="00A56828" w:rsidRPr="00C87AF9" w:rsidRDefault="00A56828" w:rsidP="00A56828">
      <w:pPr>
        <w:spacing w:before="230"/>
        <w:ind w:left="6214"/>
        <w:rPr>
          <w:rFonts w:ascii="Times New Roman" w:hAnsi="Times New Roman" w:cs="Times New Roman"/>
          <w:b/>
        </w:rPr>
      </w:pPr>
      <w:r w:rsidRPr="00C87AF9">
        <w:rPr>
          <w:rFonts w:ascii="Times New Roman" w:hAnsi="Times New Roman" w:cs="Times New Roman"/>
          <w:b/>
        </w:rPr>
        <w:t>LA</w:t>
      </w:r>
      <w:r w:rsidR="000A1613" w:rsidRPr="00C87AF9">
        <w:rPr>
          <w:rFonts w:ascii="Times New Roman" w:hAnsi="Times New Roman" w:cs="Times New Roman"/>
          <w:b/>
        </w:rPr>
        <w:t xml:space="preserve"> </w:t>
      </w:r>
      <w:r w:rsidRPr="00C87AF9">
        <w:rPr>
          <w:rFonts w:ascii="Times New Roman" w:hAnsi="Times New Roman" w:cs="Times New Roman"/>
          <w:b/>
        </w:rPr>
        <w:t>DIRIGENTE</w:t>
      </w:r>
      <w:r w:rsidR="000A1613" w:rsidRPr="00C87AF9">
        <w:rPr>
          <w:rFonts w:ascii="Times New Roman" w:hAnsi="Times New Roman" w:cs="Times New Roman"/>
          <w:b/>
        </w:rPr>
        <w:t xml:space="preserve"> </w:t>
      </w:r>
      <w:r w:rsidRPr="00C87AF9">
        <w:rPr>
          <w:rFonts w:ascii="Times New Roman" w:hAnsi="Times New Roman" w:cs="Times New Roman"/>
          <w:b/>
        </w:rPr>
        <w:t>SCOLASTICA</w:t>
      </w:r>
    </w:p>
    <w:p w:rsidR="00A56828" w:rsidRPr="00C87AF9" w:rsidRDefault="00A56828" w:rsidP="00A56828">
      <w:pPr>
        <w:pStyle w:val="Corpotesto"/>
        <w:rPr>
          <w:b/>
          <w:sz w:val="20"/>
        </w:rPr>
      </w:pPr>
    </w:p>
    <w:p w:rsidR="00A56828" w:rsidRPr="00C87AF9" w:rsidRDefault="00A56828" w:rsidP="00A56828">
      <w:pPr>
        <w:pStyle w:val="Corpotesto"/>
        <w:rPr>
          <w:b/>
          <w:sz w:val="20"/>
        </w:rPr>
      </w:pPr>
    </w:p>
    <w:p w:rsidR="00A56828" w:rsidRPr="00C87AF9" w:rsidRDefault="007C73FA" w:rsidP="00A56828">
      <w:pPr>
        <w:pStyle w:val="Corpotesto"/>
        <w:spacing w:before="2"/>
        <w:rPr>
          <w:b/>
          <w:sz w:val="15"/>
        </w:rPr>
      </w:pPr>
      <w:r>
        <w:rPr>
          <w:noProof/>
          <w:lang w:eastAsia="it-IT"/>
        </w:rPr>
        <mc:AlternateContent>
          <mc:Choice Requires="wps">
            <w:drawing>
              <wp:anchor distT="0" distB="0" distL="0" distR="0" simplePos="0" relativeHeight="251657728" behindDoc="1" locked="0" layoutInCell="1" allowOverlap="1">
                <wp:simplePos x="0" y="0"/>
                <wp:positionH relativeFrom="page">
                  <wp:posOffset>4370070</wp:posOffset>
                </wp:positionH>
                <wp:positionV relativeFrom="paragraph">
                  <wp:posOffset>139065</wp:posOffset>
                </wp:positionV>
                <wp:extent cx="243840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6882 6882"/>
                            <a:gd name="T1" fmla="*/ T0 w 3840"/>
                            <a:gd name="T2" fmla="+- 0 10722 6882"/>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E5C63" id="Freeform 2" o:spid="_x0000_s1026" style="position:absolute;margin-left:344.1pt;margin-top:10.95pt;width:19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" path="m,l3840,e" filled="f" strokeweight=".48pt">
                <v:path arrowok="t" o:connecttype="custom" o:connectlocs="0,0;2438400,0" o:connectangles="0,0"/>
                <w10:wrap type="topAndBottom" anchorx="page"/>
              </v:shape>
            </w:pict>
          </mc:Fallback>
        </mc:AlternateContent>
      </w:r>
    </w:p>
    <w:p w:rsidR="00A56828" w:rsidRPr="00C87AF9" w:rsidRDefault="00A56828" w:rsidP="00744541">
      <w:pPr>
        <w:pStyle w:val="Corpotesto"/>
        <w:spacing w:before="87"/>
        <w:ind w:left="6658"/>
        <w:sectPr w:rsidR="00A56828" w:rsidRPr="00C87AF9">
          <w:pgSz w:w="11910" w:h="16840"/>
          <w:pgMar w:top="940" w:right="880" w:bottom="1380" w:left="880" w:header="0" w:footer="347" w:gutter="0"/>
          <w:cols w:space="720"/>
        </w:sectPr>
      </w:pPr>
      <w:r w:rsidRPr="00C87AF9">
        <w:t>(Prof.ssa</w:t>
      </w:r>
      <w:r w:rsidR="000A1613" w:rsidRPr="00C87AF9">
        <w:t xml:space="preserve"> </w:t>
      </w:r>
      <w:r w:rsidRPr="00C87AF9">
        <w:t>Carmela</w:t>
      </w:r>
      <w:r w:rsidR="000A1613" w:rsidRPr="00C87AF9">
        <w:t xml:space="preserve"> </w:t>
      </w:r>
      <w:r w:rsidRPr="00C87AF9">
        <w:t>Mosca)</w:t>
      </w:r>
    </w:p>
    <w:p w:rsidR="005139DF" w:rsidRPr="00C87AF9" w:rsidRDefault="005139DF" w:rsidP="00B45193">
      <w:pPr>
        <w:rPr>
          <w:rFonts w:ascii="Times New Roman" w:hAnsi="Times New Roman" w:cs="Times New Roman"/>
        </w:rPr>
      </w:pPr>
    </w:p>
    <w:sectPr w:rsidR="005139DF" w:rsidRPr="00C87AF9" w:rsidSect="00661347">
      <w:pgSz w:w="11901" w:h="16817"/>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7921" w:rsidRDefault="00BE7921" w:rsidP="00974BEB">
      <w:r>
        <w:separator/>
      </w:r>
    </w:p>
  </w:endnote>
  <w:endnote w:type="continuationSeparator" w:id="0">
    <w:p w:rsidR="00BE7921" w:rsidRDefault="00BE7921" w:rsidP="0097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7921" w:rsidRDefault="00BE7921" w:rsidP="00974BEB">
      <w:r>
        <w:separator/>
      </w:r>
    </w:p>
  </w:footnote>
  <w:footnote w:type="continuationSeparator" w:id="0">
    <w:p w:rsidR="00BE7921" w:rsidRDefault="00BE7921" w:rsidP="00974B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BEB"/>
    <w:multiLevelType w:val="multilevel"/>
    <w:tmpl w:val="50B6EF78"/>
    <w:lvl w:ilvl="0">
      <w:start w:val="4"/>
      <w:numFmt w:val="decimal"/>
      <w:lvlText w:val="%1"/>
      <w:lvlJc w:val="left"/>
      <w:pPr>
        <w:ind w:left="360" w:hanging="360"/>
      </w:pPr>
      <w:rPr>
        <w:rFonts w:hint="default"/>
        <w:sz w:val="26"/>
      </w:rPr>
    </w:lvl>
    <w:lvl w:ilvl="1">
      <w:start w:val="1"/>
      <w:numFmt w:val="decimal"/>
      <w:lvlText w:val="%1.%2"/>
      <w:lvlJc w:val="left"/>
      <w:pPr>
        <w:ind w:left="1931" w:hanging="720"/>
      </w:pPr>
      <w:rPr>
        <w:rFonts w:hint="default"/>
        <w:sz w:val="26"/>
      </w:rPr>
    </w:lvl>
    <w:lvl w:ilvl="2">
      <w:start w:val="1"/>
      <w:numFmt w:val="decimal"/>
      <w:lvlText w:val="%1.%2.%3"/>
      <w:lvlJc w:val="left"/>
      <w:pPr>
        <w:ind w:left="3142" w:hanging="720"/>
      </w:pPr>
      <w:rPr>
        <w:rFonts w:hint="default"/>
        <w:sz w:val="26"/>
      </w:rPr>
    </w:lvl>
    <w:lvl w:ilvl="3">
      <w:start w:val="1"/>
      <w:numFmt w:val="decimal"/>
      <w:lvlText w:val="%1.%2.%3.%4"/>
      <w:lvlJc w:val="left"/>
      <w:pPr>
        <w:ind w:left="4713" w:hanging="1080"/>
      </w:pPr>
      <w:rPr>
        <w:rFonts w:hint="default"/>
        <w:sz w:val="26"/>
      </w:rPr>
    </w:lvl>
    <w:lvl w:ilvl="4">
      <w:start w:val="1"/>
      <w:numFmt w:val="decimal"/>
      <w:lvlText w:val="%1.%2.%3.%4.%5"/>
      <w:lvlJc w:val="left"/>
      <w:pPr>
        <w:ind w:left="6284" w:hanging="1440"/>
      </w:pPr>
      <w:rPr>
        <w:rFonts w:hint="default"/>
        <w:sz w:val="26"/>
      </w:rPr>
    </w:lvl>
    <w:lvl w:ilvl="5">
      <w:start w:val="1"/>
      <w:numFmt w:val="decimal"/>
      <w:lvlText w:val="%1.%2.%3.%4.%5.%6"/>
      <w:lvlJc w:val="left"/>
      <w:pPr>
        <w:ind w:left="7495" w:hanging="1440"/>
      </w:pPr>
      <w:rPr>
        <w:rFonts w:hint="default"/>
        <w:sz w:val="26"/>
      </w:rPr>
    </w:lvl>
    <w:lvl w:ilvl="6">
      <w:start w:val="1"/>
      <w:numFmt w:val="decimal"/>
      <w:lvlText w:val="%1.%2.%3.%4.%5.%6.%7"/>
      <w:lvlJc w:val="left"/>
      <w:pPr>
        <w:ind w:left="9066" w:hanging="1800"/>
      </w:pPr>
      <w:rPr>
        <w:rFonts w:hint="default"/>
        <w:sz w:val="26"/>
      </w:rPr>
    </w:lvl>
    <w:lvl w:ilvl="7">
      <w:start w:val="1"/>
      <w:numFmt w:val="decimal"/>
      <w:lvlText w:val="%1.%2.%3.%4.%5.%6.%7.%8"/>
      <w:lvlJc w:val="left"/>
      <w:pPr>
        <w:ind w:left="10637" w:hanging="2160"/>
      </w:pPr>
      <w:rPr>
        <w:rFonts w:hint="default"/>
        <w:sz w:val="26"/>
      </w:rPr>
    </w:lvl>
    <w:lvl w:ilvl="8">
      <w:start w:val="1"/>
      <w:numFmt w:val="decimal"/>
      <w:lvlText w:val="%1.%2.%3.%4.%5.%6.%7.%8.%9"/>
      <w:lvlJc w:val="left"/>
      <w:pPr>
        <w:ind w:left="11848" w:hanging="2160"/>
      </w:pPr>
      <w:rPr>
        <w:rFonts w:hint="default"/>
        <w:sz w:val="26"/>
      </w:rPr>
    </w:lvl>
  </w:abstractNum>
  <w:abstractNum w:abstractNumId="1" w15:restartNumberingAfterBreak="0">
    <w:nsid w:val="07236730"/>
    <w:multiLevelType w:val="hybridMultilevel"/>
    <w:tmpl w:val="4302167C"/>
    <w:lvl w:ilvl="0" w:tplc="E8164F8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A36FDA"/>
    <w:multiLevelType w:val="hybridMultilevel"/>
    <w:tmpl w:val="98789834"/>
    <w:lvl w:ilvl="0" w:tplc="879AA152">
      <w:start w:val="1"/>
      <w:numFmt w:val="lowerLetter"/>
      <w:lvlText w:val="%1)"/>
      <w:lvlJc w:val="left"/>
      <w:pPr>
        <w:ind w:left="972" w:hanging="360"/>
      </w:pPr>
      <w:rPr>
        <w:rFonts w:ascii="Times New Roman" w:eastAsia="Times New Roman" w:hAnsi="Times New Roman" w:cs="Times New Roman" w:hint="default"/>
        <w:spacing w:val="0"/>
        <w:w w:val="99"/>
        <w:sz w:val="24"/>
        <w:szCs w:val="24"/>
        <w:lang w:val="it-IT" w:eastAsia="en-US" w:bidi="ar-SA"/>
      </w:rPr>
    </w:lvl>
    <w:lvl w:ilvl="1" w:tplc="7458C62A">
      <w:numFmt w:val="bullet"/>
      <w:lvlText w:val="•"/>
      <w:lvlJc w:val="left"/>
      <w:pPr>
        <w:ind w:left="1896" w:hanging="360"/>
      </w:pPr>
      <w:rPr>
        <w:rFonts w:hint="default"/>
        <w:lang w:val="it-IT" w:eastAsia="en-US" w:bidi="ar-SA"/>
      </w:rPr>
    </w:lvl>
    <w:lvl w:ilvl="2" w:tplc="C8ECC17A">
      <w:numFmt w:val="bullet"/>
      <w:lvlText w:val="•"/>
      <w:lvlJc w:val="left"/>
      <w:pPr>
        <w:ind w:left="2813" w:hanging="360"/>
      </w:pPr>
      <w:rPr>
        <w:rFonts w:hint="default"/>
        <w:lang w:val="it-IT" w:eastAsia="en-US" w:bidi="ar-SA"/>
      </w:rPr>
    </w:lvl>
    <w:lvl w:ilvl="3" w:tplc="E216074A">
      <w:numFmt w:val="bullet"/>
      <w:lvlText w:val="•"/>
      <w:lvlJc w:val="left"/>
      <w:pPr>
        <w:ind w:left="3730" w:hanging="360"/>
      </w:pPr>
      <w:rPr>
        <w:rFonts w:hint="default"/>
        <w:lang w:val="it-IT" w:eastAsia="en-US" w:bidi="ar-SA"/>
      </w:rPr>
    </w:lvl>
    <w:lvl w:ilvl="4" w:tplc="FA680DA8">
      <w:numFmt w:val="bullet"/>
      <w:lvlText w:val="•"/>
      <w:lvlJc w:val="left"/>
      <w:pPr>
        <w:ind w:left="4647" w:hanging="360"/>
      </w:pPr>
      <w:rPr>
        <w:rFonts w:hint="default"/>
        <w:lang w:val="it-IT" w:eastAsia="en-US" w:bidi="ar-SA"/>
      </w:rPr>
    </w:lvl>
    <w:lvl w:ilvl="5" w:tplc="5E58AD5C">
      <w:numFmt w:val="bullet"/>
      <w:lvlText w:val="•"/>
      <w:lvlJc w:val="left"/>
      <w:pPr>
        <w:ind w:left="5564" w:hanging="360"/>
      </w:pPr>
      <w:rPr>
        <w:rFonts w:hint="default"/>
        <w:lang w:val="it-IT" w:eastAsia="en-US" w:bidi="ar-SA"/>
      </w:rPr>
    </w:lvl>
    <w:lvl w:ilvl="6" w:tplc="295AE0F0">
      <w:numFmt w:val="bullet"/>
      <w:lvlText w:val="•"/>
      <w:lvlJc w:val="left"/>
      <w:pPr>
        <w:ind w:left="6480" w:hanging="360"/>
      </w:pPr>
      <w:rPr>
        <w:rFonts w:hint="default"/>
        <w:lang w:val="it-IT" w:eastAsia="en-US" w:bidi="ar-SA"/>
      </w:rPr>
    </w:lvl>
    <w:lvl w:ilvl="7" w:tplc="05BA0DD4">
      <w:numFmt w:val="bullet"/>
      <w:lvlText w:val="•"/>
      <w:lvlJc w:val="left"/>
      <w:pPr>
        <w:ind w:left="7397" w:hanging="360"/>
      </w:pPr>
      <w:rPr>
        <w:rFonts w:hint="default"/>
        <w:lang w:val="it-IT" w:eastAsia="en-US" w:bidi="ar-SA"/>
      </w:rPr>
    </w:lvl>
    <w:lvl w:ilvl="8" w:tplc="CA3E5010">
      <w:numFmt w:val="bullet"/>
      <w:lvlText w:val="•"/>
      <w:lvlJc w:val="left"/>
      <w:pPr>
        <w:ind w:left="8314" w:hanging="360"/>
      </w:pPr>
      <w:rPr>
        <w:rFonts w:hint="default"/>
        <w:lang w:val="it-IT" w:eastAsia="en-US" w:bidi="ar-SA"/>
      </w:rPr>
    </w:lvl>
  </w:abstractNum>
  <w:abstractNum w:abstractNumId="3" w15:restartNumberingAfterBreak="0">
    <w:nsid w:val="11581C39"/>
    <w:multiLevelType w:val="hybridMultilevel"/>
    <w:tmpl w:val="661E2D4E"/>
    <w:lvl w:ilvl="0" w:tplc="FD1A59E0">
      <w:start w:val="1"/>
      <w:numFmt w:val="decimal"/>
      <w:lvlText w:val="%1."/>
      <w:lvlJc w:val="left"/>
      <w:pPr>
        <w:ind w:left="836" w:hanging="360"/>
      </w:pPr>
      <w:rPr>
        <w:rFonts w:hint="default"/>
      </w:r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 w15:restartNumberingAfterBreak="0">
    <w:nsid w:val="124D4F05"/>
    <w:multiLevelType w:val="hybridMultilevel"/>
    <w:tmpl w:val="B316D27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CB383F"/>
    <w:multiLevelType w:val="multilevel"/>
    <w:tmpl w:val="24DEDBFA"/>
    <w:lvl w:ilvl="0">
      <w:start w:val="4"/>
      <w:numFmt w:val="decimal"/>
      <w:lvlText w:val="%1"/>
      <w:lvlJc w:val="left"/>
      <w:pPr>
        <w:ind w:left="360" w:hanging="360"/>
      </w:pPr>
      <w:rPr>
        <w:rFonts w:hint="default"/>
        <w:sz w:val="26"/>
      </w:rPr>
    </w:lvl>
    <w:lvl w:ilvl="1">
      <w:start w:val="1"/>
      <w:numFmt w:val="decimal"/>
      <w:lvlText w:val="%1.%2"/>
      <w:lvlJc w:val="left"/>
      <w:pPr>
        <w:ind w:left="1931" w:hanging="720"/>
      </w:pPr>
      <w:rPr>
        <w:rFonts w:hint="default"/>
        <w:sz w:val="26"/>
      </w:rPr>
    </w:lvl>
    <w:lvl w:ilvl="2">
      <w:start w:val="1"/>
      <w:numFmt w:val="decimal"/>
      <w:lvlText w:val="%1.%2.%3"/>
      <w:lvlJc w:val="left"/>
      <w:pPr>
        <w:ind w:left="3142" w:hanging="720"/>
      </w:pPr>
      <w:rPr>
        <w:rFonts w:hint="default"/>
        <w:sz w:val="26"/>
      </w:rPr>
    </w:lvl>
    <w:lvl w:ilvl="3">
      <w:start w:val="1"/>
      <w:numFmt w:val="decimal"/>
      <w:lvlText w:val="%1.%2.%3.%4"/>
      <w:lvlJc w:val="left"/>
      <w:pPr>
        <w:ind w:left="4713" w:hanging="1080"/>
      </w:pPr>
      <w:rPr>
        <w:rFonts w:hint="default"/>
        <w:sz w:val="26"/>
      </w:rPr>
    </w:lvl>
    <w:lvl w:ilvl="4">
      <w:start w:val="1"/>
      <w:numFmt w:val="decimal"/>
      <w:lvlText w:val="%1.%2.%3.%4.%5"/>
      <w:lvlJc w:val="left"/>
      <w:pPr>
        <w:ind w:left="6284" w:hanging="1440"/>
      </w:pPr>
      <w:rPr>
        <w:rFonts w:hint="default"/>
        <w:sz w:val="26"/>
      </w:rPr>
    </w:lvl>
    <w:lvl w:ilvl="5">
      <w:start w:val="1"/>
      <w:numFmt w:val="decimal"/>
      <w:lvlText w:val="%1.%2.%3.%4.%5.%6"/>
      <w:lvlJc w:val="left"/>
      <w:pPr>
        <w:ind w:left="7495" w:hanging="1440"/>
      </w:pPr>
      <w:rPr>
        <w:rFonts w:hint="default"/>
        <w:sz w:val="26"/>
      </w:rPr>
    </w:lvl>
    <w:lvl w:ilvl="6">
      <w:start w:val="1"/>
      <w:numFmt w:val="decimal"/>
      <w:lvlText w:val="%1.%2.%3.%4.%5.%6.%7"/>
      <w:lvlJc w:val="left"/>
      <w:pPr>
        <w:ind w:left="9066" w:hanging="1800"/>
      </w:pPr>
      <w:rPr>
        <w:rFonts w:hint="default"/>
        <w:sz w:val="26"/>
      </w:rPr>
    </w:lvl>
    <w:lvl w:ilvl="7">
      <w:start w:val="1"/>
      <w:numFmt w:val="decimal"/>
      <w:lvlText w:val="%1.%2.%3.%4.%5.%6.%7.%8"/>
      <w:lvlJc w:val="left"/>
      <w:pPr>
        <w:ind w:left="10637" w:hanging="2160"/>
      </w:pPr>
      <w:rPr>
        <w:rFonts w:hint="default"/>
        <w:sz w:val="26"/>
      </w:rPr>
    </w:lvl>
    <w:lvl w:ilvl="8">
      <w:start w:val="1"/>
      <w:numFmt w:val="decimal"/>
      <w:lvlText w:val="%1.%2.%3.%4.%5.%6.%7.%8.%9"/>
      <w:lvlJc w:val="left"/>
      <w:pPr>
        <w:ind w:left="11848" w:hanging="2160"/>
      </w:pPr>
      <w:rPr>
        <w:rFonts w:hint="default"/>
        <w:sz w:val="26"/>
      </w:rPr>
    </w:lvl>
  </w:abstractNum>
  <w:abstractNum w:abstractNumId="6" w15:restartNumberingAfterBreak="0">
    <w:nsid w:val="18565EAF"/>
    <w:multiLevelType w:val="hybridMultilevel"/>
    <w:tmpl w:val="5A98EC08"/>
    <w:lvl w:ilvl="0" w:tplc="98E895CE">
      <w:start w:val="1"/>
      <w:numFmt w:val="decimal"/>
      <w:lvlText w:val="%1."/>
      <w:lvlJc w:val="left"/>
      <w:pPr>
        <w:ind w:left="1024" w:hanging="360"/>
      </w:pPr>
      <w:rPr>
        <w:rFonts w:ascii="Times New Roman" w:eastAsia="Times New Roman" w:hAnsi="Times New Roman" w:cs="Times New Roman" w:hint="default"/>
        <w:w w:val="100"/>
        <w:sz w:val="24"/>
        <w:szCs w:val="24"/>
        <w:lang w:val="it-IT" w:eastAsia="en-US" w:bidi="ar-SA"/>
      </w:rPr>
    </w:lvl>
    <w:lvl w:ilvl="1" w:tplc="78049658">
      <w:numFmt w:val="bullet"/>
      <w:lvlText w:val="•"/>
      <w:lvlJc w:val="left"/>
      <w:pPr>
        <w:ind w:left="1932" w:hanging="360"/>
      </w:pPr>
      <w:rPr>
        <w:rFonts w:hint="default"/>
        <w:lang w:val="it-IT" w:eastAsia="en-US" w:bidi="ar-SA"/>
      </w:rPr>
    </w:lvl>
    <w:lvl w:ilvl="2" w:tplc="416C3DEE">
      <w:numFmt w:val="bullet"/>
      <w:lvlText w:val="•"/>
      <w:lvlJc w:val="left"/>
      <w:pPr>
        <w:ind w:left="2845" w:hanging="360"/>
      </w:pPr>
      <w:rPr>
        <w:rFonts w:hint="default"/>
        <w:lang w:val="it-IT" w:eastAsia="en-US" w:bidi="ar-SA"/>
      </w:rPr>
    </w:lvl>
    <w:lvl w:ilvl="3" w:tplc="67DCC6FE">
      <w:numFmt w:val="bullet"/>
      <w:lvlText w:val="•"/>
      <w:lvlJc w:val="left"/>
      <w:pPr>
        <w:ind w:left="3758" w:hanging="360"/>
      </w:pPr>
      <w:rPr>
        <w:rFonts w:hint="default"/>
        <w:lang w:val="it-IT" w:eastAsia="en-US" w:bidi="ar-SA"/>
      </w:rPr>
    </w:lvl>
    <w:lvl w:ilvl="4" w:tplc="A2DC5E04">
      <w:numFmt w:val="bullet"/>
      <w:lvlText w:val="•"/>
      <w:lvlJc w:val="left"/>
      <w:pPr>
        <w:ind w:left="4671" w:hanging="360"/>
      </w:pPr>
      <w:rPr>
        <w:rFonts w:hint="default"/>
        <w:lang w:val="it-IT" w:eastAsia="en-US" w:bidi="ar-SA"/>
      </w:rPr>
    </w:lvl>
    <w:lvl w:ilvl="5" w:tplc="4464FE20">
      <w:numFmt w:val="bullet"/>
      <w:lvlText w:val="•"/>
      <w:lvlJc w:val="left"/>
      <w:pPr>
        <w:ind w:left="5584" w:hanging="360"/>
      </w:pPr>
      <w:rPr>
        <w:rFonts w:hint="default"/>
        <w:lang w:val="it-IT" w:eastAsia="en-US" w:bidi="ar-SA"/>
      </w:rPr>
    </w:lvl>
    <w:lvl w:ilvl="6" w:tplc="A2B69922">
      <w:numFmt w:val="bullet"/>
      <w:lvlText w:val="•"/>
      <w:lvlJc w:val="left"/>
      <w:pPr>
        <w:ind w:left="6496" w:hanging="360"/>
      </w:pPr>
      <w:rPr>
        <w:rFonts w:hint="default"/>
        <w:lang w:val="it-IT" w:eastAsia="en-US" w:bidi="ar-SA"/>
      </w:rPr>
    </w:lvl>
    <w:lvl w:ilvl="7" w:tplc="33523A02">
      <w:numFmt w:val="bullet"/>
      <w:lvlText w:val="•"/>
      <w:lvlJc w:val="left"/>
      <w:pPr>
        <w:ind w:left="7409" w:hanging="360"/>
      </w:pPr>
      <w:rPr>
        <w:rFonts w:hint="default"/>
        <w:lang w:val="it-IT" w:eastAsia="en-US" w:bidi="ar-SA"/>
      </w:rPr>
    </w:lvl>
    <w:lvl w:ilvl="8" w:tplc="A712CE54">
      <w:numFmt w:val="bullet"/>
      <w:lvlText w:val="•"/>
      <w:lvlJc w:val="left"/>
      <w:pPr>
        <w:ind w:left="8322" w:hanging="360"/>
      </w:pPr>
      <w:rPr>
        <w:rFonts w:hint="default"/>
        <w:lang w:val="it-IT" w:eastAsia="en-US" w:bidi="ar-SA"/>
      </w:rPr>
    </w:lvl>
  </w:abstractNum>
  <w:abstractNum w:abstractNumId="7" w15:restartNumberingAfterBreak="0">
    <w:nsid w:val="18BA3D1F"/>
    <w:multiLevelType w:val="hybridMultilevel"/>
    <w:tmpl w:val="24D21148"/>
    <w:lvl w:ilvl="0" w:tplc="350A2FD4">
      <w:start w:val="1"/>
      <w:numFmt w:val="decimal"/>
      <w:lvlText w:val="%1."/>
      <w:lvlJc w:val="left"/>
      <w:pPr>
        <w:ind w:left="956" w:hanging="360"/>
      </w:pPr>
      <w:rPr>
        <w:rFonts w:hint="default"/>
      </w:rPr>
    </w:lvl>
    <w:lvl w:ilvl="1" w:tplc="04100019" w:tentative="1">
      <w:start w:val="1"/>
      <w:numFmt w:val="lowerLetter"/>
      <w:lvlText w:val="%2."/>
      <w:lvlJc w:val="left"/>
      <w:pPr>
        <w:ind w:left="1676" w:hanging="360"/>
      </w:pPr>
    </w:lvl>
    <w:lvl w:ilvl="2" w:tplc="0410001B" w:tentative="1">
      <w:start w:val="1"/>
      <w:numFmt w:val="lowerRoman"/>
      <w:lvlText w:val="%3."/>
      <w:lvlJc w:val="right"/>
      <w:pPr>
        <w:ind w:left="2396" w:hanging="180"/>
      </w:pPr>
    </w:lvl>
    <w:lvl w:ilvl="3" w:tplc="0410000F" w:tentative="1">
      <w:start w:val="1"/>
      <w:numFmt w:val="decimal"/>
      <w:lvlText w:val="%4."/>
      <w:lvlJc w:val="left"/>
      <w:pPr>
        <w:ind w:left="3116" w:hanging="360"/>
      </w:pPr>
    </w:lvl>
    <w:lvl w:ilvl="4" w:tplc="04100019" w:tentative="1">
      <w:start w:val="1"/>
      <w:numFmt w:val="lowerLetter"/>
      <w:lvlText w:val="%5."/>
      <w:lvlJc w:val="left"/>
      <w:pPr>
        <w:ind w:left="3836" w:hanging="360"/>
      </w:pPr>
    </w:lvl>
    <w:lvl w:ilvl="5" w:tplc="0410001B" w:tentative="1">
      <w:start w:val="1"/>
      <w:numFmt w:val="lowerRoman"/>
      <w:lvlText w:val="%6."/>
      <w:lvlJc w:val="right"/>
      <w:pPr>
        <w:ind w:left="4556" w:hanging="180"/>
      </w:pPr>
    </w:lvl>
    <w:lvl w:ilvl="6" w:tplc="0410000F" w:tentative="1">
      <w:start w:val="1"/>
      <w:numFmt w:val="decimal"/>
      <w:lvlText w:val="%7."/>
      <w:lvlJc w:val="left"/>
      <w:pPr>
        <w:ind w:left="5276" w:hanging="360"/>
      </w:pPr>
    </w:lvl>
    <w:lvl w:ilvl="7" w:tplc="04100019" w:tentative="1">
      <w:start w:val="1"/>
      <w:numFmt w:val="lowerLetter"/>
      <w:lvlText w:val="%8."/>
      <w:lvlJc w:val="left"/>
      <w:pPr>
        <w:ind w:left="5996" w:hanging="360"/>
      </w:pPr>
    </w:lvl>
    <w:lvl w:ilvl="8" w:tplc="0410001B" w:tentative="1">
      <w:start w:val="1"/>
      <w:numFmt w:val="lowerRoman"/>
      <w:lvlText w:val="%9."/>
      <w:lvlJc w:val="right"/>
      <w:pPr>
        <w:ind w:left="6716" w:hanging="180"/>
      </w:pPr>
    </w:lvl>
  </w:abstractNum>
  <w:abstractNum w:abstractNumId="8" w15:restartNumberingAfterBreak="0">
    <w:nsid w:val="1B0411AC"/>
    <w:multiLevelType w:val="multilevel"/>
    <w:tmpl w:val="D8328D96"/>
    <w:lvl w:ilvl="0">
      <w:start w:val="5"/>
      <w:numFmt w:val="decimal"/>
      <w:lvlText w:val="%1"/>
      <w:lvlJc w:val="left"/>
      <w:pPr>
        <w:ind w:left="416" w:hanging="180"/>
      </w:pPr>
      <w:rPr>
        <w:rFonts w:ascii="Times New Roman" w:eastAsia="Times New Roman" w:hAnsi="Times New Roman" w:cs="Times New Roman" w:hint="default"/>
        <w:b/>
        <w:bCs/>
        <w:color w:val="1F4E79"/>
        <w:w w:val="100"/>
        <w:sz w:val="24"/>
        <w:szCs w:val="24"/>
        <w:lang w:val="it-IT" w:eastAsia="en-US" w:bidi="ar-SA"/>
      </w:rPr>
    </w:lvl>
    <w:lvl w:ilvl="1">
      <w:start w:val="1"/>
      <w:numFmt w:val="decimal"/>
      <w:lvlText w:val="%1.%2"/>
      <w:lvlJc w:val="left"/>
      <w:pPr>
        <w:ind w:left="1778" w:hanging="360"/>
      </w:pPr>
      <w:rPr>
        <w:rFonts w:ascii="Times New Roman" w:eastAsia="Times New Roman" w:hAnsi="Times New Roman" w:cs="Times New Roman" w:hint="default"/>
        <w:b/>
        <w:bCs/>
        <w:color w:val="000000" w:themeColor="text1"/>
        <w:w w:val="100"/>
        <w:sz w:val="24"/>
        <w:szCs w:val="24"/>
        <w:lang w:val="it-IT" w:eastAsia="en-US" w:bidi="ar-SA"/>
      </w:rPr>
    </w:lvl>
    <w:lvl w:ilvl="2">
      <w:numFmt w:val="bullet"/>
      <w:lvlText w:val=""/>
      <w:lvlJc w:val="left"/>
      <w:pPr>
        <w:ind w:left="972" w:hanging="360"/>
      </w:pPr>
      <w:rPr>
        <w:rFonts w:ascii="Wingdings" w:eastAsia="Wingdings" w:hAnsi="Wingdings" w:cs="Wingdings" w:hint="default"/>
        <w:w w:val="100"/>
        <w:sz w:val="22"/>
        <w:szCs w:val="22"/>
        <w:lang w:val="it-IT" w:eastAsia="en-US" w:bidi="ar-SA"/>
      </w:rPr>
    </w:lvl>
    <w:lvl w:ilvl="3">
      <w:numFmt w:val="bullet"/>
      <w:lvlText w:val="•"/>
      <w:lvlJc w:val="left"/>
      <w:pPr>
        <w:ind w:left="2126" w:hanging="360"/>
      </w:pPr>
      <w:rPr>
        <w:rFonts w:hint="default"/>
        <w:lang w:val="it-IT" w:eastAsia="en-US" w:bidi="ar-SA"/>
      </w:rPr>
    </w:lvl>
    <w:lvl w:ilvl="4">
      <w:numFmt w:val="bullet"/>
      <w:lvlText w:val="•"/>
      <w:lvlJc w:val="left"/>
      <w:pPr>
        <w:ind w:left="3272" w:hanging="360"/>
      </w:pPr>
      <w:rPr>
        <w:rFonts w:hint="default"/>
        <w:lang w:val="it-IT" w:eastAsia="en-US" w:bidi="ar-SA"/>
      </w:rPr>
    </w:lvl>
    <w:lvl w:ilvl="5">
      <w:numFmt w:val="bullet"/>
      <w:lvlText w:val="•"/>
      <w:lvlJc w:val="left"/>
      <w:pPr>
        <w:ind w:left="4418" w:hanging="360"/>
      </w:pPr>
      <w:rPr>
        <w:rFonts w:hint="default"/>
        <w:lang w:val="it-IT" w:eastAsia="en-US" w:bidi="ar-SA"/>
      </w:rPr>
    </w:lvl>
    <w:lvl w:ilvl="6">
      <w:numFmt w:val="bullet"/>
      <w:lvlText w:val="•"/>
      <w:lvlJc w:val="left"/>
      <w:pPr>
        <w:ind w:left="5564" w:hanging="360"/>
      </w:pPr>
      <w:rPr>
        <w:rFonts w:hint="default"/>
        <w:lang w:val="it-IT" w:eastAsia="en-US" w:bidi="ar-SA"/>
      </w:rPr>
    </w:lvl>
    <w:lvl w:ilvl="7">
      <w:numFmt w:val="bullet"/>
      <w:lvlText w:val="•"/>
      <w:lvlJc w:val="left"/>
      <w:pPr>
        <w:ind w:left="6710" w:hanging="360"/>
      </w:pPr>
      <w:rPr>
        <w:rFonts w:hint="default"/>
        <w:lang w:val="it-IT" w:eastAsia="en-US" w:bidi="ar-SA"/>
      </w:rPr>
    </w:lvl>
    <w:lvl w:ilvl="8">
      <w:numFmt w:val="bullet"/>
      <w:lvlText w:val="•"/>
      <w:lvlJc w:val="left"/>
      <w:pPr>
        <w:ind w:left="7856" w:hanging="360"/>
      </w:pPr>
      <w:rPr>
        <w:rFonts w:hint="default"/>
        <w:lang w:val="it-IT" w:eastAsia="en-US" w:bidi="ar-SA"/>
      </w:rPr>
    </w:lvl>
  </w:abstractNum>
  <w:abstractNum w:abstractNumId="9" w15:restartNumberingAfterBreak="0">
    <w:nsid w:val="1BF06F8C"/>
    <w:multiLevelType w:val="hybridMultilevel"/>
    <w:tmpl w:val="661E2D4E"/>
    <w:lvl w:ilvl="0" w:tplc="FD1A59E0">
      <w:start w:val="1"/>
      <w:numFmt w:val="decimal"/>
      <w:lvlText w:val="%1."/>
      <w:lvlJc w:val="left"/>
      <w:pPr>
        <w:ind w:left="836" w:hanging="360"/>
      </w:pPr>
      <w:rPr>
        <w:rFonts w:hint="default"/>
      </w:r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0" w15:restartNumberingAfterBreak="0">
    <w:nsid w:val="1C8003B3"/>
    <w:multiLevelType w:val="multilevel"/>
    <w:tmpl w:val="B0EA7C0C"/>
    <w:lvl w:ilvl="0">
      <w:start w:val="7"/>
      <w:numFmt w:val="decimal"/>
      <w:lvlText w:val="%1."/>
      <w:lvlJc w:val="left"/>
      <w:pPr>
        <w:ind w:left="572" w:hanging="332"/>
        <w:jc w:val="right"/>
      </w:pPr>
      <w:rPr>
        <w:rFonts w:ascii="Times New Roman" w:eastAsia="Times New Roman" w:hAnsi="Times New Roman" w:cs="Times New Roman" w:hint="default"/>
        <w:i/>
        <w:iCs/>
        <w:color w:val="000000" w:themeColor="text1"/>
        <w:spacing w:val="0"/>
        <w:w w:val="100"/>
        <w:sz w:val="22"/>
        <w:szCs w:val="22"/>
        <w:lang w:val="it-IT" w:eastAsia="en-US" w:bidi="ar-SA"/>
      </w:rPr>
    </w:lvl>
    <w:lvl w:ilvl="1">
      <w:start w:val="1"/>
      <w:numFmt w:val="decimal"/>
      <w:lvlText w:val="%1.%2"/>
      <w:lvlJc w:val="left"/>
      <w:pPr>
        <w:ind w:left="1296" w:hanging="336"/>
      </w:pPr>
      <w:rPr>
        <w:rFonts w:ascii="Times New Roman" w:eastAsia="Times New Roman" w:hAnsi="Times New Roman" w:cs="Times New Roman" w:hint="default"/>
        <w:i/>
        <w:iCs/>
        <w:color w:val="000000" w:themeColor="text1"/>
        <w:spacing w:val="0"/>
        <w:w w:val="100"/>
        <w:sz w:val="22"/>
        <w:szCs w:val="22"/>
        <w:lang w:val="it-IT" w:eastAsia="en-US" w:bidi="ar-SA"/>
      </w:rPr>
    </w:lvl>
    <w:lvl w:ilvl="2">
      <w:numFmt w:val="bullet"/>
      <w:lvlText w:val="•"/>
      <w:lvlJc w:val="left"/>
      <w:pPr>
        <w:ind w:left="2283" w:hanging="336"/>
      </w:pPr>
      <w:rPr>
        <w:rFonts w:hint="default"/>
        <w:lang w:val="it-IT" w:eastAsia="en-US" w:bidi="ar-SA"/>
      </w:rPr>
    </w:lvl>
    <w:lvl w:ilvl="3">
      <w:numFmt w:val="bullet"/>
      <w:lvlText w:val="•"/>
      <w:lvlJc w:val="left"/>
      <w:pPr>
        <w:ind w:left="3266" w:hanging="336"/>
      </w:pPr>
      <w:rPr>
        <w:rFonts w:hint="default"/>
        <w:lang w:val="it-IT" w:eastAsia="en-US" w:bidi="ar-SA"/>
      </w:rPr>
    </w:lvl>
    <w:lvl w:ilvl="4">
      <w:numFmt w:val="bullet"/>
      <w:lvlText w:val="•"/>
      <w:lvlJc w:val="left"/>
      <w:pPr>
        <w:ind w:left="4249" w:hanging="336"/>
      </w:pPr>
      <w:rPr>
        <w:rFonts w:hint="default"/>
        <w:lang w:val="it-IT" w:eastAsia="en-US" w:bidi="ar-SA"/>
      </w:rPr>
    </w:lvl>
    <w:lvl w:ilvl="5">
      <w:numFmt w:val="bullet"/>
      <w:lvlText w:val="•"/>
      <w:lvlJc w:val="left"/>
      <w:pPr>
        <w:ind w:left="5232" w:hanging="336"/>
      </w:pPr>
      <w:rPr>
        <w:rFonts w:hint="default"/>
        <w:lang w:val="it-IT" w:eastAsia="en-US" w:bidi="ar-SA"/>
      </w:rPr>
    </w:lvl>
    <w:lvl w:ilvl="6">
      <w:numFmt w:val="bullet"/>
      <w:lvlText w:val="•"/>
      <w:lvlJc w:val="left"/>
      <w:pPr>
        <w:ind w:left="6215" w:hanging="336"/>
      </w:pPr>
      <w:rPr>
        <w:rFonts w:hint="default"/>
        <w:lang w:val="it-IT" w:eastAsia="en-US" w:bidi="ar-SA"/>
      </w:rPr>
    </w:lvl>
    <w:lvl w:ilvl="7">
      <w:numFmt w:val="bullet"/>
      <w:lvlText w:val="•"/>
      <w:lvlJc w:val="left"/>
      <w:pPr>
        <w:ind w:left="7198" w:hanging="336"/>
      </w:pPr>
      <w:rPr>
        <w:rFonts w:hint="default"/>
        <w:lang w:val="it-IT" w:eastAsia="en-US" w:bidi="ar-SA"/>
      </w:rPr>
    </w:lvl>
    <w:lvl w:ilvl="8">
      <w:numFmt w:val="bullet"/>
      <w:lvlText w:val="•"/>
      <w:lvlJc w:val="left"/>
      <w:pPr>
        <w:ind w:left="8181" w:hanging="336"/>
      </w:pPr>
      <w:rPr>
        <w:rFonts w:hint="default"/>
        <w:lang w:val="it-IT" w:eastAsia="en-US" w:bidi="ar-SA"/>
      </w:rPr>
    </w:lvl>
  </w:abstractNum>
  <w:abstractNum w:abstractNumId="11" w15:restartNumberingAfterBreak="0">
    <w:nsid w:val="1F623124"/>
    <w:multiLevelType w:val="multilevel"/>
    <w:tmpl w:val="99B2ACD8"/>
    <w:lvl w:ilvl="0">
      <w:start w:val="6"/>
      <w:numFmt w:val="decimal"/>
      <w:lvlText w:val="%1."/>
      <w:lvlJc w:val="left"/>
      <w:pPr>
        <w:ind w:left="240" w:hanging="240"/>
      </w:pPr>
      <w:rPr>
        <w:rFonts w:ascii="Times New Roman" w:eastAsia="Times New Roman" w:hAnsi="Times New Roman" w:cs="Times New Roman" w:hint="default"/>
        <w:b/>
        <w:bCs/>
        <w:color w:val="auto"/>
        <w:w w:val="100"/>
        <w:sz w:val="24"/>
        <w:szCs w:val="24"/>
        <w:lang w:val="it-IT" w:eastAsia="en-US" w:bidi="ar-SA"/>
      </w:rPr>
    </w:lvl>
    <w:lvl w:ilvl="1">
      <w:start w:val="1"/>
      <w:numFmt w:val="decimal"/>
      <w:lvlText w:val="%1.%2"/>
      <w:lvlJc w:val="left"/>
      <w:pPr>
        <w:ind w:left="454" w:hanging="360"/>
      </w:pPr>
      <w:rPr>
        <w:rFonts w:ascii="Times New Roman" w:eastAsia="Times New Roman" w:hAnsi="Times New Roman" w:cs="Times New Roman" w:hint="default"/>
        <w:b/>
        <w:bCs/>
        <w:color w:val="auto"/>
        <w:w w:val="100"/>
        <w:sz w:val="24"/>
        <w:szCs w:val="24"/>
        <w:lang w:val="it-IT" w:eastAsia="en-US" w:bidi="ar-SA"/>
      </w:rPr>
    </w:lvl>
    <w:lvl w:ilvl="2">
      <w:start w:val="1"/>
      <w:numFmt w:val="lowerLetter"/>
      <w:lvlText w:val="%3)"/>
      <w:lvlJc w:val="left"/>
      <w:pPr>
        <w:ind w:left="1078" w:hanging="248"/>
      </w:pPr>
      <w:rPr>
        <w:rFonts w:ascii="Times New Roman" w:eastAsia="Times New Roman" w:hAnsi="Times New Roman" w:cs="Times New Roman" w:hint="default"/>
        <w:spacing w:val="0"/>
        <w:w w:val="99"/>
        <w:sz w:val="24"/>
        <w:szCs w:val="24"/>
        <w:lang w:val="it-IT" w:eastAsia="en-US" w:bidi="ar-SA"/>
      </w:rPr>
    </w:lvl>
    <w:lvl w:ilvl="3">
      <w:numFmt w:val="bullet"/>
      <w:lvlText w:val="•"/>
      <w:lvlJc w:val="left"/>
      <w:pPr>
        <w:ind w:left="2194" w:hanging="248"/>
      </w:pPr>
      <w:rPr>
        <w:rFonts w:hint="default"/>
        <w:lang w:val="it-IT" w:eastAsia="en-US" w:bidi="ar-SA"/>
      </w:rPr>
    </w:lvl>
    <w:lvl w:ilvl="4">
      <w:numFmt w:val="bullet"/>
      <w:lvlText w:val="•"/>
      <w:lvlJc w:val="left"/>
      <w:pPr>
        <w:ind w:left="3310" w:hanging="248"/>
      </w:pPr>
      <w:rPr>
        <w:rFonts w:hint="default"/>
        <w:lang w:val="it-IT" w:eastAsia="en-US" w:bidi="ar-SA"/>
      </w:rPr>
    </w:lvl>
    <w:lvl w:ilvl="5">
      <w:numFmt w:val="bullet"/>
      <w:lvlText w:val="•"/>
      <w:lvlJc w:val="left"/>
      <w:pPr>
        <w:ind w:left="4426" w:hanging="248"/>
      </w:pPr>
      <w:rPr>
        <w:rFonts w:hint="default"/>
        <w:lang w:val="it-IT" w:eastAsia="en-US" w:bidi="ar-SA"/>
      </w:rPr>
    </w:lvl>
    <w:lvl w:ilvl="6">
      <w:numFmt w:val="bullet"/>
      <w:lvlText w:val="•"/>
      <w:lvlJc w:val="left"/>
      <w:pPr>
        <w:ind w:left="5542" w:hanging="248"/>
      </w:pPr>
      <w:rPr>
        <w:rFonts w:hint="default"/>
        <w:lang w:val="it-IT" w:eastAsia="en-US" w:bidi="ar-SA"/>
      </w:rPr>
    </w:lvl>
    <w:lvl w:ilvl="7">
      <w:numFmt w:val="bullet"/>
      <w:lvlText w:val="•"/>
      <w:lvlJc w:val="left"/>
      <w:pPr>
        <w:ind w:left="6658" w:hanging="248"/>
      </w:pPr>
      <w:rPr>
        <w:rFonts w:hint="default"/>
        <w:lang w:val="it-IT" w:eastAsia="en-US" w:bidi="ar-SA"/>
      </w:rPr>
    </w:lvl>
    <w:lvl w:ilvl="8">
      <w:numFmt w:val="bullet"/>
      <w:lvlText w:val="•"/>
      <w:lvlJc w:val="left"/>
      <w:pPr>
        <w:ind w:left="7774" w:hanging="248"/>
      </w:pPr>
      <w:rPr>
        <w:rFonts w:hint="default"/>
        <w:lang w:val="it-IT" w:eastAsia="en-US" w:bidi="ar-SA"/>
      </w:rPr>
    </w:lvl>
  </w:abstractNum>
  <w:abstractNum w:abstractNumId="12" w15:restartNumberingAfterBreak="0">
    <w:nsid w:val="262064CA"/>
    <w:multiLevelType w:val="hybridMultilevel"/>
    <w:tmpl w:val="9520911E"/>
    <w:lvl w:ilvl="0" w:tplc="04100017">
      <w:start w:val="1"/>
      <w:numFmt w:val="lowerLetter"/>
      <w:lvlText w:val="%1)"/>
      <w:lvlJc w:val="left"/>
      <w:pPr>
        <w:ind w:left="786" w:hanging="360"/>
      </w:pPr>
      <w:rPr>
        <w:rFonts w:hint="default"/>
      </w:r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3" w15:restartNumberingAfterBreak="0">
    <w:nsid w:val="27342E5E"/>
    <w:multiLevelType w:val="hybridMultilevel"/>
    <w:tmpl w:val="4B3A694A"/>
    <w:lvl w:ilvl="0" w:tplc="B364B9B0">
      <w:start w:val="15"/>
      <w:numFmt w:val="decimal"/>
      <w:lvlText w:val="%1."/>
      <w:lvlJc w:val="left"/>
      <w:pPr>
        <w:ind w:left="596" w:hanging="360"/>
      </w:pPr>
      <w:rPr>
        <w:rFonts w:ascii="Times New Roman" w:eastAsia="Times New Roman" w:hAnsi="Times New Roman" w:cs="Times New Roman" w:hint="default"/>
        <w:b/>
        <w:bCs/>
        <w:color w:val="auto"/>
        <w:w w:val="100"/>
        <w:sz w:val="24"/>
        <w:szCs w:val="24"/>
        <w:lang w:val="it-IT" w:eastAsia="en-US" w:bidi="ar-SA"/>
      </w:rPr>
    </w:lvl>
    <w:lvl w:ilvl="1" w:tplc="156E5A8C">
      <w:numFmt w:val="bullet"/>
      <w:lvlText w:val="•"/>
      <w:lvlJc w:val="left"/>
      <w:pPr>
        <w:ind w:left="1554" w:hanging="360"/>
      </w:pPr>
      <w:rPr>
        <w:rFonts w:hint="default"/>
        <w:lang w:val="it-IT" w:eastAsia="en-US" w:bidi="ar-SA"/>
      </w:rPr>
    </w:lvl>
    <w:lvl w:ilvl="2" w:tplc="397E12E6">
      <w:numFmt w:val="bullet"/>
      <w:lvlText w:val="•"/>
      <w:lvlJc w:val="left"/>
      <w:pPr>
        <w:ind w:left="2509" w:hanging="360"/>
      </w:pPr>
      <w:rPr>
        <w:rFonts w:hint="default"/>
        <w:lang w:val="it-IT" w:eastAsia="en-US" w:bidi="ar-SA"/>
      </w:rPr>
    </w:lvl>
    <w:lvl w:ilvl="3" w:tplc="4DCA9C4A">
      <w:numFmt w:val="bullet"/>
      <w:lvlText w:val="•"/>
      <w:lvlJc w:val="left"/>
      <w:pPr>
        <w:ind w:left="3464" w:hanging="360"/>
      </w:pPr>
      <w:rPr>
        <w:rFonts w:hint="default"/>
        <w:lang w:val="it-IT" w:eastAsia="en-US" w:bidi="ar-SA"/>
      </w:rPr>
    </w:lvl>
    <w:lvl w:ilvl="4" w:tplc="4D30AEFA">
      <w:numFmt w:val="bullet"/>
      <w:lvlText w:val="•"/>
      <w:lvlJc w:val="left"/>
      <w:pPr>
        <w:ind w:left="4419" w:hanging="360"/>
      </w:pPr>
      <w:rPr>
        <w:rFonts w:hint="default"/>
        <w:lang w:val="it-IT" w:eastAsia="en-US" w:bidi="ar-SA"/>
      </w:rPr>
    </w:lvl>
    <w:lvl w:ilvl="5" w:tplc="2B7A6930">
      <w:numFmt w:val="bullet"/>
      <w:lvlText w:val="•"/>
      <w:lvlJc w:val="left"/>
      <w:pPr>
        <w:ind w:left="5374" w:hanging="360"/>
      </w:pPr>
      <w:rPr>
        <w:rFonts w:hint="default"/>
        <w:lang w:val="it-IT" w:eastAsia="en-US" w:bidi="ar-SA"/>
      </w:rPr>
    </w:lvl>
    <w:lvl w:ilvl="6" w:tplc="E9BC7F5C">
      <w:numFmt w:val="bullet"/>
      <w:lvlText w:val="•"/>
      <w:lvlJc w:val="left"/>
      <w:pPr>
        <w:ind w:left="6328" w:hanging="360"/>
      </w:pPr>
      <w:rPr>
        <w:rFonts w:hint="default"/>
        <w:lang w:val="it-IT" w:eastAsia="en-US" w:bidi="ar-SA"/>
      </w:rPr>
    </w:lvl>
    <w:lvl w:ilvl="7" w:tplc="66E26892">
      <w:numFmt w:val="bullet"/>
      <w:lvlText w:val="•"/>
      <w:lvlJc w:val="left"/>
      <w:pPr>
        <w:ind w:left="7283" w:hanging="360"/>
      </w:pPr>
      <w:rPr>
        <w:rFonts w:hint="default"/>
        <w:lang w:val="it-IT" w:eastAsia="en-US" w:bidi="ar-SA"/>
      </w:rPr>
    </w:lvl>
    <w:lvl w:ilvl="8" w:tplc="0AF0DF9C">
      <w:numFmt w:val="bullet"/>
      <w:lvlText w:val="•"/>
      <w:lvlJc w:val="left"/>
      <w:pPr>
        <w:ind w:left="8238" w:hanging="360"/>
      </w:pPr>
      <w:rPr>
        <w:rFonts w:hint="default"/>
        <w:lang w:val="it-IT" w:eastAsia="en-US" w:bidi="ar-SA"/>
      </w:rPr>
    </w:lvl>
  </w:abstractNum>
  <w:abstractNum w:abstractNumId="14" w15:restartNumberingAfterBreak="0">
    <w:nsid w:val="2ABA5113"/>
    <w:multiLevelType w:val="hybridMultilevel"/>
    <w:tmpl w:val="27A2F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AB1AA8"/>
    <w:multiLevelType w:val="multilevel"/>
    <w:tmpl w:val="ACB89CA0"/>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b/>
        <w:i w:val="0"/>
        <w:sz w:val="26"/>
      </w:rPr>
    </w:lvl>
    <w:lvl w:ilvl="2">
      <w:start w:val="3"/>
      <w:numFmt w:val="decimal"/>
      <w:isLgl/>
      <w:lvlText w:val="%1.%2.%3"/>
      <w:lvlJc w:val="left"/>
      <w:pPr>
        <w:ind w:left="824" w:hanging="540"/>
      </w:pPr>
      <w:rPr>
        <w:rFonts w:hint="default"/>
        <w:b/>
        <w:i w:val="0"/>
        <w:sz w:val="26"/>
      </w:rPr>
    </w:lvl>
    <w:lvl w:ilvl="3">
      <w:start w:val="1"/>
      <w:numFmt w:val="decimal"/>
      <w:isLgl/>
      <w:lvlText w:val="%1.%2.%3.%4"/>
      <w:lvlJc w:val="left"/>
      <w:pPr>
        <w:ind w:left="1080" w:hanging="720"/>
      </w:pPr>
      <w:rPr>
        <w:rFonts w:hint="default"/>
        <w:b/>
        <w:i w:val="0"/>
        <w:sz w:val="26"/>
      </w:rPr>
    </w:lvl>
    <w:lvl w:ilvl="4">
      <w:start w:val="1"/>
      <w:numFmt w:val="decimal"/>
      <w:isLgl/>
      <w:lvlText w:val="%1.%2.%3.%4.%5"/>
      <w:lvlJc w:val="left"/>
      <w:pPr>
        <w:ind w:left="1080" w:hanging="720"/>
      </w:pPr>
      <w:rPr>
        <w:rFonts w:hint="default"/>
        <w:b/>
        <w:i w:val="0"/>
        <w:sz w:val="26"/>
      </w:rPr>
    </w:lvl>
    <w:lvl w:ilvl="5">
      <w:start w:val="1"/>
      <w:numFmt w:val="decimal"/>
      <w:isLgl/>
      <w:lvlText w:val="%1.%2.%3.%4.%5.%6"/>
      <w:lvlJc w:val="left"/>
      <w:pPr>
        <w:ind w:left="1080" w:hanging="720"/>
      </w:pPr>
      <w:rPr>
        <w:rFonts w:hint="default"/>
        <w:b/>
        <w:i w:val="0"/>
        <w:sz w:val="26"/>
      </w:rPr>
    </w:lvl>
    <w:lvl w:ilvl="6">
      <w:start w:val="1"/>
      <w:numFmt w:val="decimal"/>
      <w:isLgl/>
      <w:lvlText w:val="%1.%2.%3.%4.%5.%6.%7"/>
      <w:lvlJc w:val="left"/>
      <w:pPr>
        <w:ind w:left="1440" w:hanging="1080"/>
      </w:pPr>
      <w:rPr>
        <w:rFonts w:hint="default"/>
        <w:b/>
        <w:i w:val="0"/>
        <w:sz w:val="26"/>
      </w:rPr>
    </w:lvl>
    <w:lvl w:ilvl="7">
      <w:start w:val="1"/>
      <w:numFmt w:val="decimal"/>
      <w:isLgl/>
      <w:lvlText w:val="%1.%2.%3.%4.%5.%6.%7.%8"/>
      <w:lvlJc w:val="left"/>
      <w:pPr>
        <w:ind w:left="1440" w:hanging="1080"/>
      </w:pPr>
      <w:rPr>
        <w:rFonts w:hint="default"/>
        <w:b/>
        <w:i w:val="0"/>
        <w:sz w:val="26"/>
      </w:rPr>
    </w:lvl>
    <w:lvl w:ilvl="8">
      <w:start w:val="1"/>
      <w:numFmt w:val="decimal"/>
      <w:isLgl/>
      <w:lvlText w:val="%1.%2.%3.%4.%5.%6.%7.%8.%9"/>
      <w:lvlJc w:val="left"/>
      <w:pPr>
        <w:ind w:left="1440" w:hanging="1080"/>
      </w:pPr>
      <w:rPr>
        <w:rFonts w:hint="default"/>
        <w:b/>
        <w:i w:val="0"/>
        <w:sz w:val="26"/>
      </w:rPr>
    </w:lvl>
  </w:abstractNum>
  <w:abstractNum w:abstractNumId="16" w15:restartNumberingAfterBreak="0">
    <w:nsid w:val="35C75F38"/>
    <w:multiLevelType w:val="hybridMultilevel"/>
    <w:tmpl w:val="5AA4A43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7" w15:restartNumberingAfterBreak="0">
    <w:nsid w:val="3ABC70A5"/>
    <w:multiLevelType w:val="hybridMultilevel"/>
    <w:tmpl w:val="80C8DD1E"/>
    <w:lvl w:ilvl="0" w:tplc="5AE2EA0A">
      <w:numFmt w:val="bullet"/>
      <w:lvlText w:val="•"/>
      <w:lvlJc w:val="left"/>
      <w:pPr>
        <w:ind w:left="972" w:hanging="360"/>
      </w:pPr>
      <w:rPr>
        <w:rFonts w:ascii="Arial MT" w:eastAsia="Arial MT" w:hAnsi="Arial MT" w:cs="Arial MT" w:hint="default"/>
        <w:w w:val="100"/>
        <w:sz w:val="24"/>
        <w:szCs w:val="24"/>
        <w:lang w:val="it-IT" w:eastAsia="en-US" w:bidi="ar-SA"/>
      </w:rPr>
    </w:lvl>
    <w:lvl w:ilvl="1" w:tplc="0A20ACD8">
      <w:numFmt w:val="bullet"/>
      <w:lvlText w:val="•"/>
      <w:lvlJc w:val="left"/>
      <w:pPr>
        <w:ind w:left="1896" w:hanging="360"/>
      </w:pPr>
      <w:rPr>
        <w:rFonts w:hint="default"/>
        <w:lang w:val="it-IT" w:eastAsia="en-US" w:bidi="ar-SA"/>
      </w:rPr>
    </w:lvl>
    <w:lvl w:ilvl="2" w:tplc="6B9A8EF6">
      <w:numFmt w:val="bullet"/>
      <w:lvlText w:val="•"/>
      <w:lvlJc w:val="left"/>
      <w:pPr>
        <w:ind w:left="2813" w:hanging="360"/>
      </w:pPr>
      <w:rPr>
        <w:rFonts w:hint="default"/>
        <w:lang w:val="it-IT" w:eastAsia="en-US" w:bidi="ar-SA"/>
      </w:rPr>
    </w:lvl>
    <w:lvl w:ilvl="3" w:tplc="DB284126">
      <w:numFmt w:val="bullet"/>
      <w:lvlText w:val="•"/>
      <w:lvlJc w:val="left"/>
      <w:pPr>
        <w:ind w:left="3730" w:hanging="360"/>
      </w:pPr>
      <w:rPr>
        <w:rFonts w:hint="default"/>
        <w:lang w:val="it-IT" w:eastAsia="en-US" w:bidi="ar-SA"/>
      </w:rPr>
    </w:lvl>
    <w:lvl w:ilvl="4" w:tplc="C4E4D4D4">
      <w:numFmt w:val="bullet"/>
      <w:lvlText w:val="•"/>
      <w:lvlJc w:val="left"/>
      <w:pPr>
        <w:ind w:left="4647" w:hanging="360"/>
      </w:pPr>
      <w:rPr>
        <w:rFonts w:hint="default"/>
        <w:lang w:val="it-IT" w:eastAsia="en-US" w:bidi="ar-SA"/>
      </w:rPr>
    </w:lvl>
    <w:lvl w:ilvl="5" w:tplc="60D4315A">
      <w:numFmt w:val="bullet"/>
      <w:lvlText w:val="•"/>
      <w:lvlJc w:val="left"/>
      <w:pPr>
        <w:ind w:left="5564" w:hanging="360"/>
      </w:pPr>
      <w:rPr>
        <w:rFonts w:hint="default"/>
        <w:lang w:val="it-IT" w:eastAsia="en-US" w:bidi="ar-SA"/>
      </w:rPr>
    </w:lvl>
    <w:lvl w:ilvl="6" w:tplc="9E72EBF8">
      <w:numFmt w:val="bullet"/>
      <w:lvlText w:val="•"/>
      <w:lvlJc w:val="left"/>
      <w:pPr>
        <w:ind w:left="6480" w:hanging="360"/>
      </w:pPr>
      <w:rPr>
        <w:rFonts w:hint="default"/>
        <w:lang w:val="it-IT" w:eastAsia="en-US" w:bidi="ar-SA"/>
      </w:rPr>
    </w:lvl>
    <w:lvl w:ilvl="7" w:tplc="43021D02">
      <w:numFmt w:val="bullet"/>
      <w:lvlText w:val="•"/>
      <w:lvlJc w:val="left"/>
      <w:pPr>
        <w:ind w:left="7397" w:hanging="360"/>
      </w:pPr>
      <w:rPr>
        <w:rFonts w:hint="default"/>
        <w:lang w:val="it-IT" w:eastAsia="en-US" w:bidi="ar-SA"/>
      </w:rPr>
    </w:lvl>
    <w:lvl w:ilvl="8" w:tplc="275C7050">
      <w:numFmt w:val="bullet"/>
      <w:lvlText w:val="•"/>
      <w:lvlJc w:val="left"/>
      <w:pPr>
        <w:ind w:left="8314" w:hanging="360"/>
      </w:pPr>
      <w:rPr>
        <w:rFonts w:hint="default"/>
        <w:lang w:val="it-IT" w:eastAsia="en-US" w:bidi="ar-SA"/>
      </w:rPr>
    </w:lvl>
  </w:abstractNum>
  <w:abstractNum w:abstractNumId="18" w15:restartNumberingAfterBreak="0">
    <w:nsid w:val="3D396467"/>
    <w:multiLevelType w:val="hybridMultilevel"/>
    <w:tmpl w:val="2C309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CE2BA0"/>
    <w:multiLevelType w:val="hybridMultilevel"/>
    <w:tmpl w:val="67DE42C0"/>
    <w:lvl w:ilvl="0" w:tplc="7CB6AFB6">
      <w:start w:val="5"/>
      <w:numFmt w:val="bullet"/>
      <w:lvlText w:val="-"/>
      <w:lvlJc w:val="left"/>
      <w:pPr>
        <w:ind w:left="596" w:hanging="360"/>
      </w:pPr>
      <w:rPr>
        <w:rFonts w:ascii="Times New Roman" w:eastAsia="Times New Roman" w:hAnsi="Times New Roman" w:cs="Times New Roman" w:hint="default"/>
      </w:rPr>
    </w:lvl>
    <w:lvl w:ilvl="1" w:tplc="04100003" w:tentative="1">
      <w:start w:val="1"/>
      <w:numFmt w:val="bullet"/>
      <w:lvlText w:val="o"/>
      <w:lvlJc w:val="left"/>
      <w:pPr>
        <w:ind w:left="1316" w:hanging="360"/>
      </w:pPr>
      <w:rPr>
        <w:rFonts w:ascii="Courier New" w:hAnsi="Courier New" w:cs="Courier New" w:hint="default"/>
      </w:rPr>
    </w:lvl>
    <w:lvl w:ilvl="2" w:tplc="04100005" w:tentative="1">
      <w:start w:val="1"/>
      <w:numFmt w:val="bullet"/>
      <w:lvlText w:val=""/>
      <w:lvlJc w:val="left"/>
      <w:pPr>
        <w:ind w:left="2036" w:hanging="360"/>
      </w:pPr>
      <w:rPr>
        <w:rFonts w:ascii="Wingdings" w:hAnsi="Wingdings" w:hint="default"/>
      </w:rPr>
    </w:lvl>
    <w:lvl w:ilvl="3" w:tplc="04100001" w:tentative="1">
      <w:start w:val="1"/>
      <w:numFmt w:val="bullet"/>
      <w:lvlText w:val=""/>
      <w:lvlJc w:val="left"/>
      <w:pPr>
        <w:ind w:left="2756" w:hanging="360"/>
      </w:pPr>
      <w:rPr>
        <w:rFonts w:ascii="Symbol" w:hAnsi="Symbol" w:hint="default"/>
      </w:rPr>
    </w:lvl>
    <w:lvl w:ilvl="4" w:tplc="04100003" w:tentative="1">
      <w:start w:val="1"/>
      <w:numFmt w:val="bullet"/>
      <w:lvlText w:val="o"/>
      <w:lvlJc w:val="left"/>
      <w:pPr>
        <w:ind w:left="3476" w:hanging="360"/>
      </w:pPr>
      <w:rPr>
        <w:rFonts w:ascii="Courier New" w:hAnsi="Courier New" w:cs="Courier New" w:hint="default"/>
      </w:rPr>
    </w:lvl>
    <w:lvl w:ilvl="5" w:tplc="04100005" w:tentative="1">
      <w:start w:val="1"/>
      <w:numFmt w:val="bullet"/>
      <w:lvlText w:val=""/>
      <w:lvlJc w:val="left"/>
      <w:pPr>
        <w:ind w:left="4196" w:hanging="360"/>
      </w:pPr>
      <w:rPr>
        <w:rFonts w:ascii="Wingdings" w:hAnsi="Wingdings" w:hint="default"/>
      </w:rPr>
    </w:lvl>
    <w:lvl w:ilvl="6" w:tplc="04100001" w:tentative="1">
      <w:start w:val="1"/>
      <w:numFmt w:val="bullet"/>
      <w:lvlText w:val=""/>
      <w:lvlJc w:val="left"/>
      <w:pPr>
        <w:ind w:left="4916" w:hanging="360"/>
      </w:pPr>
      <w:rPr>
        <w:rFonts w:ascii="Symbol" w:hAnsi="Symbol" w:hint="default"/>
      </w:rPr>
    </w:lvl>
    <w:lvl w:ilvl="7" w:tplc="04100003" w:tentative="1">
      <w:start w:val="1"/>
      <w:numFmt w:val="bullet"/>
      <w:lvlText w:val="o"/>
      <w:lvlJc w:val="left"/>
      <w:pPr>
        <w:ind w:left="5636" w:hanging="360"/>
      </w:pPr>
      <w:rPr>
        <w:rFonts w:ascii="Courier New" w:hAnsi="Courier New" w:cs="Courier New" w:hint="default"/>
      </w:rPr>
    </w:lvl>
    <w:lvl w:ilvl="8" w:tplc="04100005" w:tentative="1">
      <w:start w:val="1"/>
      <w:numFmt w:val="bullet"/>
      <w:lvlText w:val=""/>
      <w:lvlJc w:val="left"/>
      <w:pPr>
        <w:ind w:left="6356" w:hanging="360"/>
      </w:pPr>
      <w:rPr>
        <w:rFonts w:ascii="Wingdings" w:hAnsi="Wingdings" w:hint="default"/>
      </w:rPr>
    </w:lvl>
  </w:abstractNum>
  <w:abstractNum w:abstractNumId="20" w15:restartNumberingAfterBreak="0">
    <w:nsid w:val="43C645CD"/>
    <w:multiLevelType w:val="hybridMultilevel"/>
    <w:tmpl w:val="776CE56C"/>
    <w:lvl w:ilvl="0" w:tplc="E83A8630">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43E14B03"/>
    <w:multiLevelType w:val="hybridMultilevel"/>
    <w:tmpl w:val="152229AC"/>
    <w:lvl w:ilvl="0" w:tplc="40F41EB2">
      <w:start w:val="1"/>
      <w:numFmt w:val="decimal"/>
      <w:lvlText w:val="%1)"/>
      <w:lvlJc w:val="left"/>
      <w:pPr>
        <w:ind w:left="720" w:hanging="360"/>
      </w:pPr>
      <w:rPr>
        <w:rFonts w:asciiTheme="minorHAnsi" w:eastAsiaTheme="minorHAnsi" w:hAnsiTheme="minorHAnsi" w:cstheme="minorBidi" w:hint="default"/>
        <w:b w:val="0"/>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9044E8"/>
    <w:multiLevelType w:val="multilevel"/>
    <w:tmpl w:val="FDDA53B4"/>
    <w:lvl w:ilvl="0">
      <w:start w:val="4"/>
      <w:numFmt w:val="decimal"/>
      <w:lvlText w:val="%1."/>
      <w:lvlJc w:val="left"/>
      <w:pPr>
        <w:ind w:left="572" w:hanging="332"/>
      </w:pPr>
      <w:rPr>
        <w:rFonts w:ascii="Times New Roman" w:eastAsia="Times New Roman" w:hAnsi="Times New Roman" w:cs="Times New Roman" w:hint="default"/>
        <w:i/>
        <w:iCs/>
        <w:color w:val="000000" w:themeColor="text1"/>
        <w:spacing w:val="0"/>
        <w:w w:val="100"/>
        <w:sz w:val="22"/>
        <w:szCs w:val="22"/>
        <w:lang w:val="it-IT" w:eastAsia="en-US" w:bidi="ar-SA"/>
      </w:rPr>
    </w:lvl>
    <w:lvl w:ilvl="1">
      <w:start w:val="1"/>
      <w:numFmt w:val="decimal"/>
      <w:lvlText w:val="%1.%2"/>
      <w:lvlJc w:val="left"/>
      <w:pPr>
        <w:ind w:left="1296" w:hanging="336"/>
      </w:pPr>
      <w:rPr>
        <w:rFonts w:ascii="Times New Roman" w:eastAsia="Times New Roman" w:hAnsi="Times New Roman" w:cs="Times New Roman" w:hint="default"/>
        <w:i/>
        <w:iCs/>
        <w:color w:val="000000" w:themeColor="text1"/>
        <w:spacing w:val="0"/>
        <w:w w:val="100"/>
        <w:sz w:val="22"/>
        <w:szCs w:val="22"/>
        <w:lang w:val="it-IT" w:eastAsia="en-US" w:bidi="ar-SA"/>
      </w:rPr>
    </w:lvl>
    <w:lvl w:ilvl="2">
      <w:numFmt w:val="bullet"/>
      <w:lvlText w:val="•"/>
      <w:lvlJc w:val="left"/>
      <w:pPr>
        <w:ind w:left="2283" w:hanging="336"/>
      </w:pPr>
      <w:rPr>
        <w:rFonts w:hint="default"/>
        <w:lang w:val="it-IT" w:eastAsia="en-US" w:bidi="ar-SA"/>
      </w:rPr>
    </w:lvl>
    <w:lvl w:ilvl="3">
      <w:numFmt w:val="bullet"/>
      <w:lvlText w:val="•"/>
      <w:lvlJc w:val="left"/>
      <w:pPr>
        <w:ind w:left="3266" w:hanging="336"/>
      </w:pPr>
      <w:rPr>
        <w:rFonts w:hint="default"/>
        <w:lang w:val="it-IT" w:eastAsia="en-US" w:bidi="ar-SA"/>
      </w:rPr>
    </w:lvl>
    <w:lvl w:ilvl="4">
      <w:numFmt w:val="bullet"/>
      <w:lvlText w:val="•"/>
      <w:lvlJc w:val="left"/>
      <w:pPr>
        <w:ind w:left="4249" w:hanging="336"/>
      </w:pPr>
      <w:rPr>
        <w:rFonts w:hint="default"/>
        <w:lang w:val="it-IT" w:eastAsia="en-US" w:bidi="ar-SA"/>
      </w:rPr>
    </w:lvl>
    <w:lvl w:ilvl="5">
      <w:numFmt w:val="bullet"/>
      <w:lvlText w:val="•"/>
      <w:lvlJc w:val="left"/>
      <w:pPr>
        <w:ind w:left="5232" w:hanging="336"/>
      </w:pPr>
      <w:rPr>
        <w:rFonts w:hint="default"/>
        <w:lang w:val="it-IT" w:eastAsia="en-US" w:bidi="ar-SA"/>
      </w:rPr>
    </w:lvl>
    <w:lvl w:ilvl="6">
      <w:numFmt w:val="bullet"/>
      <w:lvlText w:val="•"/>
      <w:lvlJc w:val="left"/>
      <w:pPr>
        <w:ind w:left="6215" w:hanging="336"/>
      </w:pPr>
      <w:rPr>
        <w:rFonts w:hint="default"/>
        <w:lang w:val="it-IT" w:eastAsia="en-US" w:bidi="ar-SA"/>
      </w:rPr>
    </w:lvl>
    <w:lvl w:ilvl="7">
      <w:numFmt w:val="bullet"/>
      <w:lvlText w:val="•"/>
      <w:lvlJc w:val="left"/>
      <w:pPr>
        <w:ind w:left="7198" w:hanging="336"/>
      </w:pPr>
      <w:rPr>
        <w:rFonts w:hint="default"/>
        <w:lang w:val="it-IT" w:eastAsia="en-US" w:bidi="ar-SA"/>
      </w:rPr>
    </w:lvl>
    <w:lvl w:ilvl="8">
      <w:numFmt w:val="bullet"/>
      <w:lvlText w:val="•"/>
      <w:lvlJc w:val="left"/>
      <w:pPr>
        <w:ind w:left="8181" w:hanging="336"/>
      </w:pPr>
      <w:rPr>
        <w:rFonts w:hint="default"/>
        <w:lang w:val="it-IT" w:eastAsia="en-US" w:bidi="ar-SA"/>
      </w:rPr>
    </w:lvl>
  </w:abstractNum>
  <w:abstractNum w:abstractNumId="23" w15:restartNumberingAfterBreak="0">
    <w:nsid w:val="47C63DDE"/>
    <w:multiLevelType w:val="multilevel"/>
    <w:tmpl w:val="04684E90"/>
    <w:lvl w:ilvl="0">
      <w:start w:val="1"/>
      <w:numFmt w:val="decimal"/>
      <w:lvlText w:val="%1."/>
      <w:lvlJc w:val="left"/>
      <w:pPr>
        <w:ind w:left="960" w:hanging="360"/>
      </w:pPr>
      <w:rPr>
        <w:rFonts w:ascii="Times New Roman" w:hAnsi="Times New Roman" w:cs="Times New Roman" w:hint="default"/>
      </w:rPr>
    </w:lvl>
    <w:lvl w:ilvl="1">
      <w:start w:val="1"/>
      <w:numFmt w:val="decimal"/>
      <w:isLgl/>
      <w:lvlText w:val="%1.%2"/>
      <w:lvlJc w:val="left"/>
      <w:pPr>
        <w:ind w:left="960" w:hanging="360"/>
      </w:pPr>
      <w:rPr>
        <w:rFonts w:ascii="Times New Roman" w:hAnsi="Times New Roman" w:cs="Times New Roman" w:hint="default"/>
        <w:color w:val="auto"/>
      </w:rPr>
    </w:lvl>
    <w:lvl w:ilvl="2">
      <w:start w:val="1"/>
      <w:numFmt w:val="decimal"/>
      <w:isLgl/>
      <w:lvlText w:val="%1.%2.%3"/>
      <w:lvlJc w:val="left"/>
      <w:pPr>
        <w:ind w:left="1320" w:hanging="720"/>
      </w:pPr>
      <w:rPr>
        <w:rFonts w:hint="default"/>
        <w:color w:val="auto"/>
      </w:rPr>
    </w:lvl>
    <w:lvl w:ilvl="3">
      <w:start w:val="1"/>
      <w:numFmt w:val="decimal"/>
      <w:isLgl/>
      <w:lvlText w:val="%1.%2.%3.%4"/>
      <w:lvlJc w:val="left"/>
      <w:pPr>
        <w:ind w:left="1320" w:hanging="720"/>
      </w:pPr>
      <w:rPr>
        <w:rFonts w:hint="default"/>
        <w:color w:val="auto"/>
      </w:rPr>
    </w:lvl>
    <w:lvl w:ilvl="4">
      <w:start w:val="1"/>
      <w:numFmt w:val="decimal"/>
      <w:isLgl/>
      <w:lvlText w:val="%1.%2.%3.%4.%5"/>
      <w:lvlJc w:val="left"/>
      <w:pPr>
        <w:ind w:left="1680" w:hanging="1080"/>
      </w:pPr>
      <w:rPr>
        <w:rFonts w:hint="default"/>
        <w:color w:val="auto"/>
      </w:rPr>
    </w:lvl>
    <w:lvl w:ilvl="5">
      <w:start w:val="1"/>
      <w:numFmt w:val="decimal"/>
      <w:isLgl/>
      <w:lvlText w:val="%1.%2.%3.%4.%5.%6"/>
      <w:lvlJc w:val="left"/>
      <w:pPr>
        <w:ind w:left="1680" w:hanging="1080"/>
      </w:pPr>
      <w:rPr>
        <w:rFonts w:hint="default"/>
        <w:color w:val="auto"/>
      </w:rPr>
    </w:lvl>
    <w:lvl w:ilvl="6">
      <w:start w:val="1"/>
      <w:numFmt w:val="decimal"/>
      <w:isLgl/>
      <w:lvlText w:val="%1.%2.%3.%4.%5.%6.%7"/>
      <w:lvlJc w:val="left"/>
      <w:pPr>
        <w:ind w:left="2040" w:hanging="1440"/>
      </w:pPr>
      <w:rPr>
        <w:rFonts w:hint="default"/>
        <w:color w:val="auto"/>
      </w:rPr>
    </w:lvl>
    <w:lvl w:ilvl="7">
      <w:start w:val="1"/>
      <w:numFmt w:val="decimal"/>
      <w:isLgl/>
      <w:lvlText w:val="%1.%2.%3.%4.%5.%6.%7.%8"/>
      <w:lvlJc w:val="left"/>
      <w:pPr>
        <w:ind w:left="2040" w:hanging="1440"/>
      </w:pPr>
      <w:rPr>
        <w:rFonts w:hint="default"/>
        <w:color w:val="auto"/>
      </w:rPr>
    </w:lvl>
    <w:lvl w:ilvl="8">
      <w:start w:val="1"/>
      <w:numFmt w:val="decimal"/>
      <w:isLgl/>
      <w:lvlText w:val="%1.%2.%3.%4.%5.%6.%7.%8.%9"/>
      <w:lvlJc w:val="left"/>
      <w:pPr>
        <w:ind w:left="2040" w:hanging="1440"/>
      </w:pPr>
      <w:rPr>
        <w:rFonts w:hint="default"/>
        <w:color w:val="auto"/>
      </w:rPr>
    </w:lvl>
  </w:abstractNum>
  <w:abstractNum w:abstractNumId="24" w15:restartNumberingAfterBreak="0">
    <w:nsid w:val="484554E1"/>
    <w:multiLevelType w:val="hybridMultilevel"/>
    <w:tmpl w:val="2A149A42"/>
    <w:lvl w:ilvl="0" w:tplc="5380A562">
      <w:start w:val="1"/>
      <w:numFmt w:val="decimal"/>
      <w:lvlText w:val="%1)"/>
      <w:lvlJc w:val="left"/>
      <w:pPr>
        <w:ind w:left="501" w:hanging="360"/>
      </w:pPr>
      <w:rPr>
        <w:rFonts w:ascii="Palatino Linotype" w:eastAsia="Palatino Linotype" w:hAnsi="Palatino Linotype" w:cs="Palatino Linotype" w:hint="default"/>
        <w:b/>
        <w:color w:val="auto"/>
        <w:sz w:val="28"/>
      </w:rPr>
    </w:lvl>
    <w:lvl w:ilvl="1" w:tplc="04100019" w:tentative="1">
      <w:start w:val="1"/>
      <w:numFmt w:val="lowerLetter"/>
      <w:lvlText w:val="%2."/>
      <w:lvlJc w:val="left"/>
      <w:pPr>
        <w:ind w:left="1221" w:hanging="360"/>
      </w:pPr>
    </w:lvl>
    <w:lvl w:ilvl="2" w:tplc="0410001B" w:tentative="1">
      <w:start w:val="1"/>
      <w:numFmt w:val="lowerRoman"/>
      <w:lvlText w:val="%3."/>
      <w:lvlJc w:val="right"/>
      <w:pPr>
        <w:ind w:left="1941" w:hanging="180"/>
      </w:pPr>
    </w:lvl>
    <w:lvl w:ilvl="3" w:tplc="0410000F" w:tentative="1">
      <w:start w:val="1"/>
      <w:numFmt w:val="decimal"/>
      <w:lvlText w:val="%4."/>
      <w:lvlJc w:val="left"/>
      <w:pPr>
        <w:ind w:left="2661" w:hanging="360"/>
      </w:pPr>
    </w:lvl>
    <w:lvl w:ilvl="4" w:tplc="04100019" w:tentative="1">
      <w:start w:val="1"/>
      <w:numFmt w:val="lowerLetter"/>
      <w:lvlText w:val="%5."/>
      <w:lvlJc w:val="left"/>
      <w:pPr>
        <w:ind w:left="3381" w:hanging="360"/>
      </w:pPr>
    </w:lvl>
    <w:lvl w:ilvl="5" w:tplc="0410001B" w:tentative="1">
      <w:start w:val="1"/>
      <w:numFmt w:val="lowerRoman"/>
      <w:lvlText w:val="%6."/>
      <w:lvlJc w:val="right"/>
      <w:pPr>
        <w:ind w:left="4101" w:hanging="180"/>
      </w:pPr>
    </w:lvl>
    <w:lvl w:ilvl="6" w:tplc="0410000F" w:tentative="1">
      <w:start w:val="1"/>
      <w:numFmt w:val="decimal"/>
      <w:lvlText w:val="%7."/>
      <w:lvlJc w:val="left"/>
      <w:pPr>
        <w:ind w:left="4821" w:hanging="360"/>
      </w:pPr>
    </w:lvl>
    <w:lvl w:ilvl="7" w:tplc="04100019" w:tentative="1">
      <w:start w:val="1"/>
      <w:numFmt w:val="lowerLetter"/>
      <w:lvlText w:val="%8."/>
      <w:lvlJc w:val="left"/>
      <w:pPr>
        <w:ind w:left="5541" w:hanging="360"/>
      </w:pPr>
    </w:lvl>
    <w:lvl w:ilvl="8" w:tplc="0410001B" w:tentative="1">
      <w:start w:val="1"/>
      <w:numFmt w:val="lowerRoman"/>
      <w:lvlText w:val="%9."/>
      <w:lvlJc w:val="right"/>
      <w:pPr>
        <w:ind w:left="6261" w:hanging="180"/>
      </w:pPr>
    </w:lvl>
  </w:abstractNum>
  <w:abstractNum w:abstractNumId="25" w15:restartNumberingAfterBreak="0">
    <w:nsid w:val="4C8D0578"/>
    <w:multiLevelType w:val="hybridMultilevel"/>
    <w:tmpl w:val="DA7A17A0"/>
    <w:lvl w:ilvl="0" w:tplc="DB140AD8">
      <w:numFmt w:val="bullet"/>
      <w:lvlText w:val="•"/>
      <w:lvlJc w:val="left"/>
      <w:pPr>
        <w:ind w:left="524" w:hanging="284"/>
      </w:pPr>
      <w:rPr>
        <w:rFonts w:ascii="Times New Roman" w:eastAsia="Times New Roman" w:hAnsi="Times New Roman" w:cs="Times New Roman" w:hint="default"/>
        <w:w w:val="100"/>
        <w:sz w:val="28"/>
        <w:szCs w:val="28"/>
        <w:lang w:val="it-IT" w:eastAsia="en-US" w:bidi="ar-SA"/>
      </w:rPr>
    </w:lvl>
    <w:lvl w:ilvl="1" w:tplc="66D8EB58">
      <w:numFmt w:val="bullet"/>
      <w:lvlText w:val="•"/>
      <w:lvlJc w:val="left"/>
      <w:pPr>
        <w:ind w:left="1482" w:hanging="284"/>
      </w:pPr>
      <w:rPr>
        <w:rFonts w:hint="default"/>
        <w:lang w:val="it-IT" w:eastAsia="en-US" w:bidi="ar-SA"/>
      </w:rPr>
    </w:lvl>
    <w:lvl w:ilvl="2" w:tplc="3C0854E0">
      <w:numFmt w:val="bullet"/>
      <w:lvlText w:val="•"/>
      <w:lvlJc w:val="left"/>
      <w:pPr>
        <w:ind w:left="2445" w:hanging="284"/>
      </w:pPr>
      <w:rPr>
        <w:rFonts w:hint="default"/>
        <w:lang w:val="it-IT" w:eastAsia="en-US" w:bidi="ar-SA"/>
      </w:rPr>
    </w:lvl>
    <w:lvl w:ilvl="3" w:tplc="6B5AF65A">
      <w:numFmt w:val="bullet"/>
      <w:lvlText w:val="•"/>
      <w:lvlJc w:val="left"/>
      <w:pPr>
        <w:ind w:left="3408" w:hanging="284"/>
      </w:pPr>
      <w:rPr>
        <w:rFonts w:hint="default"/>
        <w:lang w:val="it-IT" w:eastAsia="en-US" w:bidi="ar-SA"/>
      </w:rPr>
    </w:lvl>
    <w:lvl w:ilvl="4" w:tplc="9084973C">
      <w:numFmt w:val="bullet"/>
      <w:lvlText w:val="•"/>
      <w:lvlJc w:val="left"/>
      <w:pPr>
        <w:ind w:left="4371" w:hanging="284"/>
      </w:pPr>
      <w:rPr>
        <w:rFonts w:hint="default"/>
        <w:lang w:val="it-IT" w:eastAsia="en-US" w:bidi="ar-SA"/>
      </w:rPr>
    </w:lvl>
    <w:lvl w:ilvl="5" w:tplc="83908EB2">
      <w:numFmt w:val="bullet"/>
      <w:lvlText w:val="•"/>
      <w:lvlJc w:val="left"/>
      <w:pPr>
        <w:ind w:left="5334" w:hanging="284"/>
      </w:pPr>
      <w:rPr>
        <w:rFonts w:hint="default"/>
        <w:lang w:val="it-IT" w:eastAsia="en-US" w:bidi="ar-SA"/>
      </w:rPr>
    </w:lvl>
    <w:lvl w:ilvl="6" w:tplc="C032B850">
      <w:numFmt w:val="bullet"/>
      <w:lvlText w:val="•"/>
      <w:lvlJc w:val="left"/>
      <w:pPr>
        <w:ind w:left="6296" w:hanging="284"/>
      </w:pPr>
      <w:rPr>
        <w:rFonts w:hint="default"/>
        <w:lang w:val="it-IT" w:eastAsia="en-US" w:bidi="ar-SA"/>
      </w:rPr>
    </w:lvl>
    <w:lvl w:ilvl="7" w:tplc="8C30803C">
      <w:numFmt w:val="bullet"/>
      <w:lvlText w:val="•"/>
      <w:lvlJc w:val="left"/>
      <w:pPr>
        <w:ind w:left="7259" w:hanging="284"/>
      </w:pPr>
      <w:rPr>
        <w:rFonts w:hint="default"/>
        <w:lang w:val="it-IT" w:eastAsia="en-US" w:bidi="ar-SA"/>
      </w:rPr>
    </w:lvl>
    <w:lvl w:ilvl="8" w:tplc="DED66B9A">
      <w:numFmt w:val="bullet"/>
      <w:lvlText w:val="•"/>
      <w:lvlJc w:val="left"/>
      <w:pPr>
        <w:ind w:left="8222" w:hanging="284"/>
      </w:pPr>
      <w:rPr>
        <w:rFonts w:hint="default"/>
        <w:lang w:val="it-IT" w:eastAsia="en-US" w:bidi="ar-SA"/>
      </w:rPr>
    </w:lvl>
  </w:abstractNum>
  <w:abstractNum w:abstractNumId="26" w15:restartNumberingAfterBreak="0">
    <w:nsid w:val="607B0841"/>
    <w:multiLevelType w:val="hybridMultilevel"/>
    <w:tmpl w:val="ED047B74"/>
    <w:lvl w:ilvl="0" w:tplc="A4FA966C">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6C265F4"/>
    <w:multiLevelType w:val="hybridMultilevel"/>
    <w:tmpl w:val="68BA19B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844760"/>
    <w:multiLevelType w:val="hybridMultilevel"/>
    <w:tmpl w:val="44A24AD4"/>
    <w:lvl w:ilvl="0" w:tplc="06EA8C34">
      <w:start w:val="1"/>
      <w:numFmt w:val="lowerLetter"/>
      <w:lvlText w:val="%1."/>
      <w:lvlJc w:val="left"/>
      <w:pPr>
        <w:ind w:left="1211" w:hanging="360"/>
      </w:pPr>
      <w:rPr>
        <w:rFonts w:hint="default"/>
        <w:b/>
        <w:i w:val="0"/>
        <w:sz w:val="26"/>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9" w15:restartNumberingAfterBreak="0">
    <w:nsid w:val="72B31A3B"/>
    <w:multiLevelType w:val="hybridMultilevel"/>
    <w:tmpl w:val="7A987A08"/>
    <w:lvl w:ilvl="0" w:tplc="BE9C077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908803836">
    <w:abstractNumId w:val="10"/>
  </w:num>
  <w:num w:numId="2" w16cid:durableId="1120877532">
    <w:abstractNumId w:val="22"/>
  </w:num>
  <w:num w:numId="3" w16cid:durableId="2066096651">
    <w:abstractNumId w:val="25"/>
  </w:num>
  <w:num w:numId="4" w16cid:durableId="759523677">
    <w:abstractNumId w:val="12"/>
  </w:num>
  <w:num w:numId="5" w16cid:durableId="1876041277">
    <w:abstractNumId w:val="3"/>
  </w:num>
  <w:num w:numId="6" w16cid:durableId="1294942191">
    <w:abstractNumId w:val="9"/>
  </w:num>
  <w:num w:numId="7" w16cid:durableId="180826645">
    <w:abstractNumId w:val="8"/>
  </w:num>
  <w:num w:numId="8" w16cid:durableId="737048146">
    <w:abstractNumId w:val="11"/>
  </w:num>
  <w:num w:numId="9" w16cid:durableId="975259465">
    <w:abstractNumId w:val="19"/>
  </w:num>
  <w:num w:numId="10" w16cid:durableId="1278640084">
    <w:abstractNumId w:val="7"/>
  </w:num>
  <w:num w:numId="11" w16cid:durableId="1123958725">
    <w:abstractNumId w:val="17"/>
  </w:num>
  <w:num w:numId="12" w16cid:durableId="372730313">
    <w:abstractNumId w:val="6"/>
  </w:num>
  <w:num w:numId="13" w16cid:durableId="1299149133">
    <w:abstractNumId w:val="2"/>
  </w:num>
  <w:num w:numId="14" w16cid:durableId="1283421317">
    <w:abstractNumId w:val="13"/>
  </w:num>
  <w:num w:numId="15" w16cid:durableId="578097958">
    <w:abstractNumId w:val="28"/>
  </w:num>
  <w:num w:numId="16" w16cid:durableId="1846558039">
    <w:abstractNumId w:val="21"/>
  </w:num>
  <w:num w:numId="17" w16cid:durableId="851183977">
    <w:abstractNumId w:val="5"/>
  </w:num>
  <w:num w:numId="18" w16cid:durableId="1883325415">
    <w:abstractNumId w:val="0"/>
  </w:num>
  <w:num w:numId="19" w16cid:durableId="579604564">
    <w:abstractNumId w:val="15"/>
  </w:num>
  <w:num w:numId="20" w16cid:durableId="1168861428">
    <w:abstractNumId w:val="20"/>
  </w:num>
  <w:num w:numId="21" w16cid:durableId="1352494035">
    <w:abstractNumId w:val="1"/>
  </w:num>
  <w:num w:numId="22" w16cid:durableId="522128650">
    <w:abstractNumId w:val="29"/>
  </w:num>
  <w:num w:numId="23" w16cid:durableId="590043158">
    <w:abstractNumId w:val="26"/>
  </w:num>
  <w:num w:numId="24" w16cid:durableId="953369457">
    <w:abstractNumId w:val="23"/>
  </w:num>
  <w:num w:numId="25" w16cid:durableId="832138116">
    <w:abstractNumId w:val="24"/>
  </w:num>
  <w:num w:numId="26" w16cid:durableId="1837185293">
    <w:abstractNumId w:val="16"/>
  </w:num>
  <w:num w:numId="27" w16cid:durableId="1450708887">
    <w:abstractNumId w:val="18"/>
  </w:num>
  <w:num w:numId="28" w16cid:durableId="942960592">
    <w:abstractNumId w:val="14"/>
  </w:num>
  <w:num w:numId="29" w16cid:durableId="2026637636">
    <w:abstractNumId w:val="27"/>
  </w:num>
  <w:num w:numId="30" w16cid:durableId="304895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E6"/>
    <w:rsid w:val="00001918"/>
    <w:rsid w:val="000820BE"/>
    <w:rsid w:val="00087D05"/>
    <w:rsid w:val="00091D09"/>
    <w:rsid w:val="00096407"/>
    <w:rsid w:val="000A1613"/>
    <w:rsid w:val="000B0C68"/>
    <w:rsid w:val="000C309C"/>
    <w:rsid w:val="000C5450"/>
    <w:rsid w:val="000E74E5"/>
    <w:rsid w:val="000F4D1E"/>
    <w:rsid w:val="00121176"/>
    <w:rsid w:val="00122A24"/>
    <w:rsid w:val="00123876"/>
    <w:rsid w:val="00153317"/>
    <w:rsid w:val="00155794"/>
    <w:rsid w:val="00155BA0"/>
    <w:rsid w:val="00191A4A"/>
    <w:rsid w:val="00192BC0"/>
    <w:rsid w:val="00197D20"/>
    <w:rsid w:val="001B5A2A"/>
    <w:rsid w:val="001B7BD9"/>
    <w:rsid w:val="001D2A11"/>
    <w:rsid w:val="0020071D"/>
    <w:rsid w:val="00215028"/>
    <w:rsid w:val="002224FF"/>
    <w:rsid w:val="002624C7"/>
    <w:rsid w:val="00282E29"/>
    <w:rsid w:val="00287D7C"/>
    <w:rsid w:val="002B65D8"/>
    <w:rsid w:val="002C0555"/>
    <w:rsid w:val="002C6AD2"/>
    <w:rsid w:val="002F0A18"/>
    <w:rsid w:val="002F1747"/>
    <w:rsid w:val="00303F66"/>
    <w:rsid w:val="003050A0"/>
    <w:rsid w:val="00311444"/>
    <w:rsid w:val="00321E8E"/>
    <w:rsid w:val="00327B6E"/>
    <w:rsid w:val="00330FE6"/>
    <w:rsid w:val="0033664F"/>
    <w:rsid w:val="0034256B"/>
    <w:rsid w:val="0037119A"/>
    <w:rsid w:val="00374008"/>
    <w:rsid w:val="00375625"/>
    <w:rsid w:val="0038186A"/>
    <w:rsid w:val="003945F4"/>
    <w:rsid w:val="003A2DE2"/>
    <w:rsid w:val="003B048C"/>
    <w:rsid w:val="003B4C03"/>
    <w:rsid w:val="003B6582"/>
    <w:rsid w:val="003C6621"/>
    <w:rsid w:val="003D17A8"/>
    <w:rsid w:val="003E4A24"/>
    <w:rsid w:val="003F2172"/>
    <w:rsid w:val="003F46B9"/>
    <w:rsid w:val="0041560F"/>
    <w:rsid w:val="004332FF"/>
    <w:rsid w:val="00441439"/>
    <w:rsid w:val="004424A5"/>
    <w:rsid w:val="00450326"/>
    <w:rsid w:val="004A6458"/>
    <w:rsid w:val="004C4A91"/>
    <w:rsid w:val="004C6793"/>
    <w:rsid w:val="004D249E"/>
    <w:rsid w:val="004D6A93"/>
    <w:rsid w:val="00505699"/>
    <w:rsid w:val="005139DF"/>
    <w:rsid w:val="00555097"/>
    <w:rsid w:val="00557DCA"/>
    <w:rsid w:val="00563787"/>
    <w:rsid w:val="00565A7C"/>
    <w:rsid w:val="00571357"/>
    <w:rsid w:val="00572DCE"/>
    <w:rsid w:val="0057420B"/>
    <w:rsid w:val="005854F0"/>
    <w:rsid w:val="0058683D"/>
    <w:rsid w:val="005C1B05"/>
    <w:rsid w:val="005D34DD"/>
    <w:rsid w:val="005D6953"/>
    <w:rsid w:val="005E0A6E"/>
    <w:rsid w:val="005E239C"/>
    <w:rsid w:val="005E70E2"/>
    <w:rsid w:val="005F1014"/>
    <w:rsid w:val="005F2134"/>
    <w:rsid w:val="006127F8"/>
    <w:rsid w:val="00657B0B"/>
    <w:rsid w:val="00661347"/>
    <w:rsid w:val="006A42B7"/>
    <w:rsid w:val="006E2F76"/>
    <w:rsid w:val="006F5DDB"/>
    <w:rsid w:val="00712C61"/>
    <w:rsid w:val="007250ED"/>
    <w:rsid w:val="007278BA"/>
    <w:rsid w:val="00732291"/>
    <w:rsid w:val="007420D1"/>
    <w:rsid w:val="00742F72"/>
    <w:rsid w:val="00744541"/>
    <w:rsid w:val="00747EA9"/>
    <w:rsid w:val="007502B6"/>
    <w:rsid w:val="00751019"/>
    <w:rsid w:val="00755279"/>
    <w:rsid w:val="007556F5"/>
    <w:rsid w:val="00761B63"/>
    <w:rsid w:val="00780557"/>
    <w:rsid w:val="00782A13"/>
    <w:rsid w:val="007C73FA"/>
    <w:rsid w:val="007E4C24"/>
    <w:rsid w:val="007F668B"/>
    <w:rsid w:val="00813FAD"/>
    <w:rsid w:val="00837CD0"/>
    <w:rsid w:val="00851A2C"/>
    <w:rsid w:val="00863A74"/>
    <w:rsid w:val="0086405C"/>
    <w:rsid w:val="008646D5"/>
    <w:rsid w:val="00880CFD"/>
    <w:rsid w:val="00882D0D"/>
    <w:rsid w:val="0088407A"/>
    <w:rsid w:val="008B09D8"/>
    <w:rsid w:val="008D42FF"/>
    <w:rsid w:val="008E7550"/>
    <w:rsid w:val="008F15D6"/>
    <w:rsid w:val="008F46BD"/>
    <w:rsid w:val="0093189A"/>
    <w:rsid w:val="00941513"/>
    <w:rsid w:val="009558D0"/>
    <w:rsid w:val="00960C81"/>
    <w:rsid w:val="009614DE"/>
    <w:rsid w:val="00961551"/>
    <w:rsid w:val="009632E2"/>
    <w:rsid w:val="00964E53"/>
    <w:rsid w:val="00974BEB"/>
    <w:rsid w:val="00993D94"/>
    <w:rsid w:val="009971AD"/>
    <w:rsid w:val="009B03A0"/>
    <w:rsid w:val="009C7DE2"/>
    <w:rsid w:val="009E00C4"/>
    <w:rsid w:val="009F493F"/>
    <w:rsid w:val="009F680D"/>
    <w:rsid w:val="00A000A6"/>
    <w:rsid w:val="00A03D13"/>
    <w:rsid w:val="00A11C59"/>
    <w:rsid w:val="00A43CA6"/>
    <w:rsid w:val="00A52B0C"/>
    <w:rsid w:val="00A54FBC"/>
    <w:rsid w:val="00A56828"/>
    <w:rsid w:val="00A62B95"/>
    <w:rsid w:val="00A71F6A"/>
    <w:rsid w:val="00A841D7"/>
    <w:rsid w:val="00A92F20"/>
    <w:rsid w:val="00AB6010"/>
    <w:rsid w:val="00AC657B"/>
    <w:rsid w:val="00AE5A4F"/>
    <w:rsid w:val="00AF557F"/>
    <w:rsid w:val="00B04957"/>
    <w:rsid w:val="00B45193"/>
    <w:rsid w:val="00B736D9"/>
    <w:rsid w:val="00B7522E"/>
    <w:rsid w:val="00B83892"/>
    <w:rsid w:val="00B86881"/>
    <w:rsid w:val="00B86952"/>
    <w:rsid w:val="00BB2637"/>
    <w:rsid w:val="00BC4DDF"/>
    <w:rsid w:val="00BE749D"/>
    <w:rsid w:val="00BE7921"/>
    <w:rsid w:val="00BF09D7"/>
    <w:rsid w:val="00C0183E"/>
    <w:rsid w:val="00C06643"/>
    <w:rsid w:val="00C07CFF"/>
    <w:rsid w:val="00C344BC"/>
    <w:rsid w:val="00C3467A"/>
    <w:rsid w:val="00C62434"/>
    <w:rsid w:val="00C81E1A"/>
    <w:rsid w:val="00C87AF9"/>
    <w:rsid w:val="00C87B0E"/>
    <w:rsid w:val="00CA64C3"/>
    <w:rsid w:val="00CB7FEE"/>
    <w:rsid w:val="00CC5FC3"/>
    <w:rsid w:val="00CF69A7"/>
    <w:rsid w:val="00D2566D"/>
    <w:rsid w:val="00D34B18"/>
    <w:rsid w:val="00D552FD"/>
    <w:rsid w:val="00D92CC6"/>
    <w:rsid w:val="00D975C5"/>
    <w:rsid w:val="00DB1EDE"/>
    <w:rsid w:val="00DB7DD6"/>
    <w:rsid w:val="00DC043A"/>
    <w:rsid w:val="00DC1C85"/>
    <w:rsid w:val="00DC7353"/>
    <w:rsid w:val="00DE52BA"/>
    <w:rsid w:val="00E02023"/>
    <w:rsid w:val="00E07621"/>
    <w:rsid w:val="00E15D13"/>
    <w:rsid w:val="00E210F3"/>
    <w:rsid w:val="00E420D6"/>
    <w:rsid w:val="00E55BB1"/>
    <w:rsid w:val="00E75EAF"/>
    <w:rsid w:val="00E96C77"/>
    <w:rsid w:val="00EC19EA"/>
    <w:rsid w:val="00ED03D8"/>
    <w:rsid w:val="00EE2246"/>
    <w:rsid w:val="00EE4020"/>
    <w:rsid w:val="00EE4A11"/>
    <w:rsid w:val="00EF413D"/>
    <w:rsid w:val="00EF4F19"/>
    <w:rsid w:val="00EF6F14"/>
    <w:rsid w:val="00F0050A"/>
    <w:rsid w:val="00F13C74"/>
    <w:rsid w:val="00F21C60"/>
    <w:rsid w:val="00F3471F"/>
    <w:rsid w:val="00F65D99"/>
    <w:rsid w:val="00F70C80"/>
    <w:rsid w:val="00F74461"/>
    <w:rsid w:val="00F84EFE"/>
    <w:rsid w:val="00F91BDA"/>
    <w:rsid w:val="00FA211A"/>
    <w:rsid w:val="00FA3E6B"/>
    <w:rsid w:val="00FA772B"/>
    <w:rsid w:val="00FB3388"/>
    <w:rsid w:val="00FE307F"/>
    <w:rsid w:val="00FE48E6"/>
    <w:rsid w:val="00FF5B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E8DD"/>
  <w15:docId w15:val="{518C55AB-9A15-4553-9577-84E0F4C1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57F"/>
  </w:style>
  <w:style w:type="paragraph" w:styleId="Titolo1">
    <w:name w:val="heading 1"/>
    <w:basedOn w:val="Normale"/>
    <w:link w:val="Titolo1Carattere"/>
    <w:uiPriority w:val="1"/>
    <w:qFormat/>
    <w:rsid w:val="00215028"/>
    <w:pPr>
      <w:widowControl w:val="0"/>
      <w:autoSpaceDE w:val="0"/>
      <w:autoSpaceDN w:val="0"/>
      <w:ind w:left="2685" w:right="1753"/>
      <w:jc w:val="center"/>
      <w:outlineLvl w:val="0"/>
    </w:pPr>
    <w:rPr>
      <w:rFonts w:ascii="Palatino Linotype" w:eastAsia="Palatino Linotype" w:hAnsi="Palatino Linotype" w:cs="Palatino Linotype"/>
      <w:sz w:val="28"/>
      <w:szCs w:val="28"/>
    </w:rPr>
  </w:style>
  <w:style w:type="paragraph" w:styleId="Titolo2">
    <w:name w:val="heading 2"/>
    <w:basedOn w:val="Normale"/>
    <w:next w:val="Normale"/>
    <w:link w:val="Titolo2Carattere"/>
    <w:uiPriority w:val="9"/>
    <w:unhideWhenUsed/>
    <w:qFormat/>
    <w:rsid w:val="005139DF"/>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C4DDF"/>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BC4DDF"/>
    <w:rPr>
      <w:color w:val="0563C1" w:themeColor="hyperlink"/>
      <w:u w:val="single"/>
    </w:rPr>
  </w:style>
  <w:style w:type="character" w:customStyle="1" w:styleId="Menzionenonrisolta1">
    <w:name w:val="Menzione non risolta1"/>
    <w:basedOn w:val="Carpredefinitoparagrafo"/>
    <w:uiPriority w:val="99"/>
    <w:rsid w:val="00BC4DDF"/>
    <w:rPr>
      <w:color w:val="605E5C"/>
      <w:shd w:val="clear" w:color="auto" w:fill="E1DFDD"/>
    </w:rPr>
  </w:style>
  <w:style w:type="paragraph" w:styleId="Corpotesto">
    <w:name w:val="Body Text"/>
    <w:basedOn w:val="Normale"/>
    <w:link w:val="CorpotestoCarattere"/>
    <w:uiPriority w:val="1"/>
    <w:qFormat/>
    <w:rsid w:val="00FE307F"/>
    <w:pPr>
      <w:widowControl w:val="0"/>
      <w:autoSpaceDE w:val="0"/>
      <w:autoSpaceDN w:val="0"/>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FE307F"/>
    <w:rPr>
      <w:rFonts w:ascii="Times New Roman" w:eastAsia="Times New Roman" w:hAnsi="Times New Roman" w:cs="Times New Roman"/>
    </w:rPr>
  </w:style>
  <w:style w:type="table" w:styleId="Grigliatabella">
    <w:name w:val="Table Grid"/>
    <w:basedOn w:val="Tabellanormale"/>
    <w:uiPriority w:val="39"/>
    <w:rsid w:val="0057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805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557"/>
    <w:rPr>
      <w:rFonts w:ascii="Tahoma" w:hAnsi="Tahoma" w:cs="Tahoma"/>
      <w:sz w:val="16"/>
      <w:szCs w:val="16"/>
    </w:rPr>
  </w:style>
  <w:style w:type="character" w:customStyle="1" w:styleId="Titolo1Carattere">
    <w:name w:val="Titolo 1 Carattere"/>
    <w:basedOn w:val="Carpredefinitoparagrafo"/>
    <w:link w:val="Titolo1"/>
    <w:uiPriority w:val="1"/>
    <w:rsid w:val="00215028"/>
    <w:rPr>
      <w:rFonts w:ascii="Palatino Linotype" w:eastAsia="Palatino Linotype" w:hAnsi="Palatino Linotype" w:cs="Palatino Linotype"/>
      <w:sz w:val="28"/>
      <w:szCs w:val="28"/>
    </w:rPr>
  </w:style>
  <w:style w:type="paragraph" w:styleId="Titolo">
    <w:name w:val="Title"/>
    <w:basedOn w:val="Normale"/>
    <w:link w:val="TitoloCarattere"/>
    <w:uiPriority w:val="1"/>
    <w:qFormat/>
    <w:rsid w:val="00215028"/>
    <w:pPr>
      <w:widowControl w:val="0"/>
      <w:autoSpaceDE w:val="0"/>
      <w:autoSpaceDN w:val="0"/>
      <w:spacing w:before="58"/>
      <w:ind w:left="3433"/>
    </w:pPr>
    <w:rPr>
      <w:rFonts w:ascii="Palatino Linotype" w:eastAsia="Palatino Linotype" w:hAnsi="Palatino Linotype" w:cs="Palatino Linotype"/>
      <w:b/>
      <w:bCs/>
      <w:sz w:val="44"/>
      <w:szCs w:val="44"/>
    </w:rPr>
  </w:style>
  <w:style w:type="character" w:customStyle="1" w:styleId="TitoloCarattere">
    <w:name w:val="Titolo Carattere"/>
    <w:basedOn w:val="Carpredefinitoparagrafo"/>
    <w:link w:val="Titolo"/>
    <w:uiPriority w:val="1"/>
    <w:rsid w:val="00215028"/>
    <w:rPr>
      <w:rFonts w:ascii="Palatino Linotype" w:eastAsia="Palatino Linotype" w:hAnsi="Palatino Linotype" w:cs="Palatino Linotype"/>
      <w:b/>
      <w:bCs/>
      <w:sz w:val="44"/>
      <w:szCs w:val="44"/>
    </w:rPr>
  </w:style>
  <w:style w:type="paragraph" w:styleId="Sommario1">
    <w:name w:val="toc 1"/>
    <w:basedOn w:val="Normale"/>
    <w:uiPriority w:val="99"/>
    <w:qFormat/>
    <w:rsid w:val="00F0050A"/>
    <w:pPr>
      <w:widowControl w:val="0"/>
      <w:autoSpaceDE w:val="0"/>
      <w:autoSpaceDN w:val="0"/>
      <w:spacing w:before="99"/>
      <w:ind w:left="240"/>
    </w:pPr>
    <w:rPr>
      <w:rFonts w:ascii="Times New Roman" w:eastAsia="Times New Roman" w:hAnsi="Times New Roman" w:cs="Times New Roman"/>
      <w:i/>
      <w:iCs/>
      <w:sz w:val="22"/>
      <w:szCs w:val="22"/>
    </w:rPr>
  </w:style>
  <w:style w:type="paragraph" w:styleId="Sommario2">
    <w:name w:val="toc 2"/>
    <w:basedOn w:val="Normale"/>
    <w:uiPriority w:val="1"/>
    <w:qFormat/>
    <w:rsid w:val="00F0050A"/>
    <w:pPr>
      <w:widowControl w:val="0"/>
      <w:autoSpaceDE w:val="0"/>
      <w:autoSpaceDN w:val="0"/>
      <w:spacing w:before="27"/>
      <w:ind w:left="572"/>
    </w:pPr>
    <w:rPr>
      <w:rFonts w:ascii="Times New Roman" w:eastAsia="Times New Roman" w:hAnsi="Times New Roman" w:cs="Times New Roman"/>
      <w:i/>
      <w:iCs/>
      <w:sz w:val="22"/>
      <w:szCs w:val="22"/>
    </w:rPr>
  </w:style>
  <w:style w:type="paragraph" w:styleId="Sommario3">
    <w:name w:val="toc 3"/>
    <w:basedOn w:val="Normale"/>
    <w:uiPriority w:val="1"/>
    <w:qFormat/>
    <w:rsid w:val="00F0050A"/>
    <w:pPr>
      <w:widowControl w:val="0"/>
      <w:autoSpaceDE w:val="0"/>
      <w:autoSpaceDN w:val="0"/>
      <w:spacing w:before="70"/>
      <w:ind w:left="1296" w:right="711" w:hanging="336"/>
    </w:pPr>
    <w:rPr>
      <w:rFonts w:ascii="Times New Roman" w:eastAsia="Times New Roman" w:hAnsi="Times New Roman" w:cs="Times New Roman"/>
      <w:i/>
      <w:iCs/>
      <w:sz w:val="22"/>
      <w:szCs w:val="22"/>
    </w:rPr>
  </w:style>
  <w:style w:type="paragraph" w:styleId="Paragrafoelenco">
    <w:name w:val="List Paragraph"/>
    <w:basedOn w:val="Normale"/>
    <w:uiPriority w:val="34"/>
    <w:qFormat/>
    <w:rsid w:val="00F0050A"/>
    <w:pPr>
      <w:widowControl w:val="0"/>
      <w:autoSpaceDE w:val="0"/>
      <w:autoSpaceDN w:val="0"/>
      <w:ind w:left="972" w:hanging="361"/>
    </w:pPr>
    <w:rPr>
      <w:rFonts w:ascii="Times New Roman" w:eastAsia="Times New Roman" w:hAnsi="Times New Roman" w:cs="Times New Roman"/>
      <w:sz w:val="22"/>
      <w:szCs w:val="22"/>
    </w:rPr>
  </w:style>
  <w:style w:type="character" w:customStyle="1" w:styleId="Titolo2Carattere">
    <w:name w:val="Titolo 2 Carattere"/>
    <w:basedOn w:val="Carpredefinitoparagrafo"/>
    <w:link w:val="Titolo2"/>
    <w:uiPriority w:val="9"/>
    <w:rsid w:val="005139DF"/>
    <w:rPr>
      <w:rFonts w:asciiTheme="majorHAnsi" w:eastAsiaTheme="majorEastAsia" w:hAnsiTheme="majorHAnsi" w:cstheme="majorBidi"/>
      <w:b/>
      <w:bCs/>
      <w:color w:val="4472C4" w:themeColor="accent1"/>
      <w:sz w:val="26"/>
      <w:szCs w:val="26"/>
    </w:rPr>
  </w:style>
  <w:style w:type="table" w:customStyle="1" w:styleId="TableNormal">
    <w:name w:val="Table Normal"/>
    <w:uiPriority w:val="2"/>
    <w:semiHidden/>
    <w:unhideWhenUsed/>
    <w:qFormat/>
    <w:rsid w:val="001B7BD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7BD9"/>
    <w:pPr>
      <w:widowControl w:val="0"/>
      <w:autoSpaceDE w:val="0"/>
      <w:autoSpaceDN w:val="0"/>
    </w:pPr>
    <w:rPr>
      <w:rFonts w:ascii="Times New Roman" w:eastAsia="Times New Roman" w:hAnsi="Times New Roman" w:cs="Times New Roman"/>
      <w:sz w:val="22"/>
      <w:szCs w:val="22"/>
    </w:rPr>
  </w:style>
  <w:style w:type="table" w:customStyle="1" w:styleId="TableGrid">
    <w:name w:val="TableGrid"/>
    <w:rsid w:val="009C7DE2"/>
    <w:rPr>
      <w:rFonts w:eastAsiaTheme="minorEastAsia"/>
      <w:sz w:val="22"/>
      <w:szCs w:val="22"/>
      <w:lang w:eastAsia="it-IT"/>
    </w:rPr>
    <w:tblPr>
      <w:tblCellMar>
        <w:top w:w="0" w:type="dxa"/>
        <w:left w:w="0" w:type="dxa"/>
        <w:bottom w:w="0" w:type="dxa"/>
        <w:right w:w="0" w:type="dxa"/>
      </w:tblCellMar>
    </w:tblPr>
  </w:style>
  <w:style w:type="paragraph" w:styleId="Rientrocorpodeltesto">
    <w:name w:val="Body Text Indent"/>
    <w:basedOn w:val="Normale"/>
    <w:link w:val="RientrocorpodeltestoCarattere"/>
    <w:uiPriority w:val="99"/>
    <w:semiHidden/>
    <w:unhideWhenUsed/>
    <w:rsid w:val="003F217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F2172"/>
  </w:style>
  <w:style w:type="paragraph" w:styleId="Didascalia">
    <w:name w:val="caption"/>
    <w:basedOn w:val="Normale"/>
    <w:next w:val="Normale"/>
    <w:qFormat/>
    <w:rsid w:val="003F2172"/>
    <w:pPr>
      <w:tabs>
        <w:tab w:val="left" w:pos="0"/>
      </w:tabs>
      <w:autoSpaceDE w:val="0"/>
      <w:autoSpaceDN w:val="0"/>
      <w:spacing w:line="360" w:lineRule="auto"/>
    </w:pPr>
    <w:rPr>
      <w:rFonts w:ascii="Comic Sans MS" w:eastAsia="Times New Roman" w:hAnsi="Comic Sans MS" w:cs="Times New Roman"/>
      <w:szCs w:val="18"/>
      <w:lang w:eastAsia="it-IT"/>
    </w:rPr>
  </w:style>
  <w:style w:type="table" w:customStyle="1" w:styleId="Grigliatabella1">
    <w:name w:val="Griglia tabella1"/>
    <w:basedOn w:val="Tabellanormale"/>
    <w:next w:val="Grigliatabella"/>
    <w:uiPriority w:val="39"/>
    <w:rsid w:val="00A11C59"/>
    <w:pPr>
      <w:widowControl w:val="0"/>
      <w:autoSpaceDE w:val="0"/>
      <w:autoSpaceDN w:val="0"/>
    </w:pPr>
    <w:rPr>
      <w:rFonts w:ascii="Calibri" w:eastAsia="Calibri" w:hAnsi="Calibri" w:cs="Times New Roman"/>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837CD0"/>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974BEB"/>
    <w:pPr>
      <w:tabs>
        <w:tab w:val="center" w:pos="4819"/>
        <w:tab w:val="right" w:pos="9638"/>
      </w:tabs>
    </w:pPr>
  </w:style>
  <w:style w:type="character" w:customStyle="1" w:styleId="IntestazioneCarattere">
    <w:name w:val="Intestazione Carattere"/>
    <w:basedOn w:val="Carpredefinitoparagrafo"/>
    <w:link w:val="Intestazione"/>
    <w:uiPriority w:val="99"/>
    <w:rsid w:val="00974BEB"/>
  </w:style>
  <w:style w:type="paragraph" w:styleId="Pidipagina">
    <w:name w:val="footer"/>
    <w:basedOn w:val="Normale"/>
    <w:link w:val="PidipaginaCarattere"/>
    <w:uiPriority w:val="99"/>
    <w:unhideWhenUsed/>
    <w:rsid w:val="00974BEB"/>
    <w:pPr>
      <w:tabs>
        <w:tab w:val="center" w:pos="4819"/>
        <w:tab w:val="right" w:pos="9638"/>
      </w:tabs>
    </w:pPr>
  </w:style>
  <w:style w:type="character" w:customStyle="1" w:styleId="PidipaginaCarattere">
    <w:name w:val="Piè di pagina Carattere"/>
    <w:basedOn w:val="Carpredefinitoparagrafo"/>
    <w:link w:val="Pidipagina"/>
    <w:uiPriority w:val="99"/>
    <w:rsid w:val="0097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72038">
      <w:bodyDiv w:val="1"/>
      <w:marLeft w:val="0"/>
      <w:marRight w:val="0"/>
      <w:marTop w:val="0"/>
      <w:marBottom w:val="0"/>
      <w:divBdr>
        <w:top w:val="none" w:sz="0" w:space="0" w:color="auto"/>
        <w:left w:val="none" w:sz="0" w:space="0" w:color="auto"/>
        <w:bottom w:val="none" w:sz="0" w:space="0" w:color="auto"/>
        <w:right w:val="none" w:sz="0" w:space="0" w:color="auto"/>
      </w:divBdr>
    </w:div>
    <w:div w:id="818376230">
      <w:bodyDiv w:val="1"/>
      <w:marLeft w:val="0"/>
      <w:marRight w:val="0"/>
      <w:marTop w:val="0"/>
      <w:marBottom w:val="0"/>
      <w:divBdr>
        <w:top w:val="none" w:sz="0" w:space="0" w:color="auto"/>
        <w:left w:val="none" w:sz="0" w:space="0" w:color="auto"/>
        <w:bottom w:val="none" w:sz="0" w:space="0" w:color="auto"/>
        <w:right w:val="none" w:sz="0" w:space="0" w:color="auto"/>
      </w:divBdr>
    </w:div>
    <w:div w:id="1323391358">
      <w:bodyDiv w:val="1"/>
      <w:marLeft w:val="0"/>
      <w:marRight w:val="0"/>
      <w:marTop w:val="0"/>
      <w:marBottom w:val="0"/>
      <w:divBdr>
        <w:top w:val="none" w:sz="0" w:space="0" w:color="auto"/>
        <w:left w:val="none" w:sz="0" w:space="0" w:color="auto"/>
        <w:bottom w:val="none" w:sz="0" w:space="0" w:color="auto"/>
        <w:right w:val="none" w:sz="0" w:space="0" w:color="auto"/>
      </w:divBdr>
    </w:div>
    <w:div w:id="1468163448">
      <w:bodyDiv w:val="1"/>
      <w:marLeft w:val="0"/>
      <w:marRight w:val="0"/>
      <w:marTop w:val="0"/>
      <w:marBottom w:val="0"/>
      <w:divBdr>
        <w:top w:val="none" w:sz="0" w:space="0" w:color="auto"/>
        <w:left w:val="none" w:sz="0" w:space="0" w:color="auto"/>
        <w:bottom w:val="none" w:sz="0" w:space="0" w:color="auto"/>
        <w:right w:val="none" w:sz="0" w:space="0" w:color="auto"/>
      </w:divBdr>
      <w:divsChild>
        <w:div w:id="1819878875">
          <w:marLeft w:val="0"/>
          <w:marRight w:val="0"/>
          <w:marTop w:val="0"/>
          <w:marBottom w:val="0"/>
          <w:divBdr>
            <w:top w:val="none" w:sz="0" w:space="0" w:color="auto"/>
            <w:left w:val="none" w:sz="0" w:space="0" w:color="auto"/>
            <w:bottom w:val="none" w:sz="0" w:space="0" w:color="auto"/>
            <w:right w:val="none" w:sz="0" w:space="0" w:color="auto"/>
          </w:divBdr>
          <w:divsChild>
            <w:div w:id="777263789">
              <w:marLeft w:val="0"/>
              <w:marRight w:val="0"/>
              <w:marTop w:val="0"/>
              <w:marBottom w:val="0"/>
              <w:divBdr>
                <w:top w:val="none" w:sz="0" w:space="0" w:color="auto"/>
                <w:left w:val="none" w:sz="0" w:space="0" w:color="auto"/>
                <w:bottom w:val="none" w:sz="0" w:space="0" w:color="auto"/>
                <w:right w:val="none" w:sz="0" w:space="0" w:color="auto"/>
              </w:divBdr>
              <w:divsChild>
                <w:div w:id="135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9184">
      <w:bodyDiv w:val="1"/>
      <w:marLeft w:val="0"/>
      <w:marRight w:val="0"/>
      <w:marTop w:val="0"/>
      <w:marBottom w:val="0"/>
      <w:divBdr>
        <w:top w:val="none" w:sz="0" w:space="0" w:color="auto"/>
        <w:left w:val="none" w:sz="0" w:space="0" w:color="auto"/>
        <w:bottom w:val="none" w:sz="0" w:space="0" w:color="auto"/>
        <w:right w:val="none" w:sz="0" w:space="0" w:color="auto"/>
      </w:divBdr>
    </w:div>
    <w:div w:id="1744983265">
      <w:bodyDiv w:val="1"/>
      <w:marLeft w:val="0"/>
      <w:marRight w:val="0"/>
      <w:marTop w:val="0"/>
      <w:marBottom w:val="0"/>
      <w:divBdr>
        <w:top w:val="none" w:sz="0" w:space="0" w:color="auto"/>
        <w:left w:val="none" w:sz="0" w:space="0" w:color="auto"/>
        <w:bottom w:val="none" w:sz="0" w:space="0" w:color="auto"/>
        <w:right w:val="none" w:sz="0" w:space="0" w:color="auto"/>
      </w:divBdr>
    </w:div>
    <w:div w:id="2010136126">
      <w:bodyDiv w:val="1"/>
      <w:marLeft w:val="0"/>
      <w:marRight w:val="0"/>
      <w:marTop w:val="0"/>
      <w:marBottom w:val="0"/>
      <w:divBdr>
        <w:top w:val="none" w:sz="0" w:space="0" w:color="auto"/>
        <w:left w:val="none" w:sz="0" w:space="0" w:color="auto"/>
        <w:bottom w:val="none" w:sz="0" w:space="0" w:color="auto"/>
        <w:right w:val="none" w:sz="0" w:space="0" w:color="auto"/>
      </w:divBdr>
    </w:div>
    <w:div w:id="20742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hyperlink" Target="https://liceoaprilia.edu.it/ptof/griglie-di-valutazione/" TargetMode="External"/><Relationship Id="rId3" Type="http://schemas.openxmlformats.org/officeDocument/2006/relationships/styles" Target="styles.xml"/><Relationship Id="rId21" Type="http://schemas.openxmlformats.org/officeDocument/2006/relationships/hyperlink" Target="https://liceoaprilia.edu.it/wp-content/uploads/2020/10/Curricolo_Educazione_Civica.pdf" TargetMode="External"/><Relationship Id="rId7" Type="http://schemas.openxmlformats.org/officeDocument/2006/relationships/endnotes" Target="endnotes.xml"/><Relationship Id="rId12" Type="http://schemas.openxmlformats.org/officeDocument/2006/relationships/hyperlink" Target="mailto:nais10900c@pec.istruzione.it" TargetMode="External"/><Relationship Id="rId17" Type="http://schemas.openxmlformats.org/officeDocument/2006/relationships/hyperlink" Target="https://liceoaprilia.edu.it/ptof/griglie-di-valutazione/" TargetMode="External"/><Relationship Id="rId2" Type="http://schemas.openxmlformats.org/officeDocument/2006/relationships/numbering" Target="numbering.xml"/><Relationship Id="rId16" Type="http://schemas.openxmlformats.org/officeDocument/2006/relationships/hyperlink" Target="https://liceoaprilia.edu.it/ptof/programmazioni-di-dipartimento/"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is10900c@istruzione.i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azzettaufficiale.it/eli/id/2017/05/16/17G00070/sg" TargetMode="External"/><Relationship Id="rId23" Type="http://schemas.openxmlformats.org/officeDocument/2006/relationships/fontTable" Target="fontTable.xml"/><Relationship Id="rId10" Type="http://schemas.openxmlformats.org/officeDocument/2006/relationships/hyperlink" Target="http://www.liceomunari.edu.itE-" TargetMode="External"/><Relationship Id="rId19" Type="http://schemas.openxmlformats.org/officeDocument/2006/relationships/hyperlink" Target="https://liceoaprilia.edu.it/ptof/regolamento-student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s://liceoaprilia.edu.it/wp-content/uploads/2020/10/Curricolo_Educazione_Civica.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3AF73-C39A-4A83-8DAF-C74EB616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16</Pages>
  <Words>4656</Words>
  <Characters>26543</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Sommese</dc:creator>
  <cp:lastModifiedBy>PROF. PIETRO NAPOLITANO</cp:lastModifiedBy>
  <cp:revision>85</cp:revision>
  <cp:lastPrinted>2023-04-12T10:01:00Z</cp:lastPrinted>
  <dcterms:created xsi:type="dcterms:W3CDTF">2023-04-26T09:37:00Z</dcterms:created>
  <dcterms:modified xsi:type="dcterms:W3CDTF">2023-05-11T17:27:00Z</dcterms:modified>
</cp:coreProperties>
</file>